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19B" w:rsidRPr="0014186D" w:rsidRDefault="00192565" w:rsidP="0030619B">
      <w:pPr>
        <w:spacing w:after="200" w:line="276" w:lineRule="auto"/>
        <w:jc w:val="center"/>
        <w:rPr>
          <w:rFonts w:ascii="Tahoma" w:hAnsi="Tahoma" w:cs="Tahoma"/>
          <w:b/>
          <w:sz w:val="28"/>
          <w:szCs w:val="32"/>
        </w:rPr>
      </w:pPr>
      <w:r>
        <w:rPr>
          <w:rFonts w:ascii="Tahoma" w:hAnsi="Tahoma" w:cs="Tahoma"/>
          <w:b/>
          <w:noProof/>
          <w:sz w:val="28"/>
          <w:szCs w:val="32"/>
          <w:lang w:eastAsia="uk-UA"/>
        </w:rPr>
        <w:pict>
          <v:group id="Полотно 3" o:spid="_x0000_s1026" editas="canvas" style="position:absolute;left:0;text-align:left;margin-left:-60pt;margin-top:-29.3pt;width:573.3pt;height:817.85pt;z-index:-251658240" coordsize="72809,103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72809;height:103866;visibility:visible" filled="t" fillcolor="#fffff3" stroked="t" strokecolor="#c0504d [3205]" strokeweight="5pt">
              <v:fill o:detectmouseclick="t"/>
              <v:stroke linestyle="thickThin"/>
              <v:path o:connecttype="none"/>
            </v:shape>
          </v:group>
        </w:pict>
      </w:r>
      <w:r w:rsidR="0030619B" w:rsidRPr="0014186D">
        <w:rPr>
          <w:rFonts w:ascii="Tahoma" w:hAnsi="Tahoma" w:cs="Tahoma"/>
          <w:b/>
          <w:sz w:val="28"/>
          <w:szCs w:val="32"/>
        </w:rPr>
        <w:t>ІНСТИТУТ СПЕЦІАЛЬНОЇ ПЕДАГОГІКИ НАПН УКРАЇНИ</w:t>
      </w: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  <w:lang w:eastAsia="uk-U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2601595</wp:posOffset>
            </wp:positionH>
            <wp:positionV relativeFrom="paragraph">
              <wp:posOffset>160020</wp:posOffset>
            </wp:positionV>
            <wp:extent cx="994410" cy="998220"/>
            <wp:effectExtent l="19050" t="0" r="0" b="0"/>
            <wp:wrapSquare wrapText="bothSides"/>
            <wp:docPr id="8" name="Рисунок 0" descr="ISP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P_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41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</w:p>
    <w:p w:rsidR="0030619B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</w:p>
    <w:p w:rsidR="0030619B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28"/>
          <w:szCs w:val="32"/>
        </w:rPr>
      </w:pP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b/>
          <w:sz w:val="32"/>
          <w:szCs w:val="32"/>
        </w:rPr>
      </w:pPr>
      <w:r w:rsidRPr="0014186D">
        <w:rPr>
          <w:rFonts w:ascii="Tahoma" w:hAnsi="Tahoma" w:cs="Tahoma"/>
          <w:b/>
          <w:sz w:val="32"/>
          <w:szCs w:val="32"/>
        </w:rPr>
        <w:t>З.С.ПРИГОДА</w:t>
      </w: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jc w:val="center"/>
        <w:rPr>
          <w:rFonts w:ascii="Tahoma" w:hAnsi="Tahoma" w:cs="Tahoma"/>
          <w:sz w:val="36"/>
          <w:szCs w:val="32"/>
        </w:rPr>
      </w:pPr>
      <w:r w:rsidRPr="0014186D">
        <w:rPr>
          <w:rFonts w:ascii="Tahoma" w:hAnsi="Tahoma" w:cs="Tahoma"/>
          <w:b/>
          <w:sz w:val="36"/>
          <w:szCs w:val="32"/>
        </w:rPr>
        <w:t>КОРЕКЦІЯ ДИЗОРФОГРАФІЇ В УЧНІВ 5-6 КЛАСІВ З ТЯЖКИМИ ПОРУШЕННЯМИ МОВЛЕННЯ</w:t>
      </w: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>Методичні рекомендації</w:t>
      </w: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ind w:left="4500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ind w:left="4500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ind w:left="4500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ind w:left="4500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ind w:left="4500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ind w:left="4500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widowControl w:val="0"/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jc w:val="center"/>
        <w:rPr>
          <w:rFonts w:ascii="Tahoma" w:hAnsi="Tahoma" w:cs="Tahoma"/>
          <w:sz w:val="32"/>
          <w:szCs w:val="32"/>
        </w:rPr>
      </w:pPr>
    </w:p>
    <w:p w:rsidR="0030619B" w:rsidRDefault="0030619B" w:rsidP="0030619B">
      <w:pPr>
        <w:jc w:val="center"/>
        <w:rPr>
          <w:rFonts w:ascii="Tahoma" w:hAnsi="Tahoma" w:cs="Tahoma"/>
          <w:sz w:val="32"/>
          <w:szCs w:val="32"/>
        </w:rPr>
      </w:pPr>
    </w:p>
    <w:p w:rsidR="0030619B" w:rsidRDefault="0030619B" w:rsidP="0030619B">
      <w:pPr>
        <w:jc w:val="center"/>
        <w:rPr>
          <w:rFonts w:ascii="Tahoma" w:hAnsi="Tahoma" w:cs="Tahoma"/>
          <w:sz w:val="32"/>
          <w:szCs w:val="32"/>
        </w:rPr>
      </w:pPr>
    </w:p>
    <w:p w:rsidR="0030619B" w:rsidRDefault="0030619B" w:rsidP="0030619B">
      <w:pPr>
        <w:jc w:val="center"/>
        <w:rPr>
          <w:rFonts w:ascii="Tahoma" w:hAnsi="Tahoma" w:cs="Tahoma"/>
          <w:sz w:val="32"/>
          <w:szCs w:val="32"/>
        </w:rPr>
      </w:pPr>
    </w:p>
    <w:p w:rsidR="0030619B" w:rsidRDefault="0030619B" w:rsidP="0030619B">
      <w:pPr>
        <w:jc w:val="center"/>
        <w:rPr>
          <w:rFonts w:ascii="Tahoma" w:hAnsi="Tahoma" w:cs="Tahoma"/>
          <w:sz w:val="32"/>
          <w:szCs w:val="32"/>
        </w:rPr>
      </w:pPr>
    </w:p>
    <w:p w:rsidR="0030619B" w:rsidRDefault="0030619B" w:rsidP="0030619B">
      <w:pPr>
        <w:jc w:val="center"/>
        <w:rPr>
          <w:rFonts w:ascii="Tahoma" w:hAnsi="Tahoma" w:cs="Tahoma"/>
          <w:sz w:val="32"/>
          <w:szCs w:val="32"/>
        </w:rPr>
      </w:pPr>
    </w:p>
    <w:p w:rsidR="0030619B" w:rsidRDefault="0030619B" w:rsidP="0030619B">
      <w:pPr>
        <w:jc w:val="center"/>
        <w:rPr>
          <w:rFonts w:ascii="Tahoma" w:hAnsi="Tahoma" w:cs="Tahoma"/>
          <w:sz w:val="32"/>
          <w:szCs w:val="32"/>
        </w:rPr>
      </w:pPr>
    </w:p>
    <w:p w:rsidR="0030619B" w:rsidRDefault="0030619B" w:rsidP="0030619B">
      <w:pPr>
        <w:jc w:val="center"/>
        <w:rPr>
          <w:rFonts w:ascii="Tahoma" w:hAnsi="Tahoma" w:cs="Tahoma"/>
          <w:sz w:val="32"/>
          <w:szCs w:val="32"/>
        </w:rPr>
      </w:pPr>
    </w:p>
    <w:p w:rsidR="0030619B" w:rsidRDefault="0030619B" w:rsidP="0030619B">
      <w:pPr>
        <w:jc w:val="center"/>
        <w:rPr>
          <w:rFonts w:ascii="Tahoma" w:hAnsi="Tahoma" w:cs="Tahoma"/>
          <w:sz w:val="32"/>
          <w:szCs w:val="32"/>
        </w:rPr>
      </w:pPr>
    </w:p>
    <w:p w:rsidR="0030619B" w:rsidRDefault="0030619B" w:rsidP="0030619B">
      <w:pPr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jc w:val="center"/>
        <w:rPr>
          <w:rFonts w:ascii="Tahoma" w:hAnsi="Tahoma" w:cs="Tahoma"/>
          <w:sz w:val="32"/>
          <w:szCs w:val="32"/>
        </w:rPr>
      </w:pPr>
    </w:p>
    <w:p w:rsidR="0030619B" w:rsidRPr="0014186D" w:rsidRDefault="0030619B" w:rsidP="0030619B">
      <w:pPr>
        <w:jc w:val="center"/>
        <w:rPr>
          <w:rFonts w:ascii="Tahoma" w:hAnsi="Tahoma" w:cs="Tahoma"/>
          <w:b/>
          <w:sz w:val="32"/>
          <w:szCs w:val="32"/>
        </w:rPr>
      </w:pPr>
      <w:r w:rsidRPr="0014186D">
        <w:rPr>
          <w:rFonts w:ascii="Tahoma" w:hAnsi="Tahoma" w:cs="Tahoma"/>
          <w:b/>
          <w:sz w:val="32"/>
          <w:szCs w:val="32"/>
        </w:rPr>
        <w:t>Київ 2014</w:t>
      </w:r>
      <w:r w:rsidRPr="0014186D">
        <w:rPr>
          <w:rFonts w:ascii="Tahoma" w:hAnsi="Tahoma" w:cs="Tahoma"/>
          <w:b/>
          <w:sz w:val="32"/>
          <w:szCs w:val="32"/>
        </w:rPr>
        <w:br w:type="page"/>
      </w:r>
    </w:p>
    <w:p w:rsidR="0030619B" w:rsidRDefault="0030619B" w:rsidP="0030619B">
      <w:pPr>
        <w:pStyle w:val="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ahoma" w:hAnsi="Tahoma" w:cs="Tahoma"/>
          <w:sz w:val="32"/>
          <w:szCs w:val="32"/>
          <w:lang w:val="en-US"/>
        </w:rPr>
      </w:pPr>
      <w:r w:rsidRPr="00192565">
        <w:rPr>
          <w:rFonts w:ascii="Tahoma" w:hAnsi="Tahoma" w:cs="Tahoma"/>
          <w:b/>
          <w:sz w:val="32"/>
          <w:szCs w:val="32"/>
        </w:rPr>
        <w:lastRenderedPageBreak/>
        <w:t xml:space="preserve">Пригода З.С. </w:t>
      </w:r>
      <w:r w:rsidRPr="00192565">
        <w:rPr>
          <w:rFonts w:ascii="Tahoma" w:hAnsi="Tahoma" w:cs="Tahoma"/>
          <w:b/>
          <w:spacing w:val="14"/>
          <w:sz w:val="32"/>
          <w:szCs w:val="32"/>
        </w:rPr>
        <w:t>Корекція</w:t>
      </w:r>
      <w:r w:rsidRPr="00192565">
        <w:rPr>
          <w:rFonts w:ascii="Tahoma" w:hAnsi="Tahoma" w:cs="Tahoma"/>
          <w:b/>
          <w:sz w:val="32"/>
          <w:szCs w:val="32"/>
        </w:rPr>
        <w:t xml:space="preserve"> </w:t>
      </w:r>
      <w:proofErr w:type="spellStart"/>
      <w:r w:rsidRPr="00192565">
        <w:rPr>
          <w:rFonts w:ascii="Tahoma" w:hAnsi="Tahoma" w:cs="Tahoma"/>
          <w:b/>
          <w:sz w:val="32"/>
          <w:szCs w:val="32"/>
        </w:rPr>
        <w:t>дизорфографії</w:t>
      </w:r>
      <w:proofErr w:type="spellEnd"/>
      <w:r w:rsidRPr="00192565">
        <w:rPr>
          <w:rFonts w:ascii="Tahoma" w:hAnsi="Tahoma" w:cs="Tahoma"/>
          <w:b/>
          <w:sz w:val="32"/>
          <w:szCs w:val="32"/>
        </w:rPr>
        <w:t xml:space="preserve"> в учнів 5-6 класів з ТПМ</w:t>
      </w:r>
      <w:r w:rsidRPr="0014186D">
        <w:rPr>
          <w:rFonts w:ascii="Tahoma" w:hAnsi="Tahoma" w:cs="Tahoma"/>
          <w:sz w:val="32"/>
          <w:szCs w:val="32"/>
        </w:rPr>
        <w:t xml:space="preserve">: метод. </w:t>
      </w:r>
      <w:proofErr w:type="spellStart"/>
      <w:r w:rsidRPr="0014186D">
        <w:rPr>
          <w:rFonts w:ascii="Tahoma" w:hAnsi="Tahoma" w:cs="Tahoma"/>
          <w:sz w:val="32"/>
          <w:szCs w:val="32"/>
        </w:rPr>
        <w:t>реком</w:t>
      </w:r>
      <w:proofErr w:type="spellEnd"/>
      <w:r w:rsidRPr="0014186D">
        <w:rPr>
          <w:rFonts w:ascii="Tahoma" w:hAnsi="Tahoma" w:cs="Tahoma"/>
          <w:sz w:val="32"/>
          <w:szCs w:val="32"/>
        </w:rPr>
        <w:t>. /Пригода З.С. – К., 2014. – 2,75 др. арк.</w:t>
      </w:r>
    </w:p>
    <w:p w:rsidR="00192565" w:rsidRPr="00192565" w:rsidRDefault="00192565" w:rsidP="0030619B">
      <w:pPr>
        <w:pStyle w:val="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ahoma" w:hAnsi="Tahoma" w:cs="Tahoma"/>
          <w:sz w:val="32"/>
          <w:szCs w:val="32"/>
          <w:lang w:val="en-US"/>
        </w:rPr>
      </w:pPr>
    </w:p>
    <w:p w:rsidR="0030619B" w:rsidRPr="0014186D" w:rsidRDefault="0030619B" w:rsidP="0030619B">
      <w:pPr>
        <w:ind w:firstLine="567"/>
        <w:jc w:val="both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>У</w:t>
      </w:r>
      <w:bookmarkStart w:id="0" w:name="_GoBack"/>
      <w:bookmarkEnd w:id="0"/>
      <w:r w:rsidRPr="0014186D">
        <w:rPr>
          <w:rFonts w:ascii="Tahoma" w:hAnsi="Tahoma" w:cs="Tahoma"/>
          <w:sz w:val="32"/>
          <w:szCs w:val="32"/>
        </w:rPr>
        <w:t xml:space="preserve"> методичних рекомендаціях представлено сучасні погляди на проблему засвоєння орфографічно грамотного письма школярами з тяжкими порушеннями мовлення (ТПМ). Обґрунтовано основні етапи формування структурних компонентів орфографічної навички. Репрезентовано діагностичну модель визначення стану сформованості психолінгвістичних компонентів, що лежать в основі успішного опанування навичок грамотного письма учнями 5-6-тих класів з ТПМ. Представлено методику подолання </w:t>
      </w:r>
      <w:proofErr w:type="spellStart"/>
      <w:r w:rsidRPr="0014186D">
        <w:rPr>
          <w:rFonts w:ascii="Tahoma" w:hAnsi="Tahoma" w:cs="Tahoma"/>
          <w:sz w:val="32"/>
          <w:szCs w:val="32"/>
        </w:rPr>
        <w:t>дизорфографічних</w:t>
      </w:r>
      <w:proofErr w:type="spellEnd"/>
      <w:r w:rsidRPr="0014186D">
        <w:rPr>
          <w:rFonts w:ascii="Tahoma" w:hAnsi="Tahoma" w:cs="Tahoma"/>
          <w:sz w:val="32"/>
          <w:szCs w:val="32"/>
        </w:rPr>
        <w:t xml:space="preserve"> помилок в учнів 5-6 класів з ТПМ, що сприяє подоланню орфографічних помилок під час письма.</w:t>
      </w:r>
    </w:p>
    <w:p w:rsidR="0030619B" w:rsidRPr="0014186D" w:rsidRDefault="0030619B" w:rsidP="0030619B">
      <w:pPr>
        <w:ind w:firstLine="567"/>
        <w:jc w:val="both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 xml:space="preserve">Упровадження методичних рекомендацій сприятиме удосконаленню змісту спеціальної освіти школярів 5-6-тих класів, які навчаються у загальноосвітніх школах для дітей з ТПМ, а також позитивно впливатиме на подолання шкільної неуспішності, зокрема, </w:t>
      </w:r>
      <w:proofErr w:type="spellStart"/>
      <w:r w:rsidRPr="0014186D">
        <w:rPr>
          <w:rFonts w:ascii="Tahoma" w:hAnsi="Tahoma" w:cs="Tahoma"/>
          <w:sz w:val="32"/>
          <w:szCs w:val="32"/>
        </w:rPr>
        <w:t>дизорфографії</w:t>
      </w:r>
      <w:proofErr w:type="spellEnd"/>
      <w:r w:rsidRPr="0014186D">
        <w:rPr>
          <w:rFonts w:ascii="Tahoma" w:hAnsi="Tahoma" w:cs="Tahoma"/>
          <w:sz w:val="32"/>
          <w:szCs w:val="32"/>
        </w:rPr>
        <w:t>.</w:t>
      </w:r>
    </w:p>
    <w:p w:rsidR="0030619B" w:rsidRPr="0014186D" w:rsidRDefault="0030619B" w:rsidP="0030619B">
      <w:pPr>
        <w:widowControl w:val="0"/>
        <w:ind w:firstLine="709"/>
        <w:jc w:val="both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>Методичні рекомендації адресовано вчителям-логопедам, дефектологам шкільних навчальних закладів для дітей з тяжкими порушеннями мовлення.</w:t>
      </w:r>
    </w:p>
    <w:p w:rsidR="0030619B" w:rsidRPr="0014186D" w:rsidRDefault="0030619B" w:rsidP="0030619B">
      <w:pPr>
        <w:spacing w:after="200" w:line="276" w:lineRule="auto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br w:type="page"/>
      </w:r>
    </w:p>
    <w:p w:rsidR="0030619B" w:rsidRPr="00AD4112" w:rsidRDefault="0030619B" w:rsidP="0030619B">
      <w:pPr>
        <w:widowControl w:val="0"/>
        <w:ind w:firstLine="709"/>
        <w:jc w:val="center"/>
        <w:rPr>
          <w:rFonts w:ascii="Tahoma" w:hAnsi="Tahoma" w:cs="Tahoma"/>
          <w:b/>
          <w:sz w:val="32"/>
          <w:szCs w:val="32"/>
        </w:rPr>
      </w:pPr>
      <w:r w:rsidRPr="00AD4112">
        <w:rPr>
          <w:rFonts w:ascii="Tahoma" w:hAnsi="Tahoma" w:cs="Tahoma"/>
          <w:b/>
          <w:sz w:val="32"/>
          <w:szCs w:val="32"/>
        </w:rPr>
        <w:lastRenderedPageBreak/>
        <w:t>Зміст</w:t>
      </w:r>
    </w:p>
    <w:p w:rsidR="0030619B" w:rsidRPr="0014186D" w:rsidRDefault="0030619B" w:rsidP="0030619B">
      <w:pPr>
        <w:widowControl w:val="0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>Вступ</w:t>
      </w:r>
    </w:p>
    <w:p w:rsidR="0030619B" w:rsidRPr="0014186D" w:rsidRDefault="0030619B" w:rsidP="0030619B">
      <w:pPr>
        <w:widowControl w:val="0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 xml:space="preserve">Розділ і </w:t>
      </w:r>
      <w:proofErr w:type="spellStart"/>
      <w:r w:rsidRPr="0014186D">
        <w:rPr>
          <w:rFonts w:ascii="Tahoma" w:hAnsi="Tahoma" w:cs="Tahoma"/>
          <w:sz w:val="32"/>
          <w:szCs w:val="32"/>
        </w:rPr>
        <w:t>психолого-лінгвістичні</w:t>
      </w:r>
      <w:proofErr w:type="spellEnd"/>
      <w:r w:rsidRPr="0014186D">
        <w:rPr>
          <w:rFonts w:ascii="Tahoma" w:hAnsi="Tahoma" w:cs="Tahoma"/>
          <w:sz w:val="32"/>
          <w:szCs w:val="32"/>
        </w:rPr>
        <w:t xml:space="preserve"> основи вивчення писемного мовлення</w:t>
      </w:r>
    </w:p>
    <w:p w:rsidR="0030619B" w:rsidRPr="0014186D" w:rsidRDefault="0030619B" w:rsidP="0030619B">
      <w:pPr>
        <w:widowControl w:val="0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>1.1 Основні напрями формування орфографічної навички</w:t>
      </w:r>
    </w:p>
    <w:p w:rsidR="0030619B" w:rsidRPr="0014186D" w:rsidRDefault="0030619B" w:rsidP="0030619B">
      <w:pPr>
        <w:widowControl w:val="0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>1.2 Етапи формування орфографічної навички в учнів 5-6 класів з тяжкими порушеннями мовлення</w:t>
      </w:r>
    </w:p>
    <w:p w:rsidR="0030619B" w:rsidRPr="0014186D" w:rsidRDefault="0030619B" w:rsidP="0030619B">
      <w:pPr>
        <w:widowControl w:val="0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>Розділ іі визначення стану сформованості навичок орфографічного письма</w:t>
      </w:r>
    </w:p>
    <w:p w:rsidR="0030619B" w:rsidRPr="0014186D" w:rsidRDefault="0030619B" w:rsidP="0030619B">
      <w:pPr>
        <w:widowControl w:val="0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>2.1 Методика діагностики стану сформованості орфографічної навички в учнів 5-6 класів з тяжкими порушеннями мовлення</w:t>
      </w:r>
    </w:p>
    <w:p w:rsidR="0030619B" w:rsidRPr="0014186D" w:rsidRDefault="0030619B" w:rsidP="0030619B">
      <w:pPr>
        <w:widowControl w:val="0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 xml:space="preserve">Розділ ІІІ. Корекція </w:t>
      </w:r>
      <w:proofErr w:type="spellStart"/>
      <w:r w:rsidRPr="0014186D">
        <w:rPr>
          <w:rFonts w:ascii="Tahoma" w:hAnsi="Tahoma" w:cs="Tahoma"/>
          <w:sz w:val="32"/>
          <w:szCs w:val="32"/>
        </w:rPr>
        <w:t>дизорфографічних</w:t>
      </w:r>
      <w:proofErr w:type="spellEnd"/>
      <w:r w:rsidRPr="0014186D">
        <w:rPr>
          <w:rFonts w:ascii="Tahoma" w:hAnsi="Tahoma" w:cs="Tahoma"/>
          <w:sz w:val="32"/>
          <w:szCs w:val="32"/>
        </w:rPr>
        <w:t xml:space="preserve"> помилок в учнів 5-6 класів з ТПМ</w:t>
      </w:r>
    </w:p>
    <w:p w:rsidR="0030619B" w:rsidRPr="0014186D" w:rsidRDefault="0030619B" w:rsidP="0030619B">
      <w:pPr>
        <w:widowControl w:val="0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 xml:space="preserve">3.1 Основні етапи </w:t>
      </w:r>
      <w:proofErr w:type="spellStart"/>
      <w:r w:rsidRPr="0014186D">
        <w:rPr>
          <w:rFonts w:ascii="Tahoma" w:hAnsi="Tahoma" w:cs="Tahoma"/>
          <w:sz w:val="32"/>
          <w:szCs w:val="32"/>
        </w:rPr>
        <w:t>корекційно-попереджувального</w:t>
      </w:r>
      <w:proofErr w:type="spellEnd"/>
      <w:r w:rsidRPr="0014186D">
        <w:rPr>
          <w:rFonts w:ascii="Tahoma" w:hAnsi="Tahoma" w:cs="Tahoma"/>
          <w:sz w:val="32"/>
          <w:szCs w:val="32"/>
        </w:rPr>
        <w:t xml:space="preserve"> навчання</w:t>
      </w:r>
    </w:p>
    <w:p w:rsidR="0030619B" w:rsidRPr="0014186D" w:rsidRDefault="0030619B" w:rsidP="0030619B">
      <w:pPr>
        <w:widowControl w:val="0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 xml:space="preserve">3.2 Методика подолання </w:t>
      </w:r>
      <w:proofErr w:type="spellStart"/>
      <w:r w:rsidRPr="0014186D">
        <w:rPr>
          <w:rFonts w:ascii="Tahoma" w:hAnsi="Tahoma" w:cs="Tahoma"/>
          <w:sz w:val="32"/>
          <w:szCs w:val="32"/>
        </w:rPr>
        <w:t>дизорфографічних</w:t>
      </w:r>
      <w:proofErr w:type="spellEnd"/>
      <w:r w:rsidRPr="0014186D">
        <w:rPr>
          <w:rFonts w:ascii="Tahoma" w:hAnsi="Tahoma" w:cs="Tahoma"/>
          <w:sz w:val="32"/>
          <w:szCs w:val="32"/>
        </w:rPr>
        <w:t xml:space="preserve"> помилок в учнів 5-6 класів з тяжкими порушеннями мовлення</w:t>
      </w:r>
    </w:p>
    <w:p w:rsidR="0030619B" w:rsidRPr="0014186D" w:rsidRDefault="0030619B" w:rsidP="0030619B">
      <w:pPr>
        <w:widowControl w:val="0"/>
        <w:rPr>
          <w:rFonts w:ascii="Tahoma" w:hAnsi="Tahoma" w:cs="Tahoma"/>
          <w:sz w:val="32"/>
          <w:szCs w:val="32"/>
        </w:rPr>
      </w:pPr>
      <w:r w:rsidRPr="0014186D">
        <w:rPr>
          <w:rFonts w:ascii="Tahoma" w:hAnsi="Tahoma" w:cs="Tahoma"/>
          <w:sz w:val="32"/>
          <w:szCs w:val="32"/>
        </w:rPr>
        <w:t>Література</w:t>
      </w:r>
    </w:p>
    <w:p w:rsidR="0030619B" w:rsidRPr="0014186D" w:rsidRDefault="0030619B" w:rsidP="0030619B">
      <w:pPr>
        <w:spacing w:after="200" w:line="276" w:lineRule="auto"/>
        <w:rPr>
          <w:rFonts w:ascii="Tahoma" w:hAnsi="Tahoma" w:cs="Tahoma"/>
          <w:b/>
          <w:sz w:val="32"/>
          <w:szCs w:val="32"/>
        </w:rPr>
      </w:pPr>
      <w:r w:rsidRPr="0014186D">
        <w:rPr>
          <w:rFonts w:ascii="Tahoma" w:hAnsi="Tahoma" w:cs="Tahoma"/>
          <w:b/>
          <w:sz w:val="32"/>
          <w:szCs w:val="32"/>
        </w:rPr>
        <w:br w:type="page"/>
      </w:r>
    </w:p>
    <w:sectPr w:rsidR="0030619B" w:rsidRPr="0014186D" w:rsidSect="00B822F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0619B"/>
    <w:rsid w:val="00192565"/>
    <w:rsid w:val="0030619B"/>
    <w:rsid w:val="00694373"/>
    <w:rsid w:val="00B8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0619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061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1237</Words>
  <Characters>706</Characters>
  <Application>Microsoft Office Word</Application>
  <DocSecurity>0</DocSecurity>
  <Lines>5</Lines>
  <Paragraphs>3</Paragraphs>
  <ScaleCrop>false</ScaleCrop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Олька</dc:creator>
  <cp:lastModifiedBy>666</cp:lastModifiedBy>
  <cp:revision>3</cp:revision>
  <dcterms:created xsi:type="dcterms:W3CDTF">2015-08-27T17:26:00Z</dcterms:created>
  <dcterms:modified xsi:type="dcterms:W3CDTF">2015-10-19T04:50:00Z</dcterms:modified>
</cp:coreProperties>
</file>