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80" w:rsidRPr="00E41A13" w:rsidRDefault="002E5A80" w:rsidP="004A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1A13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C92948" w:rsidRPr="00E41A13" w:rsidRDefault="00C92948" w:rsidP="004A7B9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:rsidR="00E21829" w:rsidRPr="00E41A13" w:rsidRDefault="00E21829" w:rsidP="00E2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НАЦІОНАЛЬНА АКАДЕМІЯ ПЕДАГОГІЧНИХ НАУК УКРАЇНИ</w:t>
      </w:r>
    </w:p>
    <w:p w:rsidR="00280644" w:rsidRPr="00E41A13" w:rsidRDefault="00280644" w:rsidP="00E218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uk-UA" w:eastAsia="ru-RU"/>
        </w:rPr>
      </w:pPr>
    </w:p>
    <w:p w:rsidR="004A7B98" w:rsidRPr="00E41A13" w:rsidRDefault="004A7B98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ДЕПАРТАМЕНТ ОСВІТИ І НАУКИ, МОЛОДІ ТА СПОРТУ</w:t>
      </w:r>
    </w:p>
    <w:p w:rsidR="00E21829" w:rsidRPr="00E41A13" w:rsidRDefault="00E21829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4A7B98" w:rsidRPr="00E41A13" w:rsidRDefault="00ED50C1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КИЇВСЬКОЇ МІСЬКОЇ РАДИ (</w:t>
      </w:r>
      <w:r w:rsidR="004A7B98"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КИЇВСЬКОЇ МІСЬКОЇ ДЕРЖАВНОЇ АДМІНІСТРАЦІЇ</w:t>
      </w: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:rsidR="004A7B98" w:rsidRPr="00E41A13" w:rsidRDefault="004A7B98" w:rsidP="004A7B9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:rsidR="00C92948" w:rsidRPr="00E41A13" w:rsidRDefault="002E5A80" w:rsidP="004A7B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1A13">
        <w:rPr>
          <w:rFonts w:ascii="Times New Roman" w:hAnsi="Times New Roman" w:cs="Times New Roman"/>
          <w:b/>
          <w:sz w:val="24"/>
          <w:szCs w:val="24"/>
          <w:lang w:val="uk-UA"/>
        </w:rPr>
        <w:t>КИЇВСЬКИЙ УНІВЕРСИТЕТ ІМЕНІ БОРИСА ГРІНЧЕНКА</w:t>
      </w:r>
    </w:p>
    <w:p w:rsidR="004A7B98" w:rsidRPr="00E41A13" w:rsidRDefault="004A7B98" w:rsidP="004A7B9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lang w:val="uk-UA"/>
        </w:rPr>
      </w:pPr>
    </w:p>
    <w:p w:rsidR="002E5A80" w:rsidRPr="00E41A13" w:rsidRDefault="002E5A80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ІНСТИТУТ СПЕЦІАЛЬНОЇ ПЕДАГОГІКИ НАПН УКРАЇНИ</w:t>
      </w:r>
    </w:p>
    <w:p w:rsidR="00CB6818" w:rsidRPr="00E41A13" w:rsidRDefault="00CB6818" w:rsidP="004A7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8"/>
          <w:szCs w:val="24"/>
          <w:lang w:val="uk-UA" w:eastAsia="ru-RU"/>
        </w:rPr>
      </w:pPr>
    </w:p>
    <w:p w:rsidR="00C92948" w:rsidRPr="00E41A13" w:rsidRDefault="00C92948" w:rsidP="00280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uk-UA" w:eastAsia="ru-RU"/>
        </w:rPr>
      </w:pPr>
    </w:p>
    <w:p w:rsidR="006A2BE8" w:rsidRPr="00E41A13" w:rsidRDefault="00C92948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E41A1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ВСЕУКРАЇНСЬКИЙ ФОНД «КРОК ЗА КРОКОМ»</w:t>
      </w:r>
    </w:p>
    <w:p w:rsidR="00CF6362" w:rsidRPr="00E41A13" w:rsidRDefault="00CF6362" w:rsidP="004A7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val="uk-UA" w:eastAsia="ru-RU"/>
        </w:rPr>
      </w:pPr>
    </w:p>
    <w:p w:rsidR="006629D4" w:rsidRPr="00E41A13" w:rsidRDefault="00CF6362" w:rsidP="004A7B9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1A13">
        <w:rPr>
          <w:rFonts w:ascii="Times New Roman" w:hAnsi="Times New Roman" w:cs="Times New Roman"/>
          <w:b/>
          <w:sz w:val="24"/>
          <w:szCs w:val="24"/>
          <w:lang w:val="uk-UA"/>
        </w:rPr>
        <w:t>НАЦІОНАЛЬНА АСАМБЛЕЯ ЛЮДЕЙ З ІНВАЛІДНІСТЮ УКРАЇНИ</w:t>
      </w:r>
    </w:p>
    <w:p w:rsidR="00CF4C19" w:rsidRDefault="00CF4C19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val="en-US" w:eastAsia="ru-RU"/>
        </w:rPr>
      </w:pPr>
    </w:p>
    <w:p w:rsidR="00141BA3" w:rsidRPr="00B82863" w:rsidRDefault="00E41A13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14"/>
          <w:szCs w:val="24"/>
          <w:lang w:val="uk-UA" w:eastAsia="uk-UA"/>
        </w:rPr>
        <w:drawing>
          <wp:anchor distT="0" distB="0" distL="114300" distR="114300" simplePos="0" relativeHeight="251669504" behindDoc="0" locked="0" layoutInCell="1" allowOverlap="1" wp14:anchorId="0BC6A3E8" wp14:editId="5E8AAF6E">
            <wp:simplePos x="0" y="0"/>
            <wp:positionH relativeFrom="margin">
              <wp:posOffset>238125</wp:posOffset>
            </wp:positionH>
            <wp:positionV relativeFrom="margin">
              <wp:posOffset>2238375</wp:posOffset>
            </wp:positionV>
            <wp:extent cx="2257425" cy="2172970"/>
            <wp:effectExtent l="0" t="0" r="9525" b="0"/>
            <wp:wrapSquare wrapText="bothSides"/>
            <wp:docPr id="5" name="Рисунок 5" descr="C:\Users\Шк\Downloads\ЛОГОТИП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ownloads\ЛОГОТИП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BE8" w:rsidRPr="00B82863" w:rsidRDefault="006A2BE8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ІНФОРМАЦІЙНИЙ ЛИСТ</w:t>
      </w:r>
    </w:p>
    <w:p w:rsidR="006A2BE8" w:rsidRPr="00B82863" w:rsidRDefault="006A2BE8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476223" w:rsidRPr="00B82863" w:rsidRDefault="004A7B98" w:rsidP="0047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  <w:t>ШАНОВНІ КОЛЕГИ!</w:t>
      </w:r>
    </w:p>
    <w:p w:rsidR="004A7B98" w:rsidRPr="00B82863" w:rsidRDefault="004A7B98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CF4C19" w:rsidRDefault="006A2BE8" w:rsidP="0047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  <w:r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Запрошуємо</w:t>
      </w:r>
      <w:r w:rsidRPr="00B828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Вас</w:t>
      </w:r>
      <w:r w:rsidR="00ED50C1" w:rsidRPr="00B82863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476223"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10 листопада 2017 року</w:t>
      </w:r>
    </w:p>
    <w:p w:rsidR="006A2BE8" w:rsidRPr="00B82863" w:rsidRDefault="006629D4" w:rsidP="0047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="006A2BE8"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взяти участь </w:t>
      </w:r>
    </w:p>
    <w:p w:rsidR="006A2BE8" w:rsidRDefault="006A2BE8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ru-RU"/>
        </w:rPr>
      </w:pPr>
      <w:r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у IIІ Міжнародн</w:t>
      </w:r>
      <w:r w:rsidR="00466616"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ому к</w:t>
      </w:r>
      <w:r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онгресі зі спеціальної педагогіки, психології та </w:t>
      </w:r>
      <w:proofErr w:type="spellStart"/>
      <w:r w:rsidRPr="00B82863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реабілітології</w:t>
      </w:r>
      <w:proofErr w:type="spellEnd"/>
    </w:p>
    <w:p w:rsidR="00CF4C19" w:rsidRPr="00CF4C19" w:rsidRDefault="00CF4C19" w:rsidP="006A2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en-US" w:eastAsia="ru-RU"/>
        </w:rPr>
      </w:pPr>
    </w:p>
    <w:p w:rsidR="00476223" w:rsidRPr="00E41A13" w:rsidRDefault="006A2BE8" w:rsidP="00942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</w:pPr>
      <w:r w:rsidRPr="00E41A13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«ІНКЛ</w:t>
      </w:r>
      <w:r w:rsidR="00942927" w:rsidRPr="00E41A13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ЮЗІЯ В НОВІЙ УКРАЇНСЬКІЙ ШКОЛІ:</w:t>
      </w:r>
      <w:r w:rsidR="00E41A13" w:rsidRPr="00E41A1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E41A13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 xml:space="preserve">ВИКЛИКИ </w:t>
      </w:r>
      <w:r w:rsidR="00476223" w:rsidRPr="00E41A13">
        <w:rPr>
          <w:rFonts w:ascii="Times New Roman" w:eastAsia="Times New Roman" w:hAnsi="Times New Roman" w:cs="Times New Roman"/>
          <w:b/>
          <w:sz w:val="32"/>
          <w:szCs w:val="24"/>
          <w:lang w:val="uk-UA" w:eastAsia="ru-RU"/>
        </w:rPr>
        <w:t>СЬОГОДЕННЯ»</w:t>
      </w:r>
    </w:p>
    <w:p w:rsidR="00476223" w:rsidRPr="00E41A13" w:rsidRDefault="00476223" w:rsidP="0047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F4C19" w:rsidRPr="00E41A13" w:rsidRDefault="00CF4C19" w:rsidP="0047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AD3FD3" w:rsidRPr="00B82863" w:rsidRDefault="00AD3FD3" w:rsidP="00CF63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b/>
          <w:sz w:val="24"/>
          <w:szCs w:val="24"/>
          <w:lang w:val="uk-UA"/>
        </w:rPr>
        <w:t>Те</w:t>
      </w:r>
      <w:r w:rsidR="00D36918" w:rsidRPr="00B82863">
        <w:rPr>
          <w:rFonts w:ascii="Times New Roman" w:hAnsi="Times New Roman" w:cs="Times New Roman"/>
          <w:b/>
          <w:sz w:val="24"/>
          <w:szCs w:val="24"/>
          <w:lang w:val="uk-UA"/>
        </w:rPr>
        <w:t>матичні напрями роботи К</w:t>
      </w:r>
      <w:r w:rsidRPr="00B82863">
        <w:rPr>
          <w:rFonts w:ascii="Times New Roman" w:hAnsi="Times New Roman" w:cs="Times New Roman"/>
          <w:b/>
          <w:sz w:val="24"/>
          <w:szCs w:val="24"/>
          <w:lang w:val="uk-UA"/>
        </w:rPr>
        <w:t>онгресу:</w:t>
      </w:r>
    </w:p>
    <w:p w:rsidR="00AD3FD3" w:rsidRPr="00B82863" w:rsidRDefault="00AD3FD3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sz w:val="24"/>
          <w:szCs w:val="24"/>
          <w:lang w:val="uk-UA"/>
        </w:rPr>
        <w:t>Теоретико-методичні</w:t>
      </w:r>
      <w:r w:rsidR="00CF6362"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нормативно-правові </w:t>
      </w:r>
      <w:r w:rsidR="00CF6362" w:rsidRPr="00B82863">
        <w:rPr>
          <w:rFonts w:ascii="Times New Roman" w:hAnsi="Times New Roman" w:cs="Times New Roman"/>
          <w:sz w:val="24"/>
          <w:szCs w:val="24"/>
          <w:lang w:val="uk-UA"/>
        </w:rPr>
        <w:t>засади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 інклюзивної освіти.</w:t>
      </w:r>
    </w:p>
    <w:p w:rsidR="00AD3FD3" w:rsidRPr="00B82863" w:rsidRDefault="00AD3FD3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Інклюзивне навчання: </w:t>
      </w:r>
      <w:r w:rsidR="00CF6362"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організаційно-педагогічні та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>соціально-психологічні аспекти.</w:t>
      </w:r>
    </w:p>
    <w:p w:rsidR="00AD3FD3" w:rsidRPr="00B82863" w:rsidRDefault="00AD3FD3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82863">
        <w:rPr>
          <w:rFonts w:ascii="Times New Roman" w:hAnsi="Times New Roman" w:cs="Times New Roman"/>
          <w:sz w:val="24"/>
          <w:szCs w:val="24"/>
          <w:lang w:val="uk-UA"/>
        </w:rPr>
        <w:t>Деінституалізаційні</w:t>
      </w:r>
      <w:proofErr w:type="spellEnd"/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 процеси в освіт</w:t>
      </w:r>
      <w:r w:rsidR="00E5028B" w:rsidRPr="00B8286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 дітей з особливими потребами.</w:t>
      </w:r>
    </w:p>
    <w:p w:rsidR="00AD3FD3" w:rsidRPr="00B82863" w:rsidRDefault="00AD3FD3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sz w:val="24"/>
          <w:szCs w:val="24"/>
          <w:lang w:val="uk-UA"/>
        </w:rPr>
        <w:t>Сучасні змістові аспекти та технологічні напрями реабілітації дітей з особливими потребами.</w:t>
      </w:r>
    </w:p>
    <w:p w:rsidR="00AD3FD3" w:rsidRPr="00B82863" w:rsidRDefault="00AD3FD3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sz w:val="24"/>
          <w:szCs w:val="24"/>
          <w:lang w:val="uk-UA"/>
        </w:rPr>
        <w:t>Професійне співробітництво різнопрофільних фахівців в інклюзивному навчальному закладі.</w:t>
      </w:r>
    </w:p>
    <w:p w:rsidR="00AD3FD3" w:rsidRPr="00B82863" w:rsidRDefault="004F153A" w:rsidP="00CF636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863">
        <w:rPr>
          <w:rFonts w:ascii="Times New Roman" w:hAnsi="Times New Roman" w:cs="Times New Roman"/>
          <w:sz w:val="24"/>
          <w:szCs w:val="24"/>
          <w:lang w:val="uk-UA"/>
        </w:rPr>
        <w:t>Інклюзивне навчання:</w:t>
      </w:r>
      <w:r w:rsidR="00FC2891"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D3FD3"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ідготовка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 xml:space="preserve">фахівців </w:t>
      </w:r>
      <w:r w:rsidR="00AD3FD3" w:rsidRPr="00B82863">
        <w:rPr>
          <w:rFonts w:ascii="Times New Roman" w:hAnsi="Times New Roman" w:cs="Times New Roman"/>
          <w:sz w:val="24"/>
          <w:szCs w:val="24"/>
          <w:lang w:val="uk-UA"/>
        </w:rPr>
        <w:t>та підвищення кваліфікації.</w:t>
      </w:r>
    </w:p>
    <w:p w:rsidR="004F153A" w:rsidRPr="00B82863" w:rsidRDefault="004F153A" w:rsidP="00CF63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val="uk-UA"/>
        </w:rPr>
      </w:pPr>
    </w:p>
    <w:p w:rsidR="00E5028B" w:rsidRPr="00B82863" w:rsidRDefault="00E5028B" w:rsidP="009870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Під час роботи Конгресу буде проведено серію панельних дискусій, майстер-класів та тренінгів</w:t>
      </w:r>
      <w:r w:rsidR="00987001"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(детальна інформація на інтернет ресурсах установ організаторів).</w:t>
      </w:r>
    </w:p>
    <w:p w:rsidR="00E5028B" w:rsidRPr="00B82863" w:rsidRDefault="00E5028B" w:rsidP="00CF636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  <w:lang w:val="uk-UA"/>
        </w:rPr>
      </w:pPr>
    </w:p>
    <w:p w:rsidR="004F153A" w:rsidRPr="00B82863" w:rsidRDefault="004F153A" w:rsidP="00CF63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участі у Конгресі запрошуються науковці, науково-педагогічні та педагогічні працівники, докторанти,</w:t>
      </w:r>
      <w:r w:rsidR="00412DF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аспіранти, педагоги, психологи та адміністрація</w:t>
      </w:r>
      <w:r w:rsidR="00942927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навчальних закладів, </w:t>
      </w:r>
      <w:r w:rsidR="00412DF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представники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органів державної влади </w:t>
      </w:r>
      <w:r w:rsidR="00412DF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громадських організацій, батьки дітей із особливими потребами.</w:t>
      </w:r>
    </w:p>
    <w:p w:rsidR="00476223" w:rsidRPr="00B82863" w:rsidRDefault="00476223" w:rsidP="004762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lang w:val="uk-UA" w:eastAsia="ru-RU"/>
        </w:rPr>
      </w:pPr>
    </w:p>
    <w:p w:rsidR="00AD3FD3" w:rsidRPr="00B82863" w:rsidRDefault="004F153A" w:rsidP="004762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Місце</w:t>
      </w:r>
      <w:r w:rsidR="00412DF3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36918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проведення</w:t>
      </w:r>
      <w:r w:rsidR="00412DF3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D36918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AD3FD3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онгресу:</w:t>
      </w:r>
    </w:p>
    <w:p w:rsidR="00AD3FD3" w:rsidRPr="00B82863" w:rsidRDefault="00AD3FD3" w:rsidP="004762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Київський</w:t>
      </w:r>
      <w:r w:rsidR="00412DF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університет</w:t>
      </w:r>
      <w:r w:rsidR="00412DF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імені Бориса Грінченка</w:t>
      </w:r>
    </w:p>
    <w:p w:rsidR="00AD3FD3" w:rsidRPr="00B82863" w:rsidRDefault="00466616" w:rsidP="004762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Київ, вул</w:t>
      </w:r>
      <w:r w:rsidR="00AD3FD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Маршала Тимошенка</w:t>
      </w:r>
      <w:r w:rsidR="00ED6CE7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D3FD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13-Б </w:t>
      </w:r>
    </w:p>
    <w:p w:rsidR="00AD3FD3" w:rsidRPr="00B82863" w:rsidRDefault="00476223" w:rsidP="0047622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Проїзд до </w:t>
      </w:r>
      <w:r w:rsidR="00AD3FD3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ст. м. «Мінська»</w:t>
      </w:r>
    </w:p>
    <w:p w:rsidR="008608A6" w:rsidRPr="00B82863" w:rsidRDefault="008608A6" w:rsidP="008608A6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24"/>
          <w:lang w:val="uk-UA" w:eastAsia="ru-RU"/>
        </w:rPr>
      </w:pPr>
    </w:p>
    <w:p w:rsidR="008608A6" w:rsidRPr="00B82863" w:rsidRDefault="002E5A80" w:rsidP="004762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Порядок роботи </w:t>
      </w:r>
      <w:r w:rsidR="00D36918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</w:t>
      </w:r>
      <w:r w:rsidR="00AA0082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онгресу</w:t>
      </w:r>
      <w:r w:rsidR="008608A6"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</w:p>
    <w:p w:rsidR="006629D4" w:rsidRPr="00942927" w:rsidRDefault="006629D4" w:rsidP="0047622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tbl>
      <w:tblPr>
        <w:tblStyle w:val="a3"/>
        <w:tblW w:w="105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928"/>
      </w:tblGrid>
      <w:tr w:rsidR="00476223" w:rsidRPr="00942927" w:rsidTr="004F153A">
        <w:tc>
          <w:tcPr>
            <w:tcW w:w="5670" w:type="dxa"/>
          </w:tcPr>
          <w:p w:rsidR="00476223" w:rsidRPr="00B82863" w:rsidRDefault="00476223" w:rsidP="00476223">
            <w:pPr>
              <w:tabs>
                <w:tab w:val="left" w:pos="567"/>
              </w:tabs>
              <w:ind w:right="-1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Реєст</w:t>
            </w:r>
            <w:r w:rsidR="00E02E82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рація</w:t>
            </w:r>
            <w:r w:rsidR="004F153A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огляд спеціалізованої виставки</w:t>
            </w:r>
          </w:p>
          <w:p w:rsidR="00476223" w:rsidRPr="00B82863" w:rsidRDefault="00E02E82" w:rsidP="0047622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Пленарне засідання</w:t>
            </w:r>
          </w:p>
          <w:p w:rsidR="00786182" w:rsidRPr="00B82863" w:rsidRDefault="00E02E82" w:rsidP="00476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Перерва на обід</w:t>
            </w:r>
            <w:r w:rsidR="00FC2891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</w:t>
            </w:r>
            <w:r w:rsidR="00786182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еєстрація </w:t>
            </w:r>
            <w:r w:rsidR="004F153A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учасників </w:t>
            </w:r>
            <w:r w:rsidR="00786182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майстер-класів</w:t>
            </w:r>
            <w:r w:rsidR="004B7AEC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тренінгів</w:t>
            </w:r>
          </w:p>
          <w:p w:rsidR="00476223" w:rsidRPr="00B82863" w:rsidRDefault="00476223" w:rsidP="00476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лінійка майстер-класів </w:t>
            </w:r>
          </w:p>
          <w:p w:rsidR="00476223" w:rsidRPr="00B82863" w:rsidRDefault="00E02E82" w:rsidP="00476223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лінійка майстер-класів</w:t>
            </w:r>
          </w:p>
          <w:p w:rsidR="00476223" w:rsidRPr="00B82863" w:rsidRDefault="004F153A" w:rsidP="004F153A">
            <w:pPr>
              <w:tabs>
                <w:tab w:val="left" w:pos="56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Наукова дискусія, п</w:t>
            </w:r>
            <w:r w:rsidR="00E02E82" w:rsidRPr="00B82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ідбиття підсумків Конгресу</w:t>
            </w:r>
          </w:p>
        </w:tc>
        <w:tc>
          <w:tcPr>
            <w:tcW w:w="4928" w:type="dxa"/>
          </w:tcPr>
          <w:p w:rsidR="00476223" w:rsidRPr="00942927" w:rsidRDefault="00E02E82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476223"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9.00 – 10.00</w:t>
            </w:r>
          </w:p>
          <w:p w:rsidR="00476223" w:rsidRPr="00942927" w:rsidRDefault="004F153A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10.00 – 13.0</w:t>
            </w:r>
            <w:r w:rsidR="00476223"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  <w:p w:rsidR="00476223" w:rsidRPr="00942927" w:rsidRDefault="004F153A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13.0</w:t>
            </w:r>
            <w:r w:rsidR="00476223"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 – 14.00</w:t>
            </w:r>
          </w:p>
          <w:p w:rsidR="00FC2891" w:rsidRPr="00942927" w:rsidRDefault="00FC2891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476223" w:rsidRPr="00942927" w:rsidRDefault="00476223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14.00 – 15.20</w:t>
            </w:r>
          </w:p>
          <w:p w:rsidR="00476223" w:rsidRPr="00942927" w:rsidRDefault="00476223" w:rsidP="0047622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15.30 – 16.50</w:t>
            </w:r>
          </w:p>
          <w:p w:rsidR="00476223" w:rsidRPr="00942927" w:rsidRDefault="00476223" w:rsidP="004762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17.00 – 18.00</w:t>
            </w:r>
          </w:p>
        </w:tc>
      </w:tr>
    </w:tbl>
    <w:p w:rsidR="00E072EF" w:rsidRDefault="00E072EF" w:rsidP="00E02E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3729D1" w:rsidRPr="00942927" w:rsidRDefault="003729D1" w:rsidP="00E02E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9429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Робочі мови: </w:t>
      </w:r>
      <w:r w:rsidRPr="0094292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українська, англійська.</w:t>
      </w:r>
    </w:p>
    <w:p w:rsidR="001A2D1E" w:rsidRPr="00942927" w:rsidRDefault="001A2D1E" w:rsidP="001A2D1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8"/>
          <w:szCs w:val="24"/>
          <w:lang w:val="uk-UA"/>
        </w:rPr>
      </w:pPr>
    </w:p>
    <w:p w:rsidR="00786182" w:rsidRPr="00942927" w:rsidRDefault="00786182" w:rsidP="007861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8"/>
          <w:szCs w:val="24"/>
          <w:lang w:val="uk-UA" w:eastAsia="ru-RU"/>
        </w:rPr>
      </w:pPr>
    </w:p>
    <w:p w:rsidR="00786182" w:rsidRPr="00942927" w:rsidRDefault="00786182" w:rsidP="007861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4292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Для участі у Конгресі</w:t>
      </w:r>
    </w:p>
    <w:p w:rsidR="00786182" w:rsidRPr="006A6ADA" w:rsidRDefault="00786182" w:rsidP="006A6ADA">
      <w:pPr>
        <w:spacing w:after="0" w:line="240" w:lineRule="auto"/>
        <w:ind w:firstLine="709"/>
        <w:jc w:val="center"/>
        <w:rPr>
          <w:lang w:val="uk-UA"/>
        </w:rPr>
      </w:pPr>
      <w:r w:rsidRPr="00942927">
        <w:rPr>
          <w:rFonts w:ascii="Times New Roman" w:hAnsi="Times New Roman" w:cs="Times New Roman"/>
          <w:sz w:val="24"/>
          <w:szCs w:val="24"/>
          <w:lang w:val="uk-UA"/>
        </w:rPr>
        <w:t>просимо на електронну адресу оргкомітету</w:t>
      </w:r>
      <w:r w:rsidR="006629D4"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10" w:history="1">
        <w:r w:rsidRPr="00942927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uk-UA"/>
          </w:rPr>
          <w:t>isenaes.congress@gmail.com</w:t>
        </w:r>
      </w:hyperlink>
      <w:r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 надіслати:</w:t>
      </w:r>
    </w:p>
    <w:p w:rsidR="00290E2B" w:rsidRPr="00942927" w:rsidRDefault="00290E2B" w:rsidP="00786182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</w:p>
    <w:p w:rsidR="00786182" w:rsidRPr="00942927" w:rsidRDefault="00786182" w:rsidP="00786182">
      <w:pPr>
        <w:pStyle w:val="a5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942927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До 01 листопада:</w:t>
      </w:r>
    </w:p>
    <w:p w:rsidR="00786182" w:rsidRPr="00942927" w:rsidRDefault="00786182" w:rsidP="00786182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r w:rsidRPr="00141BA3">
        <w:rPr>
          <w:lang w:val="uk-UA"/>
        </w:rPr>
        <w:t>Заявку на участь у Конгресі</w:t>
      </w:r>
      <w:r w:rsidRPr="00942927">
        <w:rPr>
          <w:lang w:val="uk-UA"/>
        </w:rPr>
        <w:t xml:space="preserve"> – назва файлу «Прі</w:t>
      </w:r>
      <w:r w:rsidR="004D4A2F" w:rsidRPr="00942927">
        <w:rPr>
          <w:lang w:val="uk-UA"/>
        </w:rPr>
        <w:t xml:space="preserve">звище учасника </w:t>
      </w:r>
      <w:proofErr w:type="spellStart"/>
      <w:r w:rsidR="004D4A2F" w:rsidRPr="00942927">
        <w:rPr>
          <w:lang w:val="uk-UA"/>
        </w:rPr>
        <w:t>Конгресу_заявка</w:t>
      </w:r>
      <w:proofErr w:type="spellEnd"/>
      <w:r w:rsidR="004D4A2F" w:rsidRPr="00942927">
        <w:rPr>
          <w:lang w:val="uk-UA"/>
        </w:rPr>
        <w:t>»;</w:t>
      </w:r>
    </w:p>
    <w:p w:rsidR="00043FB2" w:rsidRPr="00942927" w:rsidRDefault="00786182" w:rsidP="00E02E82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proofErr w:type="spellStart"/>
      <w:r w:rsidRPr="00942927">
        <w:rPr>
          <w:lang w:val="uk-UA"/>
        </w:rPr>
        <w:t>Відскановану</w:t>
      </w:r>
      <w:proofErr w:type="spellEnd"/>
      <w:r w:rsidRPr="00942927">
        <w:rPr>
          <w:lang w:val="uk-UA"/>
        </w:rPr>
        <w:t xml:space="preserve"> електронну копію квитанції про оплату </w:t>
      </w:r>
      <w:proofErr w:type="spellStart"/>
      <w:r w:rsidRPr="00942927">
        <w:rPr>
          <w:lang w:val="uk-UA"/>
        </w:rPr>
        <w:t>оргвнеску</w:t>
      </w:r>
      <w:proofErr w:type="spellEnd"/>
      <w:r w:rsidRPr="00942927">
        <w:rPr>
          <w:lang w:val="uk-UA"/>
        </w:rPr>
        <w:t xml:space="preserve"> – назва файлу «Прізвище учасника </w:t>
      </w:r>
      <w:proofErr w:type="spellStart"/>
      <w:r w:rsidRPr="00942927">
        <w:rPr>
          <w:lang w:val="uk-UA"/>
        </w:rPr>
        <w:t>Конгресу_оргвнесок</w:t>
      </w:r>
      <w:proofErr w:type="spellEnd"/>
      <w:r w:rsidRPr="00942927">
        <w:rPr>
          <w:lang w:val="uk-UA"/>
        </w:rPr>
        <w:t>».</w:t>
      </w:r>
    </w:p>
    <w:p w:rsidR="00786182" w:rsidRPr="00942927" w:rsidRDefault="00786182" w:rsidP="00786182">
      <w:pPr>
        <w:pStyle w:val="Default"/>
        <w:jc w:val="both"/>
        <w:rPr>
          <w:color w:val="auto"/>
          <w:sz w:val="8"/>
          <w:lang w:val="uk-UA"/>
        </w:rPr>
      </w:pPr>
    </w:p>
    <w:p w:rsidR="00802AAA" w:rsidRPr="00942927" w:rsidRDefault="00802AAA" w:rsidP="00E02E82">
      <w:pPr>
        <w:pStyle w:val="Default"/>
        <w:rPr>
          <w:lang w:val="uk-UA"/>
        </w:rPr>
      </w:pPr>
      <w:r w:rsidRPr="00942927">
        <w:rPr>
          <w:b/>
          <w:bCs/>
          <w:lang w:val="uk-UA"/>
        </w:rPr>
        <w:t xml:space="preserve">Вартість участі у Конгресі: </w:t>
      </w:r>
    </w:p>
    <w:p w:rsidR="00C92948" w:rsidRPr="00942927" w:rsidRDefault="00E02E82" w:rsidP="001A2D1E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proofErr w:type="spellStart"/>
      <w:r w:rsidRPr="00942927">
        <w:rPr>
          <w:bCs/>
          <w:i/>
          <w:iCs/>
          <w:color w:val="auto"/>
          <w:lang w:val="uk-UA"/>
        </w:rPr>
        <w:t>О</w:t>
      </w:r>
      <w:r w:rsidR="00802AAA" w:rsidRPr="00942927">
        <w:rPr>
          <w:bCs/>
          <w:i/>
          <w:iCs/>
          <w:color w:val="auto"/>
          <w:lang w:val="uk-UA"/>
        </w:rPr>
        <w:t>ргвнесок</w:t>
      </w:r>
      <w:proofErr w:type="spellEnd"/>
      <w:r w:rsidR="006629D4" w:rsidRPr="00942927">
        <w:rPr>
          <w:bCs/>
          <w:i/>
          <w:iCs/>
          <w:color w:val="auto"/>
          <w:lang w:val="uk-UA"/>
        </w:rPr>
        <w:t xml:space="preserve"> </w:t>
      </w:r>
      <w:r w:rsidR="00802AAA" w:rsidRPr="00942927">
        <w:rPr>
          <w:bCs/>
          <w:i/>
          <w:color w:val="auto"/>
          <w:lang w:val="uk-UA"/>
        </w:rPr>
        <w:t xml:space="preserve">– </w:t>
      </w:r>
      <w:r w:rsidR="00802AAA" w:rsidRPr="00942927">
        <w:rPr>
          <w:bCs/>
          <w:i/>
          <w:iCs/>
          <w:color w:val="auto"/>
          <w:lang w:val="uk-UA"/>
        </w:rPr>
        <w:t>200 грн.</w:t>
      </w:r>
      <w:r w:rsidR="00802AAA" w:rsidRPr="00942927">
        <w:rPr>
          <w:color w:val="auto"/>
          <w:lang w:val="uk-UA"/>
        </w:rPr>
        <w:t xml:space="preserve">(передбачає часткове покриття організаційних витрат на проведення </w:t>
      </w:r>
      <w:r w:rsidR="00D36918" w:rsidRPr="00942927">
        <w:rPr>
          <w:color w:val="auto"/>
          <w:lang w:val="uk-UA"/>
        </w:rPr>
        <w:t xml:space="preserve">Конгресу </w:t>
      </w:r>
      <w:r w:rsidR="00802AAA" w:rsidRPr="00942927">
        <w:rPr>
          <w:color w:val="auto"/>
          <w:lang w:val="uk-UA"/>
        </w:rPr>
        <w:t xml:space="preserve">(у </w:t>
      </w:r>
      <w:proofErr w:type="spellStart"/>
      <w:r w:rsidR="003510FB" w:rsidRPr="00942927">
        <w:rPr>
          <w:color w:val="auto"/>
          <w:lang w:val="uk-UA"/>
        </w:rPr>
        <w:t>т.ч</w:t>
      </w:r>
      <w:proofErr w:type="spellEnd"/>
      <w:r w:rsidR="003510FB" w:rsidRPr="00942927">
        <w:rPr>
          <w:color w:val="auto"/>
          <w:lang w:val="uk-UA"/>
        </w:rPr>
        <w:t xml:space="preserve">. </w:t>
      </w:r>
      <w:r w:rsidR="00802AAA" w:rsidRPr="00942927">
        <w:rPr>
          <w:color w:val="auto"/>
          <w:lang w:val="uk-UA"/>
        </w:rPr>
        <w:t>видання програми</w:t>
      </w:r>
      <w:r w:rsidR="003510FB" w:rsidRPr="00942927">
        <w:rPr>
          <w:color w:val="auto"/>
          <w:lang w:val="uk-UA"/>
        </w:rPr>
        <w:t>, друк сертифікату</w:t>
      </w:r>
      <w:r w:rsidRPr="00942927">
        <w:rPr>
          <w:color w:val="auto"/>
          <w:lang w:val="uk-UA"/>
        </w:rPr>
        <w:t xml:space="preserve">). </w:t>
      </w:r>
      <w:r w:rsidRPr="00942927">
        <w:rPr>
          <w:bCs/>
          <w:iCs/>
          <w:color w:val="auto"/>
          <w:lang w:val="uk-UA"/>
        </w:rPr>
        <w:t xml:space="preserve">Кошти слід </w:t>
      </w:r>
      <w:r w:rsidR="00290E2B" w:rsidRPr="00942927">
        <w:rPr>
          <w:color w:val="auto"/>
          <w:lang w:val="uk-UA"/>
        </w:rPr>
        <w:t xml:space="preserve">переказувати на </w:t>
      </w:r>
      <w:r w:rsidR="00802AAA" w:rsidRPr="00942927">
        <w:rPr>
          <w:i/>
          <w:color w:val="auto"/>
          <w:lang w:val="uk-UA"/>
        </w:rPr>
        <w:t>рахунок Київського університету імені Бориса Грін</w:t>
      </w:r>
      <w:r w:rsidRPr="00942927">
        <w:rPr>
          <w:i/>
          <w:color w:val="auto"/>
          <w:lang w:val="uk-UA"/>
        </w:rPr>
        <w:t>ченка Код ЄДРПОУ 02136554 Р/р № </w:t>
      </w:r>
      <w:r w:rsidR="00802AAA" w:rsidRPr="00942927">
        <w:rPr>
          <w:i/>
          <w:color w:val="auto"/>
          <w:lang w:val="uk-UA"/>
        </w:rPr>
        <w:t>31553201148659 ГУДКУ в м. Києві МФО 820019</w:t>
      </w:r>
      <w:r w:rsidR="00802AAA" w:rsidRPr="00942927">
        <w:rPr>
          <w:color w:val="auto"/>
          <w:lang w:val="uk-UA"/>
        </w:rPr>
        <w:t xml:space="preserve"> з позначкою «</w:t>
      </w:r>
      <w:proofErr w:type="spellStart"/>
      <w:r w:rsidR="00802AAA" w:rsidRPr="00942927">
        <w:rPr>
          <w:color w:val="auto"/>
          <w:lang w:val="uk-UA"/>
        </w:rPr>
        <w:t>Оргвнесок</w:t>
      </w:r>
      <w:proofErr w:type="spellEnd"/>
      <w:r w:rsidR="00802AAA" w:rsidRPr="00942927">
        <w:rPr>
          <w:color w:val="auto"/>
          <w:lang w:val="uk-UA"/>
        </w:rPr>
        <w:t xml:space="preserve"> на проведення </w:t>
      </w:r>
      <w:r w:rsidR="00D36918" w:rsidRPr="00942927">
        <w:rPr>
          <w:color w:val="auto"/>
          <w:lang w:val="uk-UA"/>
        </w:rPr>
        <w:t>Конгресу</w:t>
      </w:r>
      <w:r w:rsidR="00802AAA" w:rsidRPr="00942927">
        <w:rPr>
          <w:color w:val="auto"/>
          <w:lang w:val="uk-UA"/>
        </w:rPr>
        <w:t>»</w:t>
      </w:r>
      <w:r w:rsidRPr="00942927">
        <w:rPr>
          <w:color w:val="auto"/>
          <w:lang w:val="uk-UA"/>
        </w:rPr>
        <w:t>.</w:t>
      </w:r>
    </w:p>
    <w:p w:rsidR="00290E2B" w:rsidRPr="00942927" w:rsidRDefault="00290E2B" w:rsidP="00786182">
      <w:pPr>
        <w:pStyle w:val="Default"/>
        <w:jc w:val="both"/>
        <w:rPr>
          <w:b/>
          <w:i/>
          <w:u w:val="single"/>
          <w:lang w:val="uk-UA"/>
        </w:rPr>
      </w:pPr>
    </w:p>
    <w:p w:rsidR="00786182" w:rsidRPr="00942927" w:rsidRDefault="00786182" w:rsidP="00786182">
      <w:pPr>
        <w:pStyle w:val="Default"/>
        <w:jc w:val="both"/>
        <w:rPr>
          <w:b/>
          <w:color w:val="auto"/>
          <w:u w:val="single"/>
          <w:lang w:val="uk-UA"/>
        </w:rPr>
      </w:pPr>
      <w:r w:rsidRPr="00942927">
        <w:rPr>
          <w:b/>
          <w:i/>
          <w:u w:val="single"/>
          <w:lang w:val="uk-UA"/>
        </w:rPr>
        <w:t xml:space="preserve">До 10 листопада: </w:t>
      </w:r>
    </w:p>
    <w:p w:rsidR="00786182" w:rsidRPr="00942927" w:rsidRDefault="00786182" w:rsidP="00786182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proofErr w:type="spellStart"/>
      <w:r w:rsidRPr="00942927">
        <w:rPr>
          <w:lang w:val="uk-UA"/>
        </w:rPr>
        <w:t>Відскановану</w:t>
      </w:r>
      <w:proofErr w:type="spellEnd"/>
      <w:r w:rsidRPr="00942927">
        <w:rPr>
          <w:lang w:val="uk-UA"/>
        </w:rPr>
        <w:t xml:space="preserve"> електронну копію квитанції про оплату друку статті – назва файлу «Прізвище </w:t>
      </w:r>
      <w:proofErr w:type="spellStart"/>
      <w:r w:rsidRPr="00942927">
        <w:rPr>
          <w:lang w:val="uk-UA"/>
        </w:rPr>
        <w:t>автора_оплата</w:t>
      </w:r>
      <w:proofErr w:type="spellEnd"/>
      <w:r w:rsidRPr="00942927">
        <w:rPr>
          <w:lang w:val="uk-UA"/>
        </w:rPr>
        <w:t xml:space="preserve"> друку статті».</w:t>
      </w:r>
    </w:p>
    <w:p w:rsidR="00786182" w:rsidRPr="00942927" w:rsidRDefault="00786182" w:rsidP="00786182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r w:rsidRPr="00942927">
        <w:rPr>
          <w:lang w:val="uk-UA"/>
        </w:rPr>
        <w:t xml:space="preserve">Електронний варіант статті у форматі </w:t>
      </w:r>
      <w:proofErr w:type="spellStart"/>
      <w:r w:rsidRPr="00942927">
        <w:rPr>
          <w:lang w:val="uk-UA"/>
        </w:rPr>
        <w:t>doc</w:t>
      </w:r>
      <w:proofErr w:type="spellEnd"/>
      <w:r w:rsidRPr="00942927">
        <w:rPr>
          <w:lang w:val="uk-UA"/>
        </w:rPr>
        <w:t xml:space="preserve">. та </w:t>
      </w:r>
      <w:proofErr w:type="spellStart"/>
      <w:r w:rsidRPr="00942927">
        <w:rPr>
          <w:lang w:val="uk-UA"/>
        </w:rPr>
        <w:t>docx</w:t>
      </w:r>
      <w:proofErr w:type="spellEnd"/>
      <w:r w:rsidRPr="00942927">
        <w:rPr>
          <w:lang w:val="uk-UA"/>
        </w:rPr>
        <w:t xml:space="preserve">. </w:t>
      </w:r>
      <w:r w:rsidR="00FD7997">
        <w:rPr>
          <w:lang w:val="uk-UA"/>
        </w:rPr>
        <w:t>–</w:t>
      </w:r>
      <w:r w:rsidRPr="00942927">
        <w:rPr>
          <w:lang w:val="uk-UA"/>
        </w:rPr>
        <w:t xml:space="preserve"> назва файлу «Прізвище </w:t>
      </w:r>
      <w:proofErr w:type="spellStart"/>
      <w:r w:rsidRPr="00942927">
        <w:rPr>
          <w:lang w:val="uk-UA"/>
        </w:rPr>
        <w:t>автора_стаття</w:t>
      </w:r>
      <w:proofErr w:type="spellEnd"/>
      <w:r w:rsidRPr="00942927">
        <w:rPr>
          <w:lang w:val="uk-UA"/>
        </w:rPr>
        <w:t>».</w:t>
      </w:r>
    </w:p>
    <w:p w:rsidR="00786182" w:rsidRPr="00942927" w:rsidRDefault="00786182" w:rsidP="00786182">
      <w:pPr>
        <w:pStyle w:val="Default"/>
        <w:numPr>
          <w:ilvl w:val="0"/>
          <w:numId w:val="9"/>
        </w:numPr>
        <w:ind w:left="0" w:firstLine="0"/>
        <w:jc w:val="both"/>
        <w:rPr>
          <w:color w:val="auto"/>
          <w:lang w:val="uk-UA"/>
        </w:rPr>
      </w:pPr>
      <w:r w:rsidRPr="00942927">
        <w:rPr>
          <w:lang w:val="uk-UA"/>
        </w:rPr>
        <w:t xml:space="preserve">Учасники, які не мають наукового ступеня, мають надати рецензію наукового керівника </w:t>
      </w:r>
      <w:r w:rsidR="00FD7997">
        <w:rPr>
          <w:lang w:val="uk-UA"/>
        </w:rPr>
        <w:t>н</w:t>
      </w:r>
      <w:r w:rsidRPr="00942927">
        <w:rPr>
          <w:lang w:val="uk-UA"/>
        </w:rPr>
        <w:t>а запропонований до друку матеріал або витяг із протоколу кафедри з рекомендацією статті до друку</w:t>
      </w:r>
      <w:r w:rsidR="00FD7997">
        <w:rPr>
          <w:lang w:val="uk-UA"/>
        </w:rPr>
        <w:t xml:space="preserve"> – назва файлу «Прізвище </w:t>
      </w:r>
      <w:proofErr w:type="spellStart"/>
      <w:r w:rsidR="00FD7997">
        <w:rPr>
          <w:lang w:val="uk-UA"/>
        </w:rPr>
        <w:t>автора_</w:t>
      </w:r>
      <w:r w:rsidRPr="00942927">
        <w:rPr>
          <w:lang w:val="uk-UA"/>
        </w:rPr>
        <w:t>рецензія</w:t>
      </w:r>
      <w:proofErr w:type="spellEnd"/>
      <w:r w:rsidRPr="00942927">
        <w:rPr>
          <w:lang w:val="uk-UA"/>
        </w:rPr>
        <w:t>».</w:t>
      </w:r>
    </w:p>
    <w:p w:rsidR="00786182" w:rsidRPr="00942927" w:rsidRDefault="00786182" w:rsidP="001A2D1E">
      <w:pPr>
        <w:pStyle w:val="Default"/>
        <w:jc w:val="both"/>
        <w:rPr>
          <w:b/>
          <w:color w:val="auto"/>
          <w:sz w:val="8"/>
          <w:lang w:val="uk-UA"/>
        </w:rPr>
      </w:pPr>
    </w:p>
    <w:p w:rsidR="00FC2891" w:rsidRPr="00942927" w:rsidRDefault="00FC2891" w:rsidP="001A2D1E">
      <w:pPr>
        <w:pStyle w:val="Default"/>
        <w:jc w:val="both"/>
        <w:rPr>
          <w:b/>
          <w:color w:val="auto"/>
          <w:sz w:val="16"/>
          <w:szCs w:val="16"/>
          <w:lang w:val="uk-UA"/>
        </w:rPr>
      </w:pPr>
    </w:p>
    <w:p w:rsidR="00C92948" w:rsidRPr="00942927" w:rsidRDefault="00786182" w:rsidP="001A2D1E">
      <w:pPr>
        <w:pStyle w:val="Default"/>
        <w:jc w:val="both"/>
        <w:rPr>
          <w:b/>
          <w:color w:val="auto"/>
          <w:lang w:val="uk-UA"/>
        </w:rPr>
      </w:pPr>
      <w:r w:rsidRPr="00942927">
        <w:rPr>
          <w:b/>
          <w:color w:val="auto"/>
          <w:lang w:val="uk-UA"/>
        </w:rPr>
        <w:t>Друк</w:t>
      </w:r>
      <w:r w:rsidR="00C92948" w:rsidRPr="00942927">
        <w:rPr>
          <w:b/>
          <w:color w:val="auto"/>
          <w:lang w:val="uk-UA"/>
        </w:rPr>
        <w:t xml:space="preserve"> статей за результатами роботи Конгресу:</w:t>
      </w:r>
    </w:p>
    <w:p w:rsidR="00433A38" w:rsidRPr="00942927" w:rsidRDefault="00C92948" w:rsidP="001A2D1E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94292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Кращі матеріали </w:t>
      </w:r>
      <w:r w:rsidRPr="0094292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з проблематики Конгресу</w:t>
      </w:r>
      <w:r w:rsidR="00786182" w:rsidRPr="0094292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>, відібрані оргкомітетом,</w:t>
      </w:r>
      <w:r w:rsidR="006629D4" w:rsidRPr="00942927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будуть надруковані у </w:t>
      </w:r>
      <w:r w:rsidR="00FD79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фаховому </w:t>
      </w:r>
      <w:r w:rsidR="004D4A2F"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науковому журналі </w:t>
      </w:r>
      <w:r w:rsidRPr="00FD7997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«</w:t>
      </w:r>
      <w:r w:rsidRPr="0094292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Особлива дитина: навчання і виховання</w:t>
      </w:r>
      <w:r w:rsidRPr="00FD799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»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</w:t>
      </w:r>
      <w:r w:rsidR="00FD799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друк </w:t>
      </w:r>
      <w:r w:rsidRPr="00FD7997">
        <w:rPr>
          <w:rFonts w:ascii="Times New Roman" w:hAnsi="Times New Roman" w:cs="Times New Roman"/>
          <w:b/>
          <w:i/>
          <w:sz w:val="24"/>
          <w:szCs w:val="24"/>
          <w:lang w:val="uk-UA"/>
        </w:rPr>
        <w:t>безкоштовн</w:t>
      </w:r>
      <w:r w:rsidR="00FD7997" w:rsidRPr="00FD7997">
        <w:rPr>
          <w:rFonts w:ascii="Times New Roman" w:hAnsi="Times New Roman" w:cs="Times New Roman"/>
          <w:b/>
          <w:i/>
          <w:sz w:val="24"/>
          <w:szCs w:val="24"/>
          <w:lang w:val="uk-UA"/>
        </w:rPr>
        <w:t>ий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629D4" w:rsidRPr="00942927" w:rsidRDefault="006629D4" w:rsidP="001A2D1E">
      <w:pPr>
        <w:pStyle w:val="a5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42927">
        <w:rPr>
          <w:rFonts w:ascii="Times New Roman" w:hAnsi="Times New Roman" w:cs="Times New Roman"/>
          <w:sz w:val="24"/>
          <w:szCs w:val="24"/>
          <w:lang w:val="uk-UA"/>
        </w:rPr>
        <w:t>Науковий журнал</w:t>
      </w:r>
      <w:r w:rsidR="00474D70"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 включено до п</w:t>
      </w:r>
      <w:r w:rsidR="00474D70" w:rsidRPr="009429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ереліку наукових фахових видань України, </w:t>
      </w:r>
      <w:r w:rsidRPr="00942927">
        <w:rPr>
          <w:rFonts w:ascii="Times New Roman" w:hAnsi="Times New Roman" w:cs="Times New Roman"/>
          <w:bCs/>
          <w:sz w:val="24"/>
          <w:szCs w:val="24"/>
          <w:lang w:val="uk-UA"/>
        </w:rPr>
        <w:t>у</w:t>
      </w:r>
      <w:r w:rsidR="00474D70" w:rsidRPr="0094292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яких можуть публікуватися результати дисертаційних робіт на здобуття наукових ступенів доктора і кандидата наук у галузі педагогічних (корекційна педагогіка) наук </w:t>
      </w:r>
      <w:r w:rsidR="00FD7997">
        <w:rPr>
          <w:rFonts w:ascii="Times New Roman" w:hAnsi="Times New Roman" w:cs="Times New Roman"/>
          <w:sz w:val="24"/>
          <w:szCs w:val="24"/>
          <w:lang w:val="uk-UA"/>
        </w:rPr>
        <w:t>(н</w:t>
      </w:r>
      <w:r w:rsidR="00474D70"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аказ МОН України № 241 від 09.03.2016) та психологічних (спеціальна психологія) </w:t>
      </w:r>
      <w:r w:rsidR="00FD7997">
        <w:rPr>
          <w:rFonts w:ascii="Times New Roman" w:hAnsi="Times New Roman" w:cs="Times New Roman"/>
          <w:sz w:val="24"/>
          <w:szCs w:val="24"/>
          <w:lang w:val="uk-UA"/>
        </w:rPr>
        <w:t>наук (</w:t>
      </w:r>
      <w:r w:rsidR="00474D70" w:rsidRPr="00942927">
        <w:rPr>
          <w:rFonts w:ascii="Times New Roman" w:hAnsi="Times New Roman" w:cs="Times New Roman"/>
          <w:sz w:val="24"/>
          <w:szCs w:val="24"/>
          <w:lang w:val="uk-UA"/>
        </w:rPr>
        <w:t>наказ МОН України №693 від 10.05.2017</w:t>
      </w:r>
      <w:r w:rsidR="00FD7997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F72BFB" w:rsidRPr="0094292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433A38" w:rsidRPr="00942927" w:rsidRDefault="006629D4" w:rsidP="00FC2891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Видання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внесено</w:t>
      </w:r>
      <w:proofErr w:type="spellEnd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міжнародн</w:t>
      </w: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их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мультидисциплінарн</w:t>
      </w: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их</w:t>
      </w:r>
      <w:proofErr w:type="spellEnd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баз</w:t>
      </w:r>
      <w:r w:rsidR="00433A3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даних «EBSCO», 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«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ResearchBib</w:t>
      </w:r>
      <w:proofErr w:type="spellEnd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», до каталогу індексації журналів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Directory</w:t>
      </w:r>
      <w:proofErr w:type="spellEnd"/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Indexing</w:t>
      </w:r>
      <w:proofErr w:type="spellEnd"/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of</w:t>
      </w:r>
      <w:proofErr w:type="spellEnd"/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International</w:t>
      </w:r>
      <w:proofErr w:type="spellEnd"/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Research</w:t>
      </w:r>
      <w:proofErr w:type="spellEnd"/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Journals</w:t>
      </w:r>
      <w:proofErr w:type="spellEnd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(</w:t>
      </w:r>
      <w:proofErr w:type="spellStart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Citefactor</w:t>
      </w:r>
      <w:proofErr w:type="spellEnd"/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), до каталогів </w:t>
      </w:r>
      <w:r w:rsidR="00FD79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НБУ імені </w:t>
      </w:r>
      <w:proofErr w:type="spellStart"/>
      <w:r w:rsidR="00FD79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В.І.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Вернадського</w:t>
      </w:r>
      <w:proofErr w:type="spellEnd"/>
      <w:r w:rsidR="00FD799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="00C92948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[Режим доступу: </w:t>
      </w:r>
      <w:hyperlink r:id="rId11" w:history="1">
        <w:r w:rsidR="00C92948" w:rsidRPr="00942927">
          <w:rPr>
            <w:rStyle w:val="a4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lang w:val="uk-UA" w:eastAsia="ru-RU"/>
          </w:rPr>
          <w:t>http://csnukr.in.ua/</w:t>
        </w:r>
      </w:hyperlink>
      <w:r w:rsidR="00433A38" w:rsidRPr="00942927"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uk-UA" w:eastAsia="ru-RU"/>
        </w:rPr>
        <w:t>].</w:t>
      </w:r>
    </w:p>
    <w:p w:rsidR="00DC7E46" w:rsidRPr="00942927" w:rsidRDefault="00433A38" w:rsidP="001A2D1E">
      <w:pPr>
        <w:pStyle w:val="a5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uk-UA" w:eastAsia="ru-RU"/>
        </w:rPr>
      </w:pP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Вимоги до оформлення статей за посиланням</w:t>
      </w:r>
      <w:r w:rsidR="006629D4"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942927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uk-UA" w:eastAsia="ru-RU"/>
        </w:rPr>
        <w:t xml:space="preserve">– </w:t>
      </w:r>
      <w:hyperlink r:id="rId12" w:history="1">
        <w:r w:rsidRPr="00942927">
          <w:rPr>
            <w:rStyle w:val="a4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lang w:val="uk-UA" w:eastAsia="ru-RU"/>
          </w:rPr>
          <w:t>http://csnukr.in.ua/</w:t>
        </w:r>
      </w:hyperlink>
    </w:p>
    <w:p w:rsidR="006629D4" w:rsidRPr="00942927" w:rsidRDefault="006629D4" w:rsidP="001A2D1E">
      <w:pPr>
        <w:pStyle w:val="a5"/>
        <w:spacing w:after="0" w:line="240" w:lineRule="auto"/>
        <w:ind w:left="0"/>
        <w:jc w:val="both"/>
        <w:rPr>
          <w:rStyle w:val="a4"/>
          <w:rFonts w:ascii="Times New Roman" w:eastAsia="Calibri" w:hAnsi="Times New Roman" w:cs="Times New Roman"/>
          <w:color w:val="auto"/>
          <w:sz w:val="24"/>
          <w:szCs w:val="24"/>
          <w:u w:val="none"/>
          <w:lang w:val="uk-UA" w:eastAsia="ru-RU"/>
        </w:rPr>
      </w:pPr>
    </w:p>
    <w:p w:rsidR="00786182" w:rsidRPr="00942927" w:rsidRDefault="00433A38" w:rsidP="001A2D1E">
      <w:pPr>
        <w:pStyle w:val="a5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42927">
        <w:rPr>
          <w:rStyle w:val="a4"/>
          <w:rFonts w:ascii="Times New Roman" w:eastAsia="Calibri" w:hAnsi="Times New Roman" w:cs="Times New Roman"/>
          <w:b/>
          <w:i/>
          <w:color w:val="auto"/>
          <w:sz w:val="24"/>
          <w:szCs w:val="24"/>
          <w:u w:val="none"/>
          <w:lang w:val="uk-UA" w:eastAsia="ru-RU"/>
        </w:rPr>
        <w:t>Усі бажаючі</w:t>
      </w:r>
      <w:r w:rsidRPr="00942927">
        <w:rPr>
          <w:rStyle w:val="a4"/>
          <w:rFonts w:ascii="Times New Roman" w:eastAsia="Calibri" w:hAnsi="Times New Roman" w:cs="Times New Roman"/>
          <w:i/>
          <w:color w:val="auto"/>
          <w:sz w:val="24"/>
          <w:szCs w:val="24"/>
          <w:u w:val="none"/>
          <w:lang w:val="uk-UA" w:eastAsia="ru-RU"/>
        </w:rPr>
        <w:t xml:space="preserve"> мають змогу опублікувати свої статті 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>у</w:t>
      </w:r>
      <w:r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FD79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фаховому збірнику наукових праць</w:t>
      </w:r>
      <w:r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FD799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«</w:t>
      </w:r>
      <w:r w:rsidRPr="0094292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Освіта осіб з особливими потребами: шляхи розбудови</w:t>
      </w:r>
      <w:r w:rsidRPr="00FD799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»</w:t>
      </w:r>
      <w:r w:rsidR="00786182"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</w:t>
      </w:r>
    </w:p>
    <w:p w:rsidR="00290E2B" w:rsidRPr="00942927" w:rsidRDefault="00786182" w:rsidP="001A2D1E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</w:t>
      </w:r>
      <w:r w:rsidR="00433A38"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артість друку –</w:t>
      </w:r>
      <w:r w:rsidR="006629D4"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433A38" w:rsidRPr="00FD7997">
        <w:rPr>
          <w:rFonts w:ascii="Times New Roman" w:hAnsi="Times New Roman" w:cs="Times New Roman"/>
          <w:b/>
          <w:i/>
          <w:sz w:val="24"/>
          <w:szCs w:val="24"/>
          <w:lang w:val="uk-UA"/>
        </w:rPr>
        <w:t>40 грн. за сторінку</w:t>
      </w:r>
      <w:r w:rsidR="00433A38" w:rsidRPr="0094292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6629D4"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Кошти слід переказувати </w:t>
      </w:r>
      <w:r w:rsidR="00FD7997"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після отримання позитивного рішення редколегії про її включення до </w:t>
      </w:r>
      <w:r w:rsidR="00FD7997">
        <w:rPr>
          <w:rFonts w:ascii="Times New Roman" w:hAnsi="Times New Roman" w:cs="Times New Roman"/>
          <w:i/>
          <w:sz w:val="24"/>
          <w:szCs w:val="24"/>
          <w:lang w:val="uk-UA"/>
        </w:rPr>
        <w:t>збірника</w:t>
      </w:r>
      <w:r w:rsidR="00FD7997"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рахунок Інституту спеціальної педагогіки НАПН України  Код ЄДРПОУ </w:t>
      </w:r>
      <w:r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2156086</w:t>
      </w:r>
      <w:r w:rsidR="00FD799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1, р/р №31259264115056, ДКСУ, м. Київ, МФО </w:t>
      </w:r>
      <w:r w:rsidRPr="0094292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820172 </w:t>
      </w:r>
      <w:r w:rsidRPr="00942927">
        <w:rPr>
          <w:rFonts w:ascii="Times New Roman" w:hAnsi="Times New Roman" w:cs="Times New Roman"/>
          <w:sz w:val="24"/>
          <w:szCs w:val="24"/>
          <w:lang w:val="uk-UA"/>
        </w:rPr>
        <w:t>з позначкою «Публікація у збірнику наукових праць «</w:t>
      </w: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Освіта осіб з особливими потребами: шляхи розбудови</w:t>
      </w:r>
      <w:r w:rsidR="00290E2B" w:rsidRPr="0094292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290E2B" w:rsidRPr="0094292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290E2B" w:rsidRPr="00942927" w:rsidRDefault="00433A38" w:rsidP="00290E2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  <w:r w:rsidRPr="00942927">
        <w:rPr>
          <w:rFonts w:ascii="Times New Roman" w:hAnsi="Times New Roman" w:cs="Times New Roman"/>
          <w:sz w:val="24"/>
          <w:szCs w:val="24"/>
          <w:lang w:val="uk-UA"/>
        </w:rPr>
        <w:t xml:space="preserve">Вимоги до оформлення статей </w:t>
      </w:r>
      <w:r w:rsidRPr="00942927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посиланням – </w:t>
      </w:r>
      <w:hyperlink r:id="rId13" w:tgtFrame="_blank" w:history="1">
        <w:r w:rsidRPr="00942927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uk-UA"/>
          </w:rPr>
          <w:t>http://ispukr.org.ua/бібліотека/Збірник/Освіта/</w:t>
        </w:r>
      </w:hyperlink>
    </w:p>
    <w:p w:rsidR="00290E2B" w:rsidRDefault="00290E2B" w:rsidP="001A2D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141BA3" w:rsidRPr="00942927" w:rsidRDefault="00141BA3" w:rsidP="001A2D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</w:pPr>
    </w:p>
    <w:p w:rsidR="00DC7E46" w:rsidRPr="00942927" w:rsidRDefault="001A2D1E" w:rsidP="00DC7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42927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>ПРИМІТКА.</w:t>
      </w:r>
      <w:r w:rsidR="006629D4" w:rsidRPr="00942927">
        <w:rPr>
          <w:rFonts w:ascii="Times New Roman" w:hAnsi="Times New Roman" w:cs="Times New Roman"/>
          <w:b/>
          <w:i/>
          <w:iCs/>
          <w:sz w:val="24"/>
          <w:szCs w:val="24"/>
          <w:lang w:val="uk-UA"/>
        </w:rPr>
        <w:t xml:space="preserve"> 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Усі витрати, пов’язані з перебуванням на конференції (проїзд, проживання тощо), сплачуються учасниками за власний рахунок або за рахунок сторони, що відряджає. </w:t>
      </w:r>
    </w:p>
    <w:p w:rsidR="00290E2B" w:rsidRPr="00942927" w:rsidRDefault="00290E2B" w:rsidP="00DC7E4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C7E46" w:rsidRPr="00942927" w:rsidRDefault="00DC7E46" w:rsidP="00DC7E4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4292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УВАГА! </w:t>
      </w:r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Оргкомітет залишає за собою право відхиляти доповіді та статті, які не відповідають </w:t>
      </w:r>
      <w:proofErr w:type="spellStart"/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>вищезазаначеним</w:t>
      </w:r>
      <w:proofErr w:type="spellEnd"/>
      <w:r w:rsidRPr="0094292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вимогам, тематиці Конгресу і не містять наукової новизни. Автори несуть відповідальність за точність викладених фактів, цитат і посилань, а також за дотримання авторських прав.</w:t>
      </w:r>
    </w:p>
    <w:p w:rsidR="00474D70" w:rsidRPr="00942927" w:rsidRDefault="00474D70" w:rsidP="001A2D1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8"/>
          <w:szCs w:val="24"/>
          <w:lang w:val="uk-UA" w:eastAsia="ru-RU"/>
        </w:rPr>
      </w:pPr>
    </w:p>
    <w:p w:rsidR="00043FB2" w:rsidRPr="00942927" w:rsidRDefault="00043FB2" w:rsidP="00372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lang w:val="uk-UA" w:eastAsia="ru-RU"/>
        </w:rPr>
      </w:pPr>
    </w:p>
    <w:p w:rsidR="006629D4" w:rsidRPr="00B82863" w:rsidRDefault="009F596E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КОНТАКТИ</w:t>
      </w:r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Координатори з питань участі у Конгресі:</w:t>
      </w:r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Гудим Ірина Миколаївна,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>вчений секретар Інституту спеціальної педагогіки НАПН України, кандидат педагогічних наук, старший науковий співробітник.</w:t>
      </w:r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Е-</w:t>
      </w: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mail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: </w:t>
      </w:r>
      <w:hyperlink r:id="rId14" w:history="1">
        <w:r w:rsidRPr="00B82863">
          <w:rPr>
            <w:rStyle w:val="a4"/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lang w:val="uk-UA" w:eastAsia="ru-RU"/>
          </w:rPr>
          <w:t>hudymir@gmail.com</w:t>
        </w:r>
      </w:hyperlink>
      <w:r w:rsidR="00E072EF" w:rsidRPr="00E072EF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ru-RU"/>
        </w:rPr>
        <w:t xml:space="preserve">  </w:t>
      </w: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Тел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.: 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+ 38(067)9232431,  + 38(063)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7107631</w:t>
      </w:r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24"/>
          <w:lang w:val="uk-UA" w:eastAsia="ru-RU"/>
        </w:rPr>
      </w:pPr>
      <w:bookmarkStart w:id="0" w:name="_GoBack"/>
      <w:bookmarkEnd w:id="0"/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lastRenderedPageBreak/>
        <w:t>Мартинчук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Олена Валеріївна, </w:t>
      </w:r>
      <w:r w:rsidRPr="00B82863">
        <w:rPr>
          <w:rFonts w:ascii="Times New Roman" w:hAnsi="Times New Roman" w:cs="Times New Roman"/>
          <w:sz w:val="24"/>
          <w:szCs w:val="24"/>
          <w:lang w:val="uk-UA"/>
        </w:rPr>
        <w:t>завідувач кафедри спеціальної психології, корекційної та інклюзивної освіти Інституту людини Київського університету імені Бориса Грінченка, кандидат педагогічних наук, доцент.</w:t>
      </w:r>
    </w:p>
    <w:p w:rsidR="006629D4" w:rsidRPr="00B82863" w:rsidRDefault="006629D4" w:rsidP="006629D4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  <w:lang w:val="uk-UA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Е-</w:t>
      </w: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mail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073FFD" w:rsidRPr="00B82863">
        <w:rPr>
          <w:lang w:val="uk-UA"/>
        </w:rPr>
        <w:t xml:space="preserve"> </w:t>
      </w:r>
      <w:hyperlink r:id="rId15" w:history="1">
        <w:r w:rsidRPr="00B82863">
          <w:rPr>
            <w:rStyle w:val="a4"/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lang w:val="uk-UA" w:eastAsia="ru-RU"/>
          </w:rPr>
          <w:t>o.martynchuk@</w:t>
        </w:r>
        <w:r w:rsidRPr="00B82863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uk-UA"/>
          </w:rPr>
          <w:t>kubg.edu.ua</w:t>
        </w:r>
      </w:hyperlink>
    </w:p>
    <w:p w:rsidR="006629D4" w:rsidRPr="00B82863" w:rsidRDefault="006629D4" w:rsidP="0066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B8286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uk-UA"/>
        </w:rPr>
        <w:t>Т</w:t>
      </w:r>
      <w:r w:rsidR="00073FFD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ел</w:t>
      </w:r>
      <w:proofErr w:type="spellEnd"/>
      <w:r w:rsidR="00073FFD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.: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+ 38(050)133 80 47, + 38(063)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402 27 88</w:t>
      </w:r>
    </w:p>
    <w:p w:rsidR="006629D4" w:rsidRPr="00B82863" w:rsidRDefault="006629D4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CB7FEA" w:rsidRPr="00B82863" w:rsidRDefault="009F596E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Адреса </w:t>
      </w:r>
      <w:r w:rsidRPr="00B828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>оргкомітету</w:t>
      </w:r>
      <w:r w:rsidRPr="00B82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:</w:t>
      </w:r>
    </w:p>
    <w:p w:rsidR="008655DF" w:rsidRPr="00B82863" w:rsidRDefault="00C837C0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Інститут спеціальної педагогіки Національної академії педагогічних наук України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A258E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</w:t>
      </w:r>
      <w:r w:rsidR="00F74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CB7FEA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Максима</w:t>
      </w:r>
      <w:r w:rsidR="006629D4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6A258E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Берлинського</w:t>
      </w:r>
      <w:proofErr w:type="spellEnd"/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6A258E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9</w:t>
      </w:r>
      <w:r w:rsidR="008655DF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Київ, </w:t>
      </w:r>
      <w:r w:rsidR="008655DF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04060</w:t>
      </w:r>
      <w:r w:rsidR="006629D4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37C0" w:rsidRPr="00B82863" w:rsidRDefault="009F596E" w:rsidP="009F596E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Е-</w:t>
      </w: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mail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6629D4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hyperlink r:id="rId16" w:history="1">
        <w:r w:rsidR="006A258E" w:rsidRPr="00B82863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shd w:val="clear" w:color="auto" w:fill="FFFFFF"/>
            <w:lang w:val="uk-UA"/>
          </w:rPr>
          <w:t>isenaes.congress@gmail.com</w:t>
        </w:r>
      </w:hyperlink>
    </w:p>
    <w:p w:rsidR="00043FB2" w:rsidRPr="00B82863" w:rsidRDefault="00043FB2" w:rsidP="009F596E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8"/>
          <w:szCs w:val="24"/>
          <w:lang w:val="uk-UA"/>
        </w:rPr>
      </w:pPr>
    </w:p>
    <w:p w:rsidR="006A258E" w:rsidRPr="00B82863" w:rsidRDefault="00C837C0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Кафедра спеціальної психології</w:t>
      </w:r>
      <w:r w:rsidR="006629D4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</w:t>
      </w: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корекційної та інклюзивної освіти</w:t>
      </w:r>
      <w:r w:rsidR="006629D4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Інституту людини Київського університету імені Бориса Грінченка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б-</w:t>
      </w:r>
      <w:r w:rsidR="00CB7FEA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 Ігоря </w:t>
      </w:r>
      <w:proofErr w:type="spellStart"/>
      <w:r w:rsidR="00CB7FEA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Шамо</w:t>
      </w:r>
      <w:proofErr w:type="spellEnd"/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B7FEA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18/2, </w:t>
      </w:r>
      <w:r w:rsidR="00073FFD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м. Київ, </w:t>
      </w:r>
      <w:r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02154</w:t>
      </w:r>
      <w:r w:rsidR="006629D4" w:rsidRPr="00B828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B7FEA" w:rsidRPr="00B82863" w:rsidRDefault="00CB7FEA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Е-</w:t>
      </w:r>
      <w:proofErr w:type="spellStart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mail</w:t>
      </w:r>
      <w:proofErr w:type="spellEnd"/>
      <w:r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:</w:t>
      </w:r>
      <w:r w:rsidR="006629D4" w:rsidRPr="00B828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375046" w:rsidRPr="00B82863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  <w:lang w:val="uk-UA"/>
        </w:rPr>
        <w:t>kspkio.il@kubg.edu.ua</w:t>
      </w:r>
    </w:p>
    <w:p w:rsidR="00C837C0" w:rsidRPr="00B82863" w:rsidRDefault="00C837C0" w:rsidP="009F59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24"/>
          <w:lang w:val="uk-UA" w:eastAsia="ru-RU"/>
        </w:rPr>
      </w:pPr>
    </w:p>
    <w:p w:rsidR="004D4A2F" w:rsidRPr="00B82863" w:rsidRDefault="004D4A2F" w:rsidP="00C83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D4A2F" w:rsidRPr="00B82863" w:rsidRDefault="004D4A2F" w:rsidP="004D4A2F">
      <w:pPr>
        <w:widowControl w:val="0"/>
        <w:tabs>
          <w:tab w:val="left" w:pos="1134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Детальна інформація щодо участі в Конгресі представлена на сайтах:</w:t>
      </w:r>
    </w:p>
    <w:p w:rsidR="004D4A2F" w:rsidRPr="00B82863" w:rsidRDefault="004D4A2F" w:rsidP="004D4A2F">
      <w:pPr>
        <w:widowControl w:val="0"/>
        <w:tabs>
          <w:tab w:val="left" w:pos="1134"/>
        </w:tabs>
        <w:spacing w:after="0" w:line="240" w:lineRule="auto"/>
        <w:ind w:right="180"/>
        <w:jc w:val="both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uk-UA" w:eastAsia="ru-RU"/>
        </w:rPr>
      </w:pPr>
      <w:r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Інституту спеціальної педагогіки НАПН України</w:t>
      </w:r>
      <w:r w:rsidR="006629D4"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hyperlink r:id="rId17" w:history="1">
        <w:r w:rsidRPr="00B82863">
          <w:rPr>
            <w:rStyle w:val="a4"/>
            <w:rFonts w:ascii="Times New Roman" w:eastAsia="Calibri" w:hAnsi="Times New Roman" w:cs="Times New Roman"/>
            <w:color w:val="2E74B5" w:themeColor="accent1" w:themeShade="BF"/>
            <w:sz w:val="24"/>
            <w:szCs w:val="24"/>
            <w:lang w:val="uk-UA" w:eastAsia="ru-RU"/>
          </w:rPr>
          <w:t>http://www.ispukr.org.ua</w:t>
        </w:r>
      </w:hyperlink>
    </w:p>
    <w:p w:rsidR="004D4A2F" w:rsidRPr="00942927" w:rsidRDefault="004D4A2F" w:rsidP="004D4A2F">
      <w:pPr>
        <w:widowControl w:val="0"/>
        <w:tabs>
          <w:tab w:val="left" w:pos="1134"/>
        </w:tabs>
        <w:spacing w:after="0" w:line="240" w:lineRule="auto"/>
        <w:ind w:right="18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  <w:lang w:val="uk-UA"/>
        </w:rPr>
      </w:pPr>
      <w:r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Київського університету імені Бориса Грінченка</w:t>
      </w:r>
      <w:r w:rsidR="006629D4" w:rsidRPr="00B82863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hyperlink r:id="rId18" w:history="1">
        <w:r w:rsidRPr="00B82863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uk-UA"/>
          </w:rPr>
          <w:t>http://kubg.edu.ua/</w:t>
        </w:r>
      </w:hyperlink>
    </w:p>
    <w:p w:rsidR="00043FB2" w:rsidRPr="00942927" w:rsidRDefault="00043FB2" w:rsidP="00043F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16"/>
          <w:szCs w:val="24"/>
          <w:lang w:val="uk-UA" w:eastAsia="ru-RU"/>
        </w:rPr>
      </w:pPr>
    </w:p>
    <w:p w:rsidR="0001035F" w:rsidRPr="00942927" w:rsidRDefault="0001035F" w:rsidP="0001035F">
      <w:pPr>
        <w:widowControl w:val="0"/>
        <w:tabs>
          <w:tab w:val="left" w:pos="1134"/>
        </w:tabs>
        <w:spacing w:after="0" w:line="240" w:lineRule="auto"/>
        <w:ind w:right="18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1A2D1E" w:rsidRPr="00942927" w:rsidRDefault="00375046" w:rsidP="0001035F">
      <w:pPr>
        <w:spacing w:before="120"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4292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Оргкомітет конференції</w:t>
      </w:r>
    </w:p>
    <w:p w:rsidR="004D4A2F" w:rsidRPr="00942927" w:rsidRDefault="004D4A2F" w:rsidP="0001035F">
      <w:pPr>
        <w:spacing w:before="120"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4D4A2F" w:rsidRPr="00B82863" w:rsidRDefault="004D4A2F" w:rsidP="00F12669">
      <w:pPr>
        <w:spacing w:before="12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D6CE7" w:rsidRPr="00B82863" w:rsidRDefault="00ED6CE7" w:rsidP="004D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Реєстраційна форма учасника</w:t>
      </w:r>
      <w:r w:rsidR="00141BA3" w:rsidRPr="00B8286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(заявка)</w:t>
      </w:r>
    </w:p>
    <w:p w:rsidR="004D4A2F" w:rsidRPr="00B82863" w:rsidRDefault="00ED6CE7" w:rsidP="004D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IIІ Міжнародного конгресу</w:t>
      </w:r>
      <w:r w:rsidR="004D4A2F" w:rsidRPr="00B82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зі спеціальної педагогіки, психології та </w:t>
      </w:r>
      <w:proofErr w:type="spellStart"/>
      <w:r w:rsidR="004D4A2F" w:rsidRPr="00B82863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реабілітології</w:t>
      </w:r>
      <w:proofErr w:type="spellEnd"/>
    </w:p>
    <w:p w:rsidR="004D4A2F" w:rsidRPr="00B82863" w:rsidRDefault="004D4A2F" w:rsidP="004D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«ІНКЛЮЗІЯ В НОВІЙ УКРАЇНСЬКІЙ ШКОЛІ: </w:t>
      </w:r>
    </w:p>
    <w:p w:rsidR="004D4A2F" w:rsidRPr="00B82863" w:rsidRDefault="004D4A2F" w:rsidP="004D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286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ВИКЛИКИ СЬОГОДЕННЯ»</w:t>
      </w:r>
    </w:p>
    <w:p w:rsidR="004D4A2F" w:rsidRPr="00942927" w:rsidRDefault="004D4A2F" w:rsidP="004D4A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8"/>
          <w:szCs w:val="24"/>
          <w:lang w:val="uk-UA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5271"/>
      </w:tblGrid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Прізвище, ім’я, по батькові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Форма участі </w:t>
            </w:r>
          </w:p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4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(очна, заочна, </w:t>
            </w:r>
            <w:proofErr w:type="spellStart"/>
            <w:r w:rsidRPr="0094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on-line</w:t>
            </w:r>
            <w:proofErr w:type="spellEnd"/>
            <w:r w:rsidRPr="009429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(орієнтовний вибір)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доповіді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статті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 роботи / навчання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/ курс, спеціальність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ступінь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Вчене звання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D4A2F" w:rsidRPr="00942927" w:rsidTr="00ED6CE7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29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Електронна адреса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2F" w:rsidRPr="00942927" w:rsidRDefault="004D4A2F" w:rsidP="00BE223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D4A2F" w:rsidRPr="00942927" w:rsidRDefault="004D4A2F" w:rsidP="0001035F">
      <w:pPr>
        <w:spacing w:before="120"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4D4A2F" w:rsidRPr="00942927" w:rsidSect="007861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A0" w:rsidRDefault="00C668A0" w:rsidP="002E5A80">
      <w:pPr>
        <w:spacing w:after="0" w:line="240" w:lineRule="auto"/>
      </w:pPr>
      <w:r>
        <w:separator/>
      </w:r>
    </w:p>
  </w:endnote>
  <w:endnote w:type="continuationSeparator" w:id="0">
    <w:p w:rsidR="00C668A0" w:rsidRDefault="00C668A0" w:rsidP="002E5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A0" w:rsidRDefault="00C668A0" w:rsidP="002E5A80">
      <w:pPr>
        <w:spacing w:after="0" w:line="240" w:lineRule="auto"/>
      </w:pPr>
      <w:r>
        <w:separator/>
      </w:r>
    </w:p>
  </w:footnote>
  <w:footnote w:type="continuationSeparator" w:id="0">
    <w:p w:rsidR="00C668A0" w:rsidRDefault="00C668A0" w:rsidP="002E5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377E"/>
    <w:multiLevelType w:val="hybridMultilevel"/>
    <w:tmpl w:val="197C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6A89"/>
    <w:multiLevelType w:val="hybridMultilevel"/>
    <w:tmpl w:val="B198B4C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B4E2A"/>
    <w:multiLevelType w:val="hybridMultilevel"/>
    <w:tmpl w:val="795076A8"/>
    <w:lvl w:ilvl="0" w:tplc="D8D29B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4091F"/>
    <w:multiLevelType w:val="hybridMultilevel"/>
    <w:tmpl w:val="420C5B1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241F5"/>
    <w:multiLevelType w:val="hybridMultilevel"/>
    <w:tmpl w:val="19AC21D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429B7976"/>
    <w:multiLevelType w:val="hybridMultilevel"/>
    <w:tmpl w:val="CC9627CA"/>
    <w:lvl w:ilvl="0" w:tplc="751E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F3428"/>
    <w:multiLevelType w:val="hybridMultilevel"/>
    <w:tmpl w:val="4614DE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A1F7B"/>
    <w:multiLevelType w:val="hybridMultilevel"/>
    <w:tmpl w:val="56B027C8"/>
    <w:lvl w:ilvl="0" w:tplc="751E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ED6B1C"/>
    <w:multiLevelType w:val="hybridMultilevel"/>
    <w:tmpl w:val="BFE688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D2646B"/>
    <w:multiLevelType w:val="hybridMultilevel"/>
    <w:tmpl w:val="5E4CF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E1324"/>
    <w:multiLevelType w:val="hybridMultilevel"/>
    <w:tmpl w:val="065A16F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790B5C4F"/>
    <w:multiLevelType w:val="hybridMultilevel"/>
    <w:tmpl w:val="0E92531C"/>
    <w:lvl w:ilvl="0" w:tplc="751E6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72"/>
    <w:rsid w:val="0001035F"/>
    <w:rsid w:val="00040D0F"/>
    <w:rsid w:val="00041B9F"/>
    <w:rsid w:val="000437B2"/>
    <w:rsid w:val="00043FB2"/>
    <w:rsid w:val="0004430C"/>
    <w:rsid w:val="00047A7E"/>
    <w:rsid w:val="00073FFD"/>
    <w:rsid w:val="000A1FB5"/>
    <w:rsid w:val="00131E95"/>
    <w:rsid w:val="00141BA3"/>
    <w:rsid w:val="0017559D"/>
    <w:rsid w:val="001A025A"/>
    <w:rsid w:val="001A2D1E"/>
    <w:rsid w:val="001A6D5C"/>
    <w:rsid w:val="001B02B9"/>
    <w:rsid w:val="001F6E03"/>
    <w:rsid w:val="0022352F"/>
    <w:rsid w:val="00274228"/>
    <w:rsid w:val="002774F0"/>
    <w:rsid w:val="00280644"/>
    <w:rsid w:val="00290E2B"/>
    <w:rsid w:val="002D70C4"/>
    <w:rsid w:val="002E5A80"/>
    <w:rsid w:val="002E7B0D"/>
    <w:rsid w:val="00303ED0"/>
    <w:rsid w:val="003069B5"/>
    <w:rsid w:val="00314639"/>
    <w:rsid w:val="003510FB"/>
    <w:rsid w:val="003729D1"/>
    <w:rsid w:val="00375046"/>
    <w:rsid w:val="00375437"/>
    <w:rsid w:val="00397E84"/>
    <w:rsid w:val="003B772D"/>
    <w:rsid w:val="00412DF3"/>
    <w:rsid w:val="0041539A"/>
    <w:rsid w:val="00433A38"/>
    <w:rsid w:val="00466616"/>
    <w:rsid w:val="00474D70"/>
    <w:rsid w:val="00476223"/>
    <w:rsid w:val="00497241"/>
    <w:rsid w:val="004A7B98"/>
    <w:rsid w:val="004B7AEC"/>
    <w:rsid w:val="004D4A2F"/>
    <w:rsid w:val="004F153A"/>
    <w:rsid w:val="005A0720"/>
    <w:rsid w:val="0060115C"/>
    <w:rsid w:val="0061311B"/>
    <w:rsid w:val="00620265"/>
    <w:rsid w:val="006629D4"/>
    <w:rsid w:val="00693533"/>
    <w:rsid w:val="006A1084"/>
    <w:rsid w:val="006A258E"/>
    <w:rsid w:val="006A2BE8"/>
    <w:rsid w:val="006A6ADA"/>
    <w:rsid w:val="00723F07"/>
    <w:rsid w:val="00731349"/>
    <w:rsid w:val="0075742B"/>
    <w:rsid w:val="00786182"/>
    <w:rsid w:val="007C61D6"/>
    <w:rsid w:val="00802AAA"/>
    <w:rsid w:val="0083088B"/>
    <w:rsid w:val="00832A49"/>
    <w:rsid w:val="00834305"/>
    <w:rsid w:val="008462DD"/>
    <w:rsid w:val="008463FA"/>
    <w:rsid w:val="008608A6"/>
    <w:rsid w:val="008613E3"/>
    <w:rsid w:val="008655DF"/>
    <w:rsid w:val="00925531"/>
    <w:rsid w:val="00942927"/>
    <w:rsid w:val="00946547"/>
    <w:rsid w:val="00987001"/>
    <w:rsid w:val="009B24C2"/>
    <w:rsid w:val="009B5F0B"/>
    <w:rsid w:val="009E1AA7"/>
    <w:rsid w:val="009F596E"/>
    <w:rsid w:val="00A60F79"/>
    <w:rsid w:val="00AA0082"/>
    <w:rsid w:val="00AB3304"/>
    <w:rsid w:val="00AD3FD3"/>
    <w:rsid w:val="00AF376C"/>
    <w:rsid w:val="00AF6F44"/>
    <w:rsid w:val="00B17FD0"/>
    <w:rsid w:val="00B57D72"/>
    <w:rsid w:val="00B82863"/>
    <w:rsid w:val="00B876A5"/>
    <w:rsid w:val="00BA1AB8"/>
    <w:rsid w:val="00BB6D49"/>
    <w:rsid w:val="00BC04D6"/>
    <w:rsid w:val="00BC20B6"/>
    <w:rsid w:val="00C35F8B"/>
    <w:rsid w:val="00C668A0"/>
    <w:rsid w:val="00C837C0"/>
    <w:rsid w:val="00C92948"/>
    <w:rsid w:val="00CA37BB"/>
    <w:rsid w:val="00CB6818"/>
    <w:rsid w:val="00CB7FEA"/>
    <w:rsid w:val="00CF4C19"/>
    <w:rsid w:val="00CF6362"/>
    <w:rsid w:val="00D21A11"/>
    <w:rsid w:val="00D36918"/>
    <w:rsid w:val="00D847B9"/>
    <w:rsid w:val="00D90DAC"/>
    <w:rsid w:val="00DA0E8D"/>
    <w:rsid w:val="00DC7E46"/>
    <w:rsid w:val="00E02E82"/>
    <w:rsid w:val="00E072EF"/>
    <w:rsid w:val="00E21829"/>
    <w:rsid w:val="00E41A13"/>
    <w:rsid w:val="00E5028B"/>
    <w:rsid w:val="00E6060C"/>
    <w:rsid w:val="00EB43C5"/>
    <w:rsid w:val="00ED50C1"/>
    <w:rsid w:val="00ED6CE7"/>
    <w:rsid w:val="00F016C9"/>
    <w:rsid w:val="00F12669"/>
    <w:rsid w:val="00F217EA"/>
    <w:rsid w:val="00F72BFB"/>
    <w:rsid w:val="00F74BFC"/>
    <w:rsid w:val="00FC2891"/>
    <w:rsid w:val="00FD7997"/>
    <w:rsid w:val="00FD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9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носка (3)_"/>
    <w:link w:val="31"/>
    <w:rsid w:val="003729D1"/>
    <w:rPr>
      <w:b/>
      <w:bCs/>
      <w:shd w:val="clear" w:color="auto" w:fill="FFFFFF"/>
    </w:rPr>
  </w:style>
  <w:style w:type="paragraph" w:customStyle="1" w:styleId="31">
    <w:name w:val="Сноска (3)1"/>
    <w:basedOn w:val="a"/>
    <w:link w:val="3"/>
    <w:rsid w:val="003729D1"/>
    <w:pPr>
      <w:widowControl w:val="0"/>
      <w:shd w:val="clear" w:color="auto" w:fill="FFFFFF"/>
      <w:spacing w:after="0" w:line="240" w:lineRule="atLeast"/>
    </w:pPr>
    <w:rPr>
      <w:b/>
      <w:bCs/>
      <w:lang w:val="uk-UA"/>
    </w:rPr>
  </w:style>
  <w:style w:type="character" w:styleId="a4">
    <w:name w:val="Hyperlink"/>
    <w:basedOn w:val="a0"/>
    <w:uiPriority w:val="99"/>
    <w:unhideWhenUsed/>
    <w:rsid w:val="003729D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729D1"/>
    <w:pPr>
      <w:ind w:left="720"/>
      <w:contextualSpacing/>
    </w:pPr>
  </w:style>
  <w:style w:type="paragraph" w:customStyle="1" w:styleId="headerlogin-profile-user">
    <w:name w:val="header__login-profile-user"/>
    <w:basedOn w:val="a"/>
    <w:rsid w:val="0037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2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65"/>
    <w:rPr>
      <w:rFonts w:ascii="Segoe UI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2E5A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E5A80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2E5A80"/>
    <w:rPr>
      <w:vertAlign w:val="superscript"/>
    </w:rPr>
  </w:style>
  <w:style w:type="paragraph" w:customStyle="1" w:styleId="Default">
    <w:name w:val="Default"/>
    <w:rsid w:val="0080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FollowedHyperlink"/>
    <w:basedOn w:val="a0"/>
    <w:uiPriority w:val="99"/>
    <w:semiHidden/>
    <w:unhideWhenUsed/>
    <w:rsid w:val="003510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9D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9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Сноска (3)_"/>
    <w:link w:val="31"/>
    <w:rsid w:val="003729D1"/>
    <w:rPr>
      <w:b/>
      <w:bCs/>
      <w:shd w:val="clear" w:color="auto" w:fill="FFFFFF"/>
    </w:rPr>
  </w:style>
  <w:style w:type="paragraph" w:customStyle="1" w:styleId="31">
    <w:name w:val="Сноска (3)1"/>
    <w:basedOn w:val="a"/>
    <w:link w:val="3"/>
    <w:rsid w:val="003729D1"/>
    <w:pPr>
      <w:widowControl w:val="0"/>
      <w:shd w:val="clear" w:color="auto" w:fill="FFFFFF"/>
      <w:spacing w:after="0" w:line="240" w:lineRule="atLeast"/>
    </w:pPr>
    <w:rPr>
      <w:b/>
      <w:bCs/>
      <w:lang w:val="uk-UA"/>
    </w:rPr>
  </w:style>
  <w:style w:type="character" w:styleId="a4">
    <w:name w:val="Hyperlink"/>
    <w:basedOn w:val="a0"/>
    <w:uiPriority w:val="99"/>
    <w:unhideWhenUsed/>
    <w:rsid w:val="003729D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729D1"/>
    <w:pPr>
      <w:ind w:left="720"/>
      <w:contextualSpacing/>
    </w:pPr>
  </w:style>
  <w:style w:type="paragraph" w:customStyle="1" w:styleId="headerlogin-profile-user">
    <w:name w:val="header__login-profile-user"/>
    <w:basedOn w:val="a"/>
    <w:rsid w:val="0037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62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265"/>
    <w:rPr>
      <w:rFonts w:ascii="Segoe UI" w:hAnsi="Segoe UI" w:cs="Segoe UI"/>
      <w:sz w:val="18"/>
      <w:szCs w:val="18"/>
      <w:lang w:val="ru-RU"/>
    </w:rPr>
  </w:style>
  <w:style w:type="paragraph" w:styleId="a8">
    <w:name w:val="footnote text"/>
    <w:basedOn w:val="a"/>
    <w:link w:val="a9"/>
    <w:uiPriority w:val="99"/>
    <w:semiHidden/>
    <w:unhideWhenUsed/>
    <w:rsid w:val="002E5A8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E5A80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2E5A80"/>
    <w:rPr>
      <w:vertAlign w:val="superscript"/>
    </w:rPr>
  </w:style>
  <w:style w:type="paragraph" w:customStyle="1" w:styleId="Default">
    <w:name w:val="Default"/>
    <w:rsid w:val="0080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b">
    <w:name w:val="FollowedHyperlink"/>
    <w:basedOn w:val="a0"/>
    <w:uiPriority w:val="99"/>
    <w:semiHidden/>
    <w:unhideWhenUsed/>
    <w:rsid w:val="003510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spukr.org.ua/%D0%B1%D1%96%D0%B1%D0%BB%D1%96%D0%BE%D1%82%D0%B5%D0%BA%D0%B0/%D0%97%D0%B1%D1%96%D1%80%D0%BD%D0%B8%D0%BA/%D0%9E%D1%81%D0%B2%D1%96%D1%82%D0%B0/" TargetMode="External"/><Relationship Id="rId18" Type="http://schemas.openxmlformats.org/officeDocument/2006/relationships/hyperlink" Target="http://kubg.edu.u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snukr.in.ua/" TargetMode="External"/><Relationship Id="rId17" Type="http://schemas.openxmlformats.org/officeDocument/2006/relationships/hyperlink" Target="http://www.ispukr.org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senaes.congress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nukr.in.ua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.martynchuk@kubg.edu.ua" TargetMode="External"/><Relationship Id="rId10" Type="http://schemas.openxmlformats.org/officeDocument/2006/relationships/hyperlink" Target="mailto:isenaes.congress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hudymir@gmail.com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1231C-442C-478C-8720-4E858C17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4661</Words>
  <Characters>2658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Шк</cp:lastModifiedBy>
  <cp:revision>6</cp:revision>
  <cp:lastPrinted>2017-10-04T07:32:00Z</cp:lastPrinted>
  <dcterms:created xsi:type="dcterms:W3CDTF">2017-10-04T14:04:00Z</dcterms:created>
  <dcterms:modified xsi:type="dcterms:W3CDTF">2017-10-09T09:25:00Z</dcterms:modified>
</cp:coreProperties>
</file>