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both"/>
        <w:rPr/>
      </w:pPr>
      <w:r>
        <w:rPr>
          <w:rStyle w:val="Strong"/>
          <w:rFonts w:ascii="Times New Roman;serif" w:hAnsi="Times New Roman;serif"/>
          <w:sz w:val="28"/>
        </w:rPr>
        <w:t>Форматування окремих об’єктів: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  <w:rFonts w:ascii="Times New Roman;serif" w:hAnsi="Times New Roman;serif"/>
          <w:sz w:val="28"/>
        </w:rPr>
        <w:t xml:space="preserve">Підзаголовок першого рівня </w:t>
      </w:r>
      <w:r>
        <w:rPr>
          <w:rFonts w:ascii="Times New Roman;serif" w:hAnsi="Times New Roman;serif"/>
          <w:sz w:val="28"/>
        </w:rPr>
        <w:t>(окремий рядок, напівжирний шрифт, вирівнювання зліва, відступ 1 см)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  <w:rFonts w:ascii="Times New Roman;serif" w:hAnsi="Times New Roman;serif"/>
          <w:sz w:val="28"/>
        </w:rPr>
        <w:t>Підзаголовок другого рівн</w:t>
      </w:r>
      <w:r>
        <w:rPr>
          <w:rStyle w:val="Strong"/>
          <w:rFonts w:ascii="Times New Roman;serif" w:hAnsi="Times New Roman;serif"/>
          <w:sz w:val="28"/>
        </w:rPr>
        <w:t xml:space="preserve">я </w:t>
      </w:r>
      <w:r>
        <w:rPr>
          <w:rFonts w:ascii="Times New Roman;serif" w:hAnsi="Times New Roman;serif"/>
          <w:sz w:val="28"/>
        </w:rPr>
        <w:t>(окремий рядок, напівжирний шрифт, курсив, вирівнювання зліва, відступ 1,5 см)</w:t>
      </w:r>
    </w:p>
    <w:p>
      <w:pPr>
        <w:pStyle w:val="BodyText"/>
        <w:bidi w:val="0"/>
        <w:ind w:hanging="0" w:start="0" w:end="0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Усі ілюстрації, таблиці і т.п. мають бути розташовані безпосередньо після тексту, де вони згадані вперше, або на наступній сторінці (не наприкінці статті).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  <w:rFonts w:ascii="Times New Roman;serif" w:hAnsi="Times New Roman;serif"/>
          <w:sz w:val="28"/>
          <w:lang w:val="ru-RU"/>
        </w:rPr>
        <w:t>Списки</w:t>
      </w:r>
    </w:p>
    <w:p>
      <w:pPr>
        <w:pStyle w:val="BodyText"/>
        <w:bidi w:val="0"/>
        <w:ind w:hanging="0" w:start="0" w:end="0"/>
        <w:jc w:val="both"/>
        <w:rPr>
          <w:rFonts w:ascii="Times New Roman;serif" w:hAnsi="Times New Roman;serif"/>
          <w:sz w:val="28"/>
          <w:lang w:val="ru-RU"/>
        </w:rPr>
      </w:pPr>
      <w:r>
        <w:rPr>
          <w:rFonts w:ascii="Times New Roman;serif" w:hAnsi="Times New Roman;serif"/>
          <w:sz w:val="28"/>
          <w:lang w:val="ru-RU"/>
        </w:rPr>
        <w:t>Списки оформлюються наступним чином: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нумеровані – «1.», «1)», «a)», «VI.»;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марковані – « – », «•».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  <w:rFonts w:ascii="Times New Roman;serif" w:hAnsi="Times New Roman;serif"/>
          <w:sz w:val="28"/>
        </w:rPr>
        <w:t>Таблиці</w:t>
      </w:r>
    </w:p>
    <w:p>
      <w:pPr>
        <w:pStyle w:val="BodyText"/>
        <w:bidi w:val="0"/>
        <w:ind w:hanging="0" w:start="0" w:end="0"/>
        <w:jc w:val="both"/>
        <w:rPr/>
      </w:pPr>
      <w:r>
        <w:rPr>
          <w:rFonts w:ascii="Times New Roman;serif" w:hAnsi="Times New Roman;serif"/>
          <w:sz w:val="28"/>
          <w:lang w:val="ru-RU"/>
        </w:rPr>
        <w:t>Таблиці нумеруються, вирівнювання по центру, без відступів. Підпис «</w:t>
      </w:r>
      <w:r>
        <w:rPr>
          <w:rStyle w:val="Emphasis"/>
          <w:rFonts w:ascii="Times New Roman;serif" w:hAnsi="Times New Roman;serif"/>
          <w:sz w:val="28"/>
          <w:lang w:val="ru-RU"/>
        </w:rPr>
        <w:t>Таблиця 1</w:t>
      </w:r>
      <w:r>
        <w:rPr>
          <w:rFonts w:ascii="Times New Roman;serif" w:hAnsi="Times New Roman;serif"/>
          <w:sz w:val="28"/>
          <w:lang w:val="ru-RU"/>
        </w:rPr>
        <w:t xml:space="preserve">»: курсив, вирівнювання справа. Формат </w:t>
      </w:r>
      <w:r>
        <w:rPr>
          <w:rStyle w:val="Strong"/>
          <w:rFonts w:ascii="Times New Roman;serif" w:hAnsi="Times New Roman;serif"/>
          <w:sz w:val="28"/>
          <w:lang w:val="ru-RU"/>
        </w:rPr>
        <w:t>назви таблиці</w:t>
      </w:r>
      <w:r>
        <w:rPr>
          <w:rFonts w:ascii="Times New Roman;serif" w:hAnsi="Times New Roman;serif"/>
          <w:sz w:val="28"/>
          <w:lang w:val="ru-RU"/>
        </w:rPr>
        <w:t>: вирівнювання по центру, напівжирний, положення – над таблицею. Після таблиці необхідно залишити один порожній рядок. Наприклад: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Emphasis"/>
          <w:rFonts w:ascii="Times New Roman;serif" w:hAnsi="Times New Roman;serif"/>
          <w:sz w:val="28"/>
          <w:lang w:val="ru-RU"/>
        </w:rPr>
        <w:t>Таблиця 1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  <w:rFonts w:ascii="Times New Roman;serif" w:hAnsi="Times New Roman;serif"/>
          <w:sz w:val="28"/>
          <w:lang w:val="ru-RU"/>
        </w:rPr>
        <w:t>Дидактичні можливості використання вебінар орієнтованих платформ</w:t>
      </w:r>
    </w:p>
    <w:tbl>
      <w:tblPr>
        <w:tblW w:w="966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91"/>
        <w:gridCol w:w="6369"/>
      </w:tblGrid>
      <w:tr>
        <w:trPr/>
        <w:tc>
          <w:tcPr>
            <w:tcW w:w="3291" w:type="dxa"/>
            <w:tcBorders/>
            <w:vAlign w:val="center"/>
          </w:tcPr>
          <w:p>
            <w:pPr>
              <w:pStyle w:val="Style18"/>
              <w:bidi w:val="0"/>
              <w:spacing w:before="0" w:after="283"/>
              <w:ind w:hanging="0" w:start="0" w:end="0"/>
              <w:jc w:val="both"/>
              <w:rPr/>
            </w:pPr>
            <w:r>
              <w:rPr>
                <w:rStyle w:val="Strong"/>
                <w:rFonts w:ascii="Times New Roman;serif" w:hAnsi="Times New Roman;serif"/>
                <w:sz w:val="28"/>
              </w:rPr>
              <w:t>Дидактичні завдання</w:t>
            </w:r>
          </w:p>
        </w:tc>
        <w:tc>
          <w:tcPr>
            <w:tcW w:w="6369" w:type="dxa"/>
            <w:tcBorders/>
            <w:vAlign w:val="center"/>
          </w:tcPr>
          <w:p>
            <w:pPr>
              <w:pStyle w:val="Style18"/>
              <w:bidi w:val="0"/>
              <w:spacing w:before="0" w:after="283"/>
              <w:ind w:hanging="0" w:start="0" w:end="0"/>
              <w:jc w:val="both"/>
              <w:rPr/>
            </w:pPr>
            <w:r>
              <w:rPr>
                <w:rStyle w:val="Strong"/>
                <w:rFonts w:ascii="Times New Roman;serif" w:hAnsi="Times New Roman;serif"/>
                <w:sz w:val="28"/>
              </w:rPr>
              <w:t>Засоби вебінар орієнтованої платформи</w:t>
            </w:r>
          </w:p>
        </w:tc>
      </w:tr>
      <w:tr>
        <w:trPr/>
        <w:tc>
          <w:tcPr>
            <w:tcW w:w="3291" w:type="dxa"/>
            <w:tcBorders/>
            <w:vAlign w:val="center"/>
          </w:tcPr>
          <w:p>
            <w:pPr>
              <w:pStyle w:val="Style18"/>
              <w:bidi w:val="0"/>
              <w:spacing w:before="0" w:after="283"/>
              <w:ind w:hanging="0" w:start="0" w:end="0"/>
              <w:jc w:val="both"/>
              <w:rPr>
                <w:rFonts w:ascii="Times New Roman;serif" w:hAnsi="Times New Roman;serif"/>
                <w:sz w:val="28"/>
                <w:lang w:val="ru-RU"/>
              </w:rPr>
            </w:pPr>
            <w:r>
              <w:rPr>
                <w:rFonts w:ascii="Times New Roman;serif" w:hAnsi="Times New Roman;serif"/>
                <w:sz w:val="28"/>
                <w:lang w:val="ru-RU"/>
              </w:rPr>
              <w:t>Повідомлення навчальної інформ</w:t>
            </w:r>
          </w:p>
        </w:tc>
        <w:tc>
          <w:tcPr>
            <w:tcW w:w="6369" w:type="dxa"/>
            <w:tcBorders/>
          </w:tcPr>
          <w:p>
            <w:pPr>
              <w:pStyle w:val="Style18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hd w:fill="auto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altName w:val="serif"/>
    <w:charset w:val="cc" w:characterSet="windows-1251"/>
    <w:family w:val="auto"/>
    <w:pitch w:val="default"/>
  </w:font>
  <w:font w:name="Times New Roman">
    <w:charset w:val="cc" w:characterSet="windows-125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LibreOffice/7.6.7.2$Windows_X86_64 LibreOffice_project/dd47e4b30cb7dab30588d6c79c651f218165e3c5</Application>
  <AppVersion>15.0000</AppVersion>
  <Pages>1</Pages>
  <Words>115</Words>
  <Characters>811</Characters>
  <CharactersWithSpaces>913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2025-02-25T02:24:33Z</dcterms:created>
  <dc:creator/>
  <dc:description/>
  <dc:language>uk-UA</dc:language>
  <cp:lastModifiedBy/>
  <dcterms:modified xsi:type="dcterms:W3CDTF">2025-02-25T03:15:23Z</dcterms:modified>
  <cp:revision>2</cp:revision>
  <dc:subject/>
  <dc:title/>
</cp:coreProperties>
</file>