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7F" w:rsidRPr="0008175B" w:rsidRDefault="00180B7F" w:rsidP="00453215">
      <w:pPr>
        <w:pStyle w:val="11"/>
        <w:spacing w:line="276" w:lineRule="auto"/>
        <w:ind w:right="85"/>
        <w:rPr>
          <w:sz w:val="28"/>
          <w:szCs w:val="28"/>
          <w:lang w:val="uk-UA"/>
        </w:rPr>
      </w:pPr>
      <w:bookmarkStart w:id="0" w:name="_GoBack"/>
      <w:bookmarkEnd w:id="0"/>
      <w:r w:rsidRPr="0008175B">
        <w:rPr>
          <w:sz w:val="28"/>
          <w:szCs w:val="28"/>
          <w:lang w:val="uk-UA"/>
        </w:rPr>
        <w:t xml:space="preserve">ВИМОГИ ДО ОФОРМЛЕННЯ ТА ПОДАННЯ </w:t>
      </w:r>
      <w:r w:rsidR="00F31FB5" w:rsidRPr="0008175B">
        <w:rPr>
          <w:sz w:val="28"/>
          <w:szCs w:val="28"/>
          <w:lang w:val="uk-UA"/>
        </w:rPr>
        <w:t>РУКОПИСІВ</w:t>
      </w:r>
    </w:p>
    <w:p w:rsidR="00A52BF3" w:rsidRPr="0008175B" w:rsidRDefault="0045321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ДО </w:t>
      </w:r>
      <w:r w:rsidR="00A52BF3" w:rsidRPr="0008175B">
        <w:rPr>
          <w:b/>
          <w:sz w:val="28"/>
          <w:szCs w:val="28"/>
          <w:lang w:val="uk-UA"/>
        </w:rPr>
        <w:t xml:space="preserve">НАУКОВОГО ВИДАННЯ </w:t>
      </w:r>
    </w:p>
    <w:p w:rsidR="00453215" w:rsidRPr="0008175B" w:rsidRDefault="00453215" w:rsidP="00453215">
      <w:pPr>
        <w:spacing w:line="276" w:lineRule="auto"/>
        <w:ind w:right="85"/>
        <w:jc w:val="center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bCs/>
          <w:sz w:val="28"/>
          <w:szCs w:val="28"/>
          <w:lang w:val="uk-UA"/>
        </w:rPr>
        <w:t>НАУКОВИЙ ЖУРНАЛ ХОРТИЦЬКОЇ НАЦІОНАЛЬНОЇ АКАДЕМІЇ</w:t>
      </w:r>
      <w:r w:rsidRPr="0008175B">
        <w:rPr>
          <w:b/>
          <w:color w:val="000000"/>
          <w:sz w:val="28"/>
          <w:szCs w:val="28"/>
          <w:lang w:val="uk-UA"/>
        </w:rPr>
        <w:t xml:space="preserve">. </w:t>
      </w:r>
      <w:r w:rsidRPr="0008175B">
        <w:rPr>
          <w:b/>
          <w:sz w:val="28"/>
          <w:szCs w:val="28"/>
          <w:lang w:val="uk-UA"/>
        </w:rPr>
        <w:t>SCIENTIFIC JOURNAL OF KHORTYTSIA NATIONAL ACADEMY»</w:t>
      </w:r>
      <w:r w:rsidRPr="0008175B">
        <w:rPr>
          <w:sz w:val="28"/>
          <w:szCs w:val="28"/>
          <w:lang w:val="uk-UA"/>
        </w:rPr>
        <w:t xml:space="preserve"> </w:t>
      </w:r>
    </w:p>
    <w:p w:rsidR="00180B7F" w:rsidRPr="0008175B" w:rsidRDefault="0064312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(СЕРІЯ: </w:t>
      </w:r>
      <w:r w:rsidR="00453215" w:rsidRPr="0008175B">
        <w:rPr>
          <w:b/>
          <w:sz w:val="28"/>
          <w:szCs w:val="28"/>
          <w:lang w:val="uk-UA"/>
        </w:rPr>
        <w:t>ПЕДАГОГІКА. СОЦІАЛЬНА РОБОТА</w:t>
      </w:r>
      <w:r w:rsidRPr="0008175B">
        <w:rPr>
          <w:b/>
          <w:sz w:val="28"/>
          <w:szCs w:val="28"/>
          <w:lang w:val="uk-UA"/>
        </w:rPr>
        <w:t>)</w:t>
      </w:r>
    </w:p>
    <w:p w:rsidR="00C81241" w:rsidRPr="0008175B" w:rsidRDefault="00C81241" w:rsidP="00C81241">
      <w:pPr>
        <w:pStyle w:val="Style10"/>
        <w:widowControl/>
        <w:spacing w:after="120" w:line="276" w:lineRule="auto"/>
        <w:ind w:firstLineChars="302" w:firstLine="846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sz w:val="28"/>
          <w:szCs w:val="28"/>
          <w:lang w:val="uk-UA" w:eastAsia="uk-UA"/>
        </w:rPr>
        <w:t>До друку приймаються лише рукописи, які не публікувалися в інших виданнях, а також не знаходяться на стадії розгляду в інших наукових виданнях. Матеріали, які не відповідають тематиці журналу, а також вимогам до змісту та оформлення наукової статті друкуватись не будуть.</w:t>
      </w:r>
    </w:p>
    <w:p w:rsidR="00C81241" w:rsidRPr="0008175B" w:rsidRDefault="00C81241" w:rsidP="00C81241">
      <w:pPr>
        <w:pStyle w:val="Style10"/>
        <w:widowControl/>
        <w:spacing w:after="120" w:line="240" w:lineRule="auto"/>
        <w:ind w:firstLineChars="302" w:firstLine="849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b/>
          <w:sz w:val="28"/>
          <w:szCs w:val="28"/>
          <w:lang w:val="uk-UA" w:eastAsia="uk-UA"/>
        </w:rPr>
        <w:t>Увага! Усі статті проходять подвійне сліпе рецензування експертами з числа редакційної колегії журналу, а також зовнішніми експертами.</w:t>
      </w:r>
      <w:r w:rsidRPr="0008175B">
        <w:rPr>
          <w:rStyle w:val="FontStyle13"/>
          <w:sz w:val="28"/>
          <w:szCs w:val="28"/>
          <w:lang w:val="uk-UA" w:eastAsia="uk-UA"/>
        </w:rPr>
        <w:t xml:space="preserve"> Рецензування статті триває не менше п’яти робочих днів. Після рецензування автору повідомляється про його результати (прийняття, потреба у доопрацюванні, відмова).</w:t>
      </w:r>
    </w:p>
    <w:p w:rsidR="00C81241" w:rsidRPr="0008175B" w:rsidRDefault="00C81241" w:rsidP="00AC698C">
      <w:pPr>
        <w:pStyle w:val="a6"/>
        <w:spacing w:line="276" w:lineRule="auto"/>
        <w:ind w:left="0" w:right="85" w:firstLine="709"/>
        <w:jc w:val="center"/>
        <w:rPr>
          <w:b/>
          <w:sz w:val="28"/>
          <w:szCs w:val="28"/>
          <w:lang w:val="uk-UA"/>
        </w:rPr>
      </w:pPr>
    </w:p>
    <w:p w:rsidR="000A1014" w:rsidRPr="0008175B" w:rsidRDefault="000E670F" w:rsidP="00AC698C">
      <w:pPr>
        <w:pStyle w:val="a6"/>
        <w:spacing w:line="276" w:lineRule="auto"/>
        <w:ind w:left="0" w:right="85" w:firstLine="709"/>
        <w:jc w:val="center"/>
        <w:rPr>
          <w:b/>
          <w:i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ЗАГАЛЬНІ ВИМОГИ ДО ОФОРМЛЕННЯ ТЕКСТУ СТАТТІ</w:t>
      </w:r>
    </w:p>
    <w:p w:rsidR="00F677B2" w:rsidRPr="0008175B" w:rsidRDefault="00F040A9" w:rsidP="00AC698C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Обсяг статті</w:t>
      </w:r>
      <w:r w:rsidR="00DE6F37" w:rsidRPr="0008175B">
        <w:rPr>
          <w:sz w:val="28"/>
          <w:szCs w:val="28"/>
          <w:lang w:val="uk-UA"/>
        </w:rPr>
        <w:t>:</w:t>
      </w:r>
      <w:r w:rsidRPr="0008175B">
        <w:rPr>
          <w:sz w:val="28"/>
          <w:szCs w:val="28"/>
          <w:lang w:val="uk-UA"/>
        </w:rPr>
        <w:t xml:space="preserve"> від 12 сторінок формату А4. Шрифт</w:t>
      </w:r>
      <w:r w:rsidR="00DE6F37" w:rsidRPr="0008175B">
        <w:rPr>
          <w:sz w:val="28"/>
          <w:szCs w:val="28"/>
          <w:lang w:val="uk-UA"/>
        </w:rPr>
        <w:t xml:space="preserve">: </w:t>
      </w:r>
      <w:proofErr w:type="spellStart"/>
      <w:r w:rsidRPr="0008175B">
        <w:rPr>
          <w:sz w:val="28"/>
          <w:szCs w:val="28"/>
          <w:lang w:val="uk-UA"/>
        </w:rPr>
        <w:t>Times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New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Roman</w:t>
      </w:r>
      <w:proofErr w:type="spellEnd"/>
      <w:r w:rsidRPr="0008175B">
        <w:rPr>
          <w:sz w:val="28"/>
          <w:szCs w:val="28"/>
          <w:lang w:val="uk-UA"/>
        </w:rPr>
        <w:t xml:space="preserve">, 14 пт. </w:t>
      </w:r>
      <w:r w:rsidR="002B47DF" w:rsidRPr="0008175B">
        <w:rPr>
          <w:sz w:val="28"/>
          <w:szCs w:val="28"/>
          <w:lang w:val="uk-UA"/>
        </w:rPr>
        <w:t>Міжрядковий інтервал</w:t>
      </w:r>
      <w:r w:rsidR="00DE6F37" w:rsidRPr="0008175B">
        <w:rPr>
          <w:sz w:val="28"/>
          <w:szCs w:val="28"/>
          <w:lang w:val="uk-UA"/>
        </w:rPr>
        <w:t>:</w:t>
      </w:r>
      <w:r w:rsidR="002B47DF" w:rsidRPr="0008175B">
        <w:rPr>
          <w:sz w:val="28"/>
          <w:szCs w:val="28"/>
          <w:lang w:val="uk-UA"/>
        </w:rPr>
        <w:t xml:space="preserve"> текст статті – 1,5</w:t>
      </w:r>
      <w:r w:rsidR="00DE6F37" w:rsidRPr="0008175B">
        <w:rPr>
          <w:sz w:val="28"/>
          <w:szCs w:val="28"/>
          <w:lang w:val="uk-UA"/>
        </w:rPr>
        <w:t>;</w:t>
      </w:r>
      <w:r w:rsidR="002B47DF" w:rsidRPr="0008175B">
        <w:rPr>
          <w:sz w:val="28"/>
          <w:szCs w:val="28"/>
          <w:lang w:val="uk-UA"/>
        </w:rPr>
        <w:t xml:space="preserve"> інше </w:t>
      </w:r>
      <w:r w:rsidR="002B47DF" w:rsidRPr="0008175B">
        <w:rPr>
          <w:i/>
          <w:sz w:val="28"/>
          <w:szCs w:val="28"/>
          <w:lang w:val="uk-UA"/>
        </w:rPr>
        <w:t>(інформація про автора, анотації, література)</w:t>
      </w:r>
      <w:r w:rsidR="002B47DF" w:rsidRPr="0008175B">
        <w:rPr>
          <w:sz w:val="28"/>
          <w:szCs w:val="28"/>
          <w:lang w:val="uk-UA"/>
        </w:rPr>
        <w:t xml:space="preserve"> – 1,0. Абзацний відступ 12 мм</w:t>
      </w:r>
      <w:r w:rsidR="00AC698C" w:rsidRPr="0008175B">
        <w:rPr>
          <w:sz w:val="28"/>
          <w:szCs w:val="28"/>
          <w:lang w:val="uk-UA" w:eastAsia="uk-UA"/>
        </w:rPr>
        <w:t xml:space="preserve">; </w:t>
      </w:r>
      <w:r w:rsidR="002B47DF" w:rsidRPr="0008175B">
        <w:rPr>
          <w:sz w:val="28"/>
          <w:szCs w:val="28"/>
          <w:lang w:val="uk-UA" w:eastAsia="uk-UA"/>
        </w:rPr>
        <w:t>вирівнювання – по ширині.</w:t>
      </w:r>
      <w:r w:rsidR="00F677B2" w:rsidRPr="0008175B">
        <w:rPr>
          <w:sz w:val="28"/>
          <w:szCs w:val="28"/>
          <w:lang w:val="uk-UA"/>
        </w:rPr>
        <w:t xml:space="preserve"> Поля: верхнє, нижнє, ліве – 20 мм, праве –10 мм.</w:t>
      </w:r>
      <w:r w:rsidR="00F677B2" w:rsidRPr="0008175B">
        <w:rPr>
          <w:sz w:val="28"/>
          <w:szCs w:val="28"/>
          <w:lang w:val="uk-UA" w:eastAsia="uk-UA"/>
        </w:rPr>
        <w:t xml:space="preserve"> </w:t>
      </w:r>
      <w:r w:rsidR="00242F8C" w:rsidRPr="0008175B">
        <w:rPr>
          <w:sz w:val="28"/>
          <w:szCs w:val="28"/>
          <w:lang w:val="uk-UA" w:eastAsia="ru-RU"/>
        </w:rPr>
        <w:t>Рядки</w:t>
      </w:r>
      <w:r w:rsidR="00AE3B63" w:rsidRPr="0008175B">
        <w:rPr>
          <w:sz w:val="28"/>
          <w:szCs w:val="28"/>
          <w:lang w:val="uk-UA" w:eastAsia="ru-RU"/>
        </w:rPr>
        <w:t xml:space="preserve"> без переносів.</w:t>
      </w:r>
    </w:p>
    <w:p w:rsidR="00F677B2" w:rsidRPr="0008175B" w:rsidRDefault="00F677B2" w:rsidP="00AC698C">
      <w:pPr>
        <w:spacing w:line="276" w:lineRule="auto"/>
        <w:ind w:right="85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Використання знаків та символів:</w:t>
      </w:r>
    </w:p>
    <w:p w:rsidR="005905D5" w:rsidRPr="0008175B" w:rsidRDefault="005905D5" w:rsidP="00DE6F37">
      <w:pPr>
        <w:spacing w:line="276" w:lineRule="auto"/>
        <w:ind w:right="85" w:firstLine="708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Тире </w:t>
      </w:r>
      <w:r w:rsidRPr="0008175B">
        <w:rPr>
          <w:b/>
          <w:sz w:val="28"/>
          <w:szCs w:val="28"/>
          <w:lang w:val="uk-UA"/>
        </w:rPr>
        <w:t>«–»</w:t>
      </w:r>
      <w:r w:rsidRPr="0008175B">
        <w:rPr>
          <w:sz w:val="28"/>
          <w:szCs w:val="28"/>
          <w:lang w:val="uk-UA"/>
        </w:rPr>
        <w:t>,</w:t>
      </w:r>
      <w:r w:rsidR="00C24C18" w:rsidRPr="0008175B">
        <w:rPr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 xml:space="preserve">апостроф </w:t>
      </w: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w w:val="99"/>
          <w:sz w:val="28"/>
          <w:szCs w:val="28"/>
          <w:lang w:val="uk-UA"/>
        </w:rPr>
        <w:t>’»</w:t>
      </w:r>
      <w:r w:rsidRPr="0008175B">
        <w:rPr>
          <w:w w:val="99"/>
          <w:sz w:val="28"/>
          <w:szCs w:val="28"/>
          <w:lang w:val="uk-UA"/>
        </w:rPr>
        <w:t xml:space="preserve">, </w:t>
      </w:r>
      <w:r w:rsidR="00C24C18" w:rsidRPr="0008175B">
        <w:rPr>
          <w:sz w:val="28"/>
          <w:szCs w:val="28"/>
          <w:lang w:val="uk-UA"/>
        </w:rPr>
        <w:t xml:space="preserve">лапки </w:t>
      </w:r>
      <w:r w:rsidR="00C24C18" w:rsidRPr="0008175B">
        <w:rPr>
          <w:b/>
          <w:sz w:val="28"/>
          <w:szCs w:val="28"/>
          <w:lang w:val="uk-UA"/>
        </w:rPr>
        <w:t>«»</w:t>
      </w:r>
      <w:r w:rsidR="00C24C18" w:rsidRPr="0008175B">
        <w:rPr>
          <w:sz w:val="28"/>
          <w:szCs w:val="28"/>
          <w:lang w:val="uk-UA"/>
        </w:rPr>
        <w:t xml:space="preserve">, нумерація </w:t>
      </w:r>
      <w:r w:rsidR="00C24C18" w:rsidRPr="0008175B">
        <w:rPr>
          <w:b/>
          <w:sz w:val="28"/>
          <w:szCs w:val="28"/>
          <w:lang w:val="uk-UA"/>
        </w:rPr>
        <w:t>«1.»</w:t>
      </w:r>
      <w:r w:rsidR="00C24C18" w:rsidRPr="0008175B">
        <w:rPr>
          <w:sz w:val="28"/>
          <w:szCs w:val="28"/>
          <w:lang w:val="uk-UA"/>
        </w:rPr>
        <w:t xml:space="preserve">, для нерозривних пробілів </w:t>
      </w:r>
      <w:proofErr w:type="spellStart"/>
      <w:r w:rsidR="00C24C18" w:rsidRPr="0008175B">
        <w:rPr>
          <w:sz w:val="28"/>
          <w:szCs w:val="28"/>
          <w:lang w:val="uk-UA"/>
        </w:rPr>
        <w:t>Ctrl</w:t>
      </w:r>
      <w:proofErr w:type="spellEnd"/>
      <w:r w:rsidR="00C24C18" w:rsidRPr="0008175B">
        <w:rPr>
          <w:sz w:val="28"/>
          <w:szCs w:val="28"/>
          <w:lang w:val="uk-UA"/>
        </w:rPr>
        <w:t xml:space="preserve"> + </w:t>
      </w:r>
      <w:proofErr w:type="spellStart"/>
      <w:r w:rsidR="00C24C18" w:rsidRPr="0008175B">
        <w:rPr>
          <w:sz w:val="28"/>
          <w:szCs w:val="28"/>
          <w:lang w:val="uk-UA"/>
        </w:rPr>
        <w:t>Shift</w:t>
      </w:r>
      <w:proofErr w:type="spellEnd"/>
      <w:r w:rsidR="00C24C18" w:rsidRPr="0008175B">
        <w:rPr>
          <w:sz w:val="28"/>
          <w:szCs w:val="28"/>
          <w:lang w:val="uk-UA"/>
        </w:rPr>
        <w:t xml:space="preserve"> + пробіл.</w:t>
      </w:r>
    </w:p>
    <w:p w:rsidR="000A1014" w:rsidRPr="0008175B" w:rsidRDefault="000A1014" w:rsidP="00AC698C">
      <w:pPr>
        <w:pStyle w:val="TableParagraph"/>
        <w:spacing w:before="120" w:line="276" w:lineRule="auto"/>
        <w:ind w:left="0" w:right="142" w:firstLine="709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Мова статті</w:t>
      </w:r>
      <w:r w:rsidR="00F677B2" w:rsidRPr="0008175B">
        <w:rPr>
          <w:b/>
          <w:sz w:val="28"/>
          <w:szCs w:val="28"/>
          <w:lang w:val="uk-UA"/>
        </w:rPr>
        <w:t xml:space="preserve">: </w:t>
      </w:r>
      <w:r w:rsidRPr="0008175B">
        <w:rPr>
          <w:sz w:val="28"/>
          <w:szCs w:val="28"/>
          <w:lang w:val="uk-UA"/>
        </w:rPr>
        <w:t xml:space="preserve">українська, </w:t>
      </w:r>
      <w:r w:rsidR="00D1618A" w:rsidRPr="0008175B">
        <w:rPr>
          <w:sz w:val="28"/>
          <w:szCs w:val="28"/>
          <w:lang w:val="uk-UA"/>
        </w:rPr>
        <w:t xml:space="preserve">російська, </w:t>
      </w:r>
      <w:r w:rsidRPr="0008175B">
        <w:rPr>
          <w:sz w:val="28"/>
          <w:szCs w:val="28"/>
          <w:lang w:val="uk-UA"/>
        </w:rPr>
        <w:t>англійська</w:t>
      </w:r>
    </w:p>
    <w:p w:rsidR="000A1014" w:rsidRPr="0008175B" w:rsidRDefault="000A1014" w:rsidP="00AC698C">
      <w:pPr>
        <w:spacing w:line="276" w:lineRule="auto"/>
        <w:ind w:right="85" w:firstLine="709"/>
        <w:rPr>
          <w:b/>
          <w:sz w:val="28"/>
          <w:szCs w:val="28"/>
          <w:lang w:val="uk-UA"/>
        </w:rPr>
      </w:pPr>
    </w:p>
    <w:p w:rsidR="000A1014" w:rsidRPr="0008175B" w:rsidRDefault="00E602C5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СТРУКТУРНІ ЕЛЕМЕНТИ СТАТТІ</w:t>
      </w:r>
    </w:p>
    <w:p w:rsidR="000A1014" w:rsidRPr="0008175B" w:rsidRDefault="00E602C5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І</w:t>
      </w:r>
      <w:r w:rsidR="00AE3B63" w:rsidRPr="0008175B">
        <w:rPr>
          <w:b/>
          <w:sz w:val="28"/>
          <w:szCs w:val="28"/>
          <w:lang w:val="uk-UA"/>
        </w:rPr>
        <w:t xml:space="preserve">ндекс </w:t>
      </w:r>
      <w:r w:rsidR="000A1014" w:rsidRPr="0008175B">
        <w:rPr>
          <w:b/>
          <w:sz w:val="28"/>
          <w:szCs w:val="28"/>
          <w:lang w:val="uk-UA"/>
        </w:rPr>
        <w:t>УДК</w:t>
      </w:r>
      <w:r w:rsidR="007F50F8" w:rsidRPr="0008175B">
        <w:rPr>
          <w:sz w:val="28"/>
          <w:szCs w:val="28"/>
          <w:lang w:val="uk-UA" w:eastAsia="uk-UA"/>
        </w:rPr>
        <w:t xml:space="preserve"> (у першому рядку зліва, без абзацного відступу)</w:t>
      </w:r>
    </w:p>
    <w:p w:rsidR="000A1014" w:rsidRPr="0008175B" w:rsidRDefault="00B65656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Ім’</w:t>
      </w:r>
      <w:r w:rsidR="00AC169D" w:rsidRPr="0008175B">
        <w:rPr>
          <w:b/>
          <w:sz w:val="28"/>
          <w:szCs w:val="28"/>
          <w:lang w:val="uk-UA" w:eastAsia="uk-UA"/>
        </w:rPr>
        <w:t>я, по-</w:t>
      </w:r>
      <w:r w:rsidRPr="0008175B">
        <w:rPr>
          <w:b/>
          <w:sz w:val="28"/>
          <w:szCs w:val="28"/>
          <w:lang w:val="uk-UA" w:eastAsia="uk-UA"/>
        </w:rPr>
        <w:t>батькові,</w:t>
      </w:r>
      <w:r w:rsidR="007F50F8" w:rsidRPr="0008175B">
        <w:rPr>
          <w:b/>
          <w:sz w:val="28"/>
          <w:szCs w:val="28"/>
          <w:lang w:val="uk-UA" w:eastAsia="uk-UA"/>
        </w:rPr>
        <w:t xml:space="preserve"> прізвище автора</w:t>
      </w:r>
      <w:r w:rsidR="00EC6403" w:rsidRPr="0008175B">
        <w:rPr>
          <w:sz w:val="28"/>
          <w:szCs w:val="28"/>
          <w:lang w:val="uk-UA" w:eastAsia="uk-UA"/>
        </w:rPr>
        <w:t xml:space="preserve"> (авторів)</w:t>
      </w:r>
      <w:r w:rsidR="00DE6F37" w:rsidRPr="0008175B">
        <w:rPr>
          <w:sz w:val="28"/>
          <w:szCs w:val="28"/>
          <w:lang w:val="uk-UA" w:eastAsia="uk-UA"/>
        </w:rPr>
        <w:t xml:space="preserve"> (у наступному рядку, справа)</w:t>
      </w:r>
      <w:r w:rsidR="007F50F8" w:rsidRPr="0008175B">
        <w:rPr>
          <w:sz w:val="28"/>
          <w:szCs w:val="28"/>
          <w:lang w:val="uk-UA" w:eastAsia="uk-UA"/>
        </w:rPr>
        <w:t>;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ORCID </w:t>
      </w:r>
      <w:r w:rsidR="00082349" w:rsidRPr="0008175B">
        <w:rPr>
          <w:b/>
          <w:sz w:val="28"/>
          <w:szCs w:val="28"/>
          <w:lang w:val="uk-UA"/>
        </w:rPr>
        <w:t>І</w:t>
      </w:r>
      <w:r w:rsidRPr="0008175B">
        <w:rPr>
          <w:b/>
          <w:sz w:val="28"/>
          <w:szCs w:val="28"/>
          <w:lang w:val="uk-UA"/>
        </w:rPr>
        <w:t xml:space="preserve">D </w:t>
      </w:r>
      <w:r w:rsidRPr="0008175B">
        <w:rPr>
          <w:sz w:val="28"/>
          <w:szCs w:val="28"/>
          <w:lang w:val="uk-UA"/>
        </w:rPr>
        <w:t>(персональний код, який</w:t>
      </w:r>
      <w:r w:rsidR="005E62F5" w:rsidRPr="0008175B">
        <w:rPr>
          <w:sz w:val="28"/>
          <w:szCs w:val="28"/>
          <w:lang w:val="uk-UA"/>
        </w:rPr>
        <w:t xml:space="preserve">, за відсутності, </w:t>
      </w:r>
      <w:r w:rsidRPr="0008175B">
        <w:rPr>
          <w:sz w:val="28"/>
          <w:szCs w:val="28"/>
          <w:lang w:val="uk-UA"/>
        </w:rPr>
        <w:t xml:space="preserve">можна отримати за посиланням: </w:t>
      </w:r>
      <w:hyperlink r:id="rId6">
        <w:r w:rsidRPr="0008175B">
          <w:rPr>
            <w:sz w:val="28"/>
            <w:szCs w:val="28"/>
            <w:u w:val="single"/>
            <w:lang w:val="uk-UA"/>
          </w:rPr>
          <w:t>https://orcid.org/register</w:t>
        </w:r>
      </w:hyperlink>
      <w:r w:rsidRPr="0008175B">
        <w:rPr>
          <w:sz w:val="28"/>
          <w:szCs w:val="28"/>
          <w:lang w:val="uk-UA"/>
        </w:rPr>
        <w:t>)</w:t>
      </w:r>
      <w:r w:rsidR="005E62F5" w:rsidRPr="0008175B">
        <w:rPr>
          <w:sz w:val="28"/>
          <w:szCs w:val="28"/>
          <w:lang w:val="uk-UA"/>
        </w:rPr>
        <w:t>.</w:t>
      </w:r>
    </w:p>
    <w:p w:rsidR="00B65656" w:rsidRPr="0008175B" w:rsidRDefault="000A1014" w:rsidP="005D0101">
      <w:pPr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/>
        </w:rPr>
        <w:t>Інформація про автора</w:t>
      </w:r>
      <w:r w:rsidR="00D1618A" w:rsidRPr="0008175B">
        <w:rPr>
          <w:b/>
          <w:sz w:val="28"/>
          <w:szCs w:val="28"/>
          <w:lang w:val="uk-UA"/>
        </w:rPr>
        <w:t xml:space="preserve">: </w:t>
      </w:r>
      <w:r w:rsidR="00386D2B" w:rsidRPr="0008175B">
        <w:rPr>
          <w:sz w:val="28"/>
          <w:szCs w:val="28"/>
          <w:lang w:val="uk-UA" w:eastAsia="uk-UA"/>
        </w:rPr>
        <w:t xml:space="preserve">науковий ступінь, </w:t>
      </w:r>
      <w:r w:rsidR="00B65656" w:rsidRPr="0008175B">
        <w:rPr>
          <w:sz w:val="28"/>
          <w:szCs w:val="28"/>
          <w:lang w:val="uk-UA" w:eastAsia="uk-UA"/>
        </w:rPr>
        <w:t xml:space="preserve">вчене </w:t>
      </w:r>
      <w:r w:rsidR="00386D2B" w:rsidRPr="0008175B">
        <w:rPr>
          <w:sz w:val="28"/>
          <w:szCs w:val="28"/>
          <w:lang w:val="uk-UA" w:eastAsia="uk-UA"/>
        </w:rPr>
        <w:t xml:space="preserve">звання, </w:t>
      </w:r>
      <w:r w:rsidR="00B65656" w:rsidRPr="0008175B">
        <w:rPr>
          <w:sz w:val="28"/>
          <w:szCs w:val="28"/>
          <w:lang w:val="uk-UA" w:eastAsia="uk-UA"/>
        </w:rPr>
        <w:t>посада, назва установи (у називному відмінку)</w:t>
      </w:r>
      <w:r w:rsidR="00386D2B" w:rsidRPr="0008175B">
        <w:rPr>
          <w:sz w:val="28"/>
          <w:szCs w:val="28"/>
          <w:lang w:val="uk-UA" w:eastAsia="uk-UA"/>
        </w:rPr>
        <w:t>, місто, країна</w:t>
      </w:r>
      <w:r w:rsidR="00B65656" w:rsidRPr="0008175B">
        <w:rPr>
          <w:sz w:val="28"/>
          <w:szCs w:val="28"/>
          <w:lang w:val="uk-UA" w:eastAsia="uk-UA"/>
        </w:rPr>
        <w:t>,</w:t>
      </w:r>
      <w:r w:rsidR="00386D2B" w:rsidRPr="0008175B">
        <w:rPr>
          <w:sz w:val="28"/>
          <w:szCs w:val="28"/>
          <w:lang w:val="uk-UA" w:eastAsia="uk-UA"/>
        </w:rPr>
        <w:t xml:space="preserve"> </w:t>
      </w:r>
      <w:r w:rsidR="00B65656" w:rsidRPr="0008175B">
        <w:rPr>
          <w:sz w:val="28"/>
          <w:szCs w:val="28"/>
          <w:lang w:val="uk-UA" w:eastAsia="uk-UA"/>
        </w:rPr>
        <w:t>e-</w:t>
      </w:r>
      <w:proofErr w:type="spellStart"/>
      <w:r w:rsidR="00B65656" w:rsidRPr="0008175B">
        <w:rPr>
          <w:sz w:val="28"/>
          <w:szCs w:val="28"/>
          <w:lang w:val="uk-UA" w:eastAsia="uk-UA"/>
        </w:rPr>
        <w:t>mail</w:t>
      </w:r>
      <w:proofErr w:type="spellEnd"/>
      <w:r w:rsidR="00AC169D" w:rsidRPr="0008175B">
        <w:rPr>
          <w:sz w:val="28"/>
          <w:szCs w:val="28"/>
          <w:lang w:val="uk-UA" w:eastAsia="uk-UA"/>
        </w:rPr>
        <w:t>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Назва статті</w:t>
      </w:r>
      <w:r w:rsidR="00962844" w:rsidRPr="0008175B">
        <w:rPr>
          <w:b/>
          <w:sz w:val="28"/>
          <w:szCs w:val="28"/>
          <w:lang w:val="uk-UA"/>
        </w:rPr>
        <w:t xml:space="preserve"> </w:t>
      </w:r>
      <w:r w:rsidR="00962844" w:rsidRPr="0008175B">
        <w:rPr>
          <w:sz w:val="28"/>
          <w:szCs w:val="28"/>
          <w:lang w:val="uk-UA"/>
        </w:rPr>
        <w:t>мовою статті</w:t>
      </w:r>
      <w:r w:rsidR="000F5B7B" w:rsidRPr="0008175B">
        <w:rPr>
          <w:sz w:val="28"/>
          <w:szCs w:val="28"/>
          <w:lang w:val="uk-UA"/>
        </w:rPr>
        <w:t>.</w:t>
      </w:r>
    </w:p>
    <w:p w:rsidR="00962844" w:rsidRPr="0008175B" w:rsidRDefault="00682191" w:rsidP="005D0101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Т</w:t>
      </w:r>
      <w:r w:rsidR="00474AEF" w:rsidRPr="0008175B">
        <w:rPr>
          <w:sz w:val="28"/>
          <w:szCs w:val="28"/>
          <w:lang w:val="uk-UA" w:eastAsia="uk-UA"/>
        </w:rPr>
        <w:t xml:space="preserve">екст </w:t>
      </w:r>
      <w:r w:rsidR="00474AEF" w:rsidRPr="0008175B">
        <w:rPr>
          <w:b/>
          <w:sz w:val="28"/>
          <w:szCs w:val="28"/>
          <w:lang w:val="uk-UA" w:eastAsia="uk-UA"/>
        </w:rPr>
        <w:t xml:space="preserve">анотації </w:t>
      </w:r>
      <w:r w:rsidR="00EE2D14" w:rsidRPr="0008175B">
        <w:rPr>
          <w:sz w:val="28"/>
          <w:szCs w:val="28"/>
          <w:lang w:val="uk-UA"/>
        </w:rPr>
        <w:t xml:space="preserve">(без слова «анотація») </w:t>
      </w:r>
      <w:r w:rsidR="00474AEF" w:rsidRPr="0008175B">
        <w:rPr>
          <w:b/>
          <w:sz w:val="28"/>
          <w:szCs w:val="28"/>
          <w:lang w:val="uk-UA" w:eastAsia="uk-UA"/>
        </w:rPr>
        <w:t>та ключові слова</w:t>
      </w:r>
      <w:r w:rsidR="00474AEF" w:rsidRPr="0008175B">
        <w:rPr>
          <w:sz w:val="28"/>
          <w:szCs w:val="28"/>
          <w:lang w:val="uk-UA" w:eastAsia="uk-UA"/>
        </w:rPr>
        <w:t xml:space="preserve"> </w:t>
      </w:r>
      <w:r w:rsidR="00EE2D14" w:rsidRPr="0008175B">
        <w:rPr>
          <w:sz w:val="28"/>
          <w:szCs w:val="28"/>
          <w:lang w:val="uk-UA" w:eastAsia="uk-UA"/>
        </w:rPr>
        <w:t>(</w:t>
      </w:r>
      <w:r w:rsidR="00EE2D14" w:rsidRPr="0008175B">
        <w:rPr>
          <w:sz w:val="28"/>
          <w:szCs w:val="28"/>
          <w:lang w:val="uk-UA"/>
        </w:rPr>
        <w:t>розпочинаються словосполученням «</w:t>
      </w:r>
      <w:r w:rsidR="00EE2D14" w:rsidRPr="0008175B">
        <w:rPr>
          <w:i/>
          <w:sz w:val="28"/>
          <w:szCs w:val="28"/>
          <w:lang w:val="uk-UA"/>
        </w:rPr>
        <w:t>Ключові слова</w:t>
      </w:r>
      <w:r w:rsidR="00EE2D14" w:rsidRPr="0008175B">
        <w:rPr>
          <w:sz w:val="28"/>
          <w:szCs w:val="28"/>
          <w:lang w:val="uk-UA"/>
        </w:rPr>
        <w:t>», яке виділяють курсивом. Подаються 5-10 ключових слів)</w:t>
      </w:r>
      <w:r w:rsidR="00EE2D14"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sz w:val="28"/>
          <w:szCs w:val="28"/>
          <w:lang w:val="uk-UA" w:eastAsia="uk-UA"/>
        </w:rPr>
        <w:t>мовою статті</w:t>
      </w:r>
      <w:r w:rsidR="00474AEF" w:rsidRPr="0008175B">
        <w:rPr>
          <w:sz w:val="28"/>
          <w:szCs w:val="28"/>
          <w:lang w:val="uk-UA" w:eastAsia="uk-UA"/>
        </w:rPr>
        <w:t xml:space="preserve">. </w:t>
      </w:r>
    </w:p>
    <w:p w:rsidR="005A1FFE" w:rsidRPr="0008175B" w:rsidRDefault="000A1014" w:rsidP="005D010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lang w:val="uk-UA"/>
        </w:rPr>
      </w:pPr>
      <w:r w:rsidRPr="0008175B">
        <w:rPr>
          <w:b/>
          <w:sz w:val="28"/>
          <w:szCs w:val="28"/>
        </w:rPr>
        <w:t xml:space="preserve">Вступ </w:t>
      </w:r>
      <w:r w:rsidRPr="0008175B">
        <w:rPr>
          <w:sz w:val="28"/>
          <w:szCs w:val="28"/>
        </w:rPr>
        <w:t xml:space="preserve">з </w:t>
      </w:r>
      <w:r w:rsidRPr="0008175B">
        <w:rPr>
          <w:sz w:val="28"/>
          <w:szCs w:val="28"/>
          <w:u w:val="single"/>
        </w:rPr>
        <w:t>обов’язковим</w:t>
      </w:r>
      <w:r w:rsidRPr="0008175B">
        <w:rPr>
          <w:sz w:val="28"/>
          <w:szCs w:val="28"/>
        </w:rPr>
        <w:t xml:space="preserve"> висвітленням актуальності </w:t>
      </w:r>
      <w:r w:rsidR="005A1FFE" w:rsidRPr="0008175B">
        <w:rPr>
          <w:sz w:val="28"/>
          <w:szCs w:val="28"/>
        </w:rPr>
        <w:t>дослідження</w:t>
      </w:r>
      <w:r w:rsidR="0086338D" w:rsidRPr="0008175B">
        <w:rPr>
          <w:sz w:val="28"/>
          <w:szCs w:val="28"/>
        </w:rPr>
        <w:t xml:space="preserve"> та</w:t>
      </w:r>
      <w:r w:rsidRPr="0008175B">
        <w:rPr>
          <w:sz w:val="28"/>
          <w:szCs w:val="28"/>
        </w:rPr>
        <w:t xml:space="preserve"> </w:t>
      </w:r>
      <w:r w:rsidR="0086338D" w:rsidRPr="0008175B">
        <w:rPr>
          <w:rStyle w:val="a9"/>
          <w:b w:val="0"/>
          <w:sz w:val="28"/>
          <w:szCs w:val="28"/>
        </w:rPr>
        <w:t>невирішеної раніше частини загальної проблеми;</w:t>
      </w:r>
      <w:r w:rsidR="0086338D" w:rsidRPr="0008175B">
        <w:rPr>
          <w:sz w:val="28"/>
          <w:szCs w:val="28"/>
        </w:rPr>
        <w:t xml:space="preserve"> </w:t>
      </w:r>
      <w:r w:rsidRPr="0008175B">
        <w:rPr>
          <w:sz w:val="28"/>
          <w:szCs w:val="28"/>
        </w:rPr>
        <w:t>аналізом ос</w:t>
      </w:r>
      <w:r w:rsidR="000516CC" w:rsidRPr="0008175B">
        <w:rPr>
          <w:sz w:val="28"/>
          <w:szCs w:val="28"/>
        </w:rPr>
        <w:t>танніх досліджень і публікацій</w:t>
      </w:r>
      <w:r w:rsidR="005A1FFE" w:rsidRPr="0008175B">
        <w:rPr>
          <w:sz w:val="28"/>
          <w:szCs w:val="28"/>
        </w:rPr>
        <w:t xml:space="preserve"> (у статті має бути представлений якісний аналіз літературних джерел </w:t>
      </w:r>
      <w:r w:rsidR="005A1FFE" w:rsidRPr="0008175B">
        <w:rPr>
          <w:sz w:val="28"/>
          <w:szCs w:val="28"/>
        </w:rPr>
        <w:lastRenderedPageBreak/>
        <w:t>із проблеми, не можна перераховувати прізвища авторів, які вивчали питання, що досліджується)</w:t>
      </w:r>
      <w:r w:rsidR="005D0101" w:rsidRPr="0008175B">
        <w:rPr>
          <w:rStyle w:val="a4"/>
          <w:sz w:val="28"/>
          <w:szCs w:val="28"/>
          <w:lang w:val="uk-UA"/>
        </w:rPr>
        <w:t>.</w:t>
      </w:r>
    </w:p>
    <w:p w:rsidR="00C14828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Мета </w:t>
      </w:r>
      <w:r w:rsidR="000516CC" w:rsidRPr="0008175B">
        <w:rPr>
          <w:sz w:val="28"/>
          <w:szCs w:val="28"/>
          <w:lang w:val="uk-UA"/>
        </w:rPr>
        <w:t>/ цілі, завдання статті.</w:t>
      </w:r>
      <w:r w:rsidRPr="0008175B">
        <w:rPr>
          <w:sz w:val="28"/>
          <w:szCs w:val="28"/>
          <w:lang w:val="uk-UA"/>
        </w:rPr>
        <w:t xml:space="preserve"> </w:t>
      </w:r>
    </w:p>
    <w:p w:rsidR="00C14828" w:rsidRPr="0008175B" w:rsidRDefault="003114E7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</w:t>
      </w:r>
      <w:r w:rsidR="00C14828" w:rsidRPr="0008175B">
        <w:rPr>
          <w:b/>
          <w:sz w:val="28"/>
          <w:szCs w:val="28"/>
          <w:lang w:val="uk-UA"/>
        </w:rPr>
        <w:t xml:space="preserve">етоди </w:t>
      </w:r>
      <w:r w:rsidR="005D0101" w:rsidRPr="0008175B">
        <w:rPr>
          <w:sz w:val="28"/>
          <w:szCs w:val="28"/>
          <w:lang w:val="uk-UA"/>
        </w:rPr>
        <w:t>(їх основний зміст, характеристики і показники, які вони фіксують, та одиниці вимірювання)</w:t>
      </w:r>
    </w:p>
    <w:p w:rsidR="00A06D56" w:rsidRPr="0008175B" w:rsidRDefault="003114E7" w:rsidP="005D0101">
      <w:pPr>
        <w:pStyle w:val="TableParagraph"/>
        <w:tabs>
          <w:tab w:val="left" w:pos="9355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Текст статті </w:t>
      </w:r>
      <w:r w:rsidRPr="0008175B">
        <w:rPr>
          <w:sz w:val="28"/>
          <w:szCs w:val="28"/>
          <w:lang w:val="uk-UA"/>
        </w:rPr>
        <w:t>(може бути поданий із підзаголовками до структурних елементів, але не більше 3).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Висновки </w:t>
      </w:r>
      <w:r w:rsidRPr="0008175B">
        <w:rPr>
          <w:sz w:val="28"/>
          <w:szCs w:val="28"/>
          <w:lang w:val="uk-UA"/>
        </w:rPr>
        <w:t>та перспективи подальших досліджень.</w:t>
      </w:r>
    </w:p>
    <w:p w:rsidR="000A1014" w:rsidRPr="0008175B" w:rsidRDefault="000516CC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Література.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0516CC" w:rsidRPr="0008175B">
        <w:rPr>
          <w:b/>
          <w:sz w:val="28"/>
          <w:szCs w:val="28"/>
          <w:lang w:val="uk-UA"/>
        </w:rPr>
        <w:t>.</w:t>
      </w:r>
    </w:p>
    <w:p w:rsidR="00F942A1" w:rsidRPr="0008175B" w:rsidRDefault="000A1014" w:rsidP="005D010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Назва статті, </w:t>
      </w:r>
      <w:r w:rsidR="00512DFC" w:rsidRPr="0008175B">
        <w:rPr>
          <w:sz w:val="28"/>
          <w:szCs w:val="28"/>
          <w:lang w:val="uk-UA"/>
        </w:rPr>
        <w:t>ім’я та прізвище автора</w:t>
      </w:r>
      <w:r w:rsidRPr="0008175B">
        <w:rPr>
          <w:sz w:val="28"/>
          <w:szCs w:val="28"/>
          <w:lang w:val="uk-UA"/>
        </w:rPr>
        <w:t xml:space="preserve">, інформація про автора, </w:t>
      </w:r>
      <w:r w:rsidR="00F942A1" w:rsidRPr="0008175B">
        <w:rPr>
          <w:sz w:val="28"/>
          <w:szCs w:val="28"/>
          <w:lang w:val="uk-UA" w:eastAsia="uk-UA"/>
        </w:rPr>
        <w:t xml:space="preserve">текст </w:t>
      </w:r>
      <w:r w:rsidR="00F942A1" w:rsidRPr="0008175B">
        <w:rPr>
          <w:b/>
          <w:sz w:val="28"/>
          <w:szCs w:val="28"/>
          <w:lang w:val="uk-UA" w:eastAsia="uk-UA"/>
        </w:rPr>
        <w:t>анотації та ключові слова двома мовами</w:t>
      </w:r>
      <w:r w:rsidR="00F942A1" w:rsidRPr="0008175B">
        <w:rPr>
          <w:sz w:val="28"/>
          <w:szCs w:val="28"/>
          <w:lang w:val="uk-UA"/>
        </w:rPr>
        <w:t>.</w:t>
      </w:r>
    </w:p>
    <w:p w:rsidR="001F4DEE" w:rsidRPr="0008175B" w:rsidRDefault="001F4DEE" w:rsidP="005D0101">
      <w:pPr>
        <w:ind w:firstLine="567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</w:t>
      </w:r>
      <w:r w:rsidR="00512DFC" w:rsidRPr="0008175B">
        <w:rPr>
          <w:b/>
          <w:sz w:val="28"/>
          <w:szCs w:val="28"/>
          <w:lang w:val="uk-UA"/>
        </w:rPr>
        <w:t>в</w:t>
      </w:r>
      <w:r w:rsidRPr="0008175B">
        <w:rPr>
          <w:b/>
          <w:sz w:val="28"/>
          <w:szCs w:val="28"/>
          <w:lang w:val="uk-UA"/>
        </w:rPr>
        <w:t>торський внесок кожного із співавторів</w:t>
      </w:r>
      <w:r w:rsidRPr="0008175B">
        <w:rPr>
          <w:sz w:val="28"/>
          <w:szCs w:val="28"/>
          <w:lang w:val="uk-UA"/>
        </w:rPr>
        <w:t xml:space="preserve"> (якщо більше, ніж 1 автор у статті)</w:t>
      </w:r>
      <w:r w:rsidR="00013567" w:rsidRPr="0008175B">
        <w:rPr>
          <w:sz w:val="28"/>
          <w:szCs w:val="28"/>
          <w:lang w:val="uk-UA"/>
        </w:rPr>
        <w:t xml:space="preserve">. </w:t>
      </w:r>
      <w:r w:rsidR="00131C5F" w:rsidRPr="0008175B">
        <w:rPr>
          <w:sz w:val="28"/>
          <w:szCs w:val="28"/>
          <w:lang w:val="uk-UA"/>
        </w:rPr>
        <w:t xml:space="preserve">Приклад: </w:t>
      </w:r>
      <w:r w:rsidRPr="0008175B">
        <w:rPr>
          <w:sz w:val="28"/>
          <w:szCs w:val="28"/>
          <w:lang w:val="uk-UA"/>
        </w:rPr>
        <w:t>1) авторський внесок: Коваленко 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В. – 50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%, Мартинюк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С. – 50%; або 2) авторський внесок: </w:t>
      </w:r>
      <w:proofErr w:type="spellStart"/>
      <w:r w:rsidRPr="0008175B">
        <w:rPr>
          <w:sz w:val="28"/>
          <w:szCs w:val="28"/>
          <w:lang w:val="uk-UA"/>
        </w:rPr>
        <w:t>Григорчук</w:t>
      </w:r>
      <w:proofErr w:type="spellEnd"/>
      <w:r w:rsidRPr="0008175B">
        <w:rPr>
          <w:sz w:val="28"/>
          <w:szCs w:val="28"/>
          <w:lang w:val="uk-UA"/>
        </w:rPr>
        <w:t xml:space="preserve"> І.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П. – 40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%, Коваль </w:t>
      </w:r>
      <w:r w:rsidR="00131C5F" w:rsidRPr="0008175B">
        <w:rPr>
          <w:sz w:val="28"/>
          <w:szCs w:val="28"/>
          <w:lang w:val="uk-UA"/>
        </w:rPr>
        <w:t>З.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С.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%, Пасічник М.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М.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</w:t>
      </w:r>
      <w:r w:rsidRPr="0008175B">
        <w:rPr>
          <w:sz w:val="28"/>
          <w:szCs w:val="28"/>
          <w:lang w:val="uk-UA"/>
        </w:rPr>
        <w:t>.</w:t>
      </w:r>
    </w:p>
    <w:p w:rsidR="00131C5F" w:rsidRPr="0008175B" w:rsidRDefault="00131C5F" w:rsidP="005D0101">
      <w:pPr>
        <w:ind w:firstLine="567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Дата подання статті</w:t>
      </w:r>
      <w:r w:rsidR="003A579C" w:rsidRPr="0008175B">
        <w:rPr>
          <w:sz w:val="28"/>
          <w:szCs w:val="28"/>
          <w:lang w:val="uk-UA"/>
        </w:rPr>
        <w:t>.</w:t>
      </w:r>
    </w:p>
    <w:p w:rsidR="000A1014" w:rsidRPr="0008175B" w:rsidRDefault="000A1014" w:rsidP="005D0101">
      <w:pPr>
        <w:spacing w:line="276" w:lineRule="auto"/>
        <w:ind w:firstLine="709"/>
        <w:rPr>
          <w:i/>
          <w:sz w:val="28"/>
          <w:szCs w:val="28"/>
          <w:lang w:val="uk-UA"/>
        </w:rPr>
      </w:pPr>
    </w:p>
    <w:p w:rsidR="000A1014" w:rsidRPr="0008175B" w:rsidRDefault="001533F9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ВИМОГИ ДО </w:t>
      </w:r>
      <w:r w:rsidR="00AE2FD0" w:rsidRPr="0008175B">
        <w:rPr>
          <w:b/>
          <w:sz w:val="28"/>
          <w:szCs w:val="28"/>
          <w:lang w:val="uk-UA"/>
        </w:rPr>
        <w:t>ОКРЕМИХ</w:t>
      </w:r>
      <w:r w:rsidRPr="0008175B">
        <w:rPr>
          <w:b/>
          <w:sz w:val="28"/>
          <w:szCs w:val="28"/>
          <w:lang w:val="uk-UA"/>
        </w:rPr>
        <w:t xml:space="preserve"> СТРУКТУРНИХ ЕЛЕМЕНТІВ СТАТТІ</w:t>
      </w:r>
    </w:p>
    <w:p w:rsidR="000A1014" w:rsidRPr="0008175B" w:rsidRDefault="00AE2FD0" w:rsidP="00AC698C">
      <w:pPr>
        <w:pStyle w:val="TableParagraph"/>
        <w:spacing w:line="276" w:lineRule="auto"/>
        <w:ind w:left="0" w:right="10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Анотації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українською мовою подається анотація українською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англійською</w:t>
      </w:r>
      <w:r w:rsidRPr="0008175B">
        <w:rPr>
          <w:spacing w:val="-8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(</w:t>
      </w:r>
      <w:r w:rsidR="00F21DD9" w:rsidRPr="0008175B">
        <w:rPr>
          <w:sz w:val="28"/>
          <w:szCs w:val="28"/>
          <w:lang w:val="uk-UA"/>
        </w:rPr>
        <w:t>2</w:t>
      </w:r>
      <w:r w:rsidRPr="0008175B">
        <w:rPr>
          <w:sz w:val="28"/>
          <w:szCs w:val="28"/>
          <w:lang w:val="uk-UA"/>
        </w:rPr>
        <w:t>000</w:t>
      </w:r>
      <w:r w:rsidR="00F53C3C" w:rsidRPr="0008175B">
        <w:rPr>
          <w:sz w:val="28"/>
          <w:szCs w:val="28"/>
          <w:lang w:val="uk-UA"/>
        </w:rPr>
        <w:t>-2200</w:t>
      </w:r>
      <w:r w:rsidRPr="0008175B">
        <w:rPr>
          <w:spacing w:val="-3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знаків);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англійською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подається анотація англійською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українською мовою (2000</w:t>
      </w:r>
      <w:r w:rsidR="000F5B7B" w:rsidRPr="0008175B">
        <w:rPr>
          <w:sz w:val="28"/>
          <w:szCs w:val="28"/>
          <w:lang w:val="uk-UA"/>
        </w:rPr>
        <w:t>-2200</w:t>
      </w:r>
      <w:r w:rsidR="00EE2D14" w:rsidRPr="0008175B">
        <w:rPr>
          <w:sz w:val="28"/>
          <w:szCs w:val="28"/>
          <w:lang w:val="uk-UA"/>
        </w:rPr>
        <w:t xml:space="preserve"> знаків);</w:t>
      </w:r>
    </w:p>
    <w:p w:rsidR="00EE2D14" w:rsidRPr="0008175B" w:rsidRDefault="00EE2D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російською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</w:t>
      </w:r>
      <w:r w:rsidR="00E436E0" w:rsidRPr="0008175B">
        <w:rPr>
          <w:sz w:val="28"/>
          <w:szCs w:val="28"/>
          <w:lang w:val="uk-UA"/>
        </w:rPr>
        <w:t xml:space="preserve"> подається анотація українською та російською мовами (500-1000 знаків), а також англійською</w:t>
      </w:r>
      <w:r w:rsidR="00E436E0" w:rsidRPr="0008175B">
        <w:rPr>
          <w:spacing w:val="-8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мовою (2000-2200</w:t>
      </w:r>
      <w:r w:rsidR="00E436E0" w:rsidRPr="0008175B">
        <w:rPr>
          <w:spacing w:val="-3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знаків)</w:t>
      </w:r>
      <w:r w:rsidRPr="0008175B">
        <w:rPr>
          <w:sz w:val="28"/>
          <w:szCs w:val="28"/>
          <w:lang w:val="uk-UA"/>
        </w:rPr>
        <w:t>.</w:t>
      </w:r>
    </w:p>
    <w:p w:rsidR="0048783C" w:rsidRPr="0008175B" w:rsidRDefault="0048783C" w:rsidP="00B603A3">
      <w:pPr>
        <w:spacing w:line="276" w:lineRule="auto"/>
        <w:ind w:firstLine="712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Вимоги до написання анотації: інформативність (анотація </w:t>
      </w:r>
      <w:r w:rsidR="00400A4F" w:rsidRPr="0008175B">
        <w:rPr>
          <w:sz w:val="28"/>
          <w:szCs w:val="28"/>
          <w:lang w:val="uk-UA"/>
        </w:rPr>
        <w:t>має бути конкретною та не</w:t>
      </w:r>
      <w:r w:rsidRPr="0008175B">
        <w:rPr>
          <w:sz w:val="28"/>
          <w:szCs w:val="28"/>
          <w:lang w:val="uk-UA"/>
        </w:rPr>
        <w:t xml:space="preserve"> містити загальні </w:t>
      </w:r>
      <w:r w:rsidR="00400A4F" w:rsidRPr="0008175B">
        <w:rPr>
          <w:sz w:val="28"/>
          <w:szCs w:val="28"/>
          <w:lang w:val="uk-UA"/>
        </w:rPr>
        <w:t>фрази</w:t>
      </w:r>
      <w:r w:rsidRPr="0008175B">
        <w:rPr>
          <w:sz w:val="28"/>
          <w:szCs w:val="28"/>
          <w:lang w:val="uk-UA"/>
        </w:rPr>
        <w:t>), змістовність (</w:t>
      </w:r>
      <w:r w:rsidR="003307E7" w:rsidRPr="0008175B">
        <w:rPr>
          <w:sz w:val="28"/>
          <w:szCs w:val="28"/>
          <w:lang w:val="uk-UA"/>
        </w:rPr>
        <w:t>анотація має відображати мету, зміст, основні результати та висновки дослідження</w:t>
      </w:r>
      <w:r w:rsidRPr="0008175B">
        <w:rPr>
          <w:sz w:val="28"/>
          <w:szCs w:val="28"/>
          <w:lang w:val="uk-UA"/>
        </w:rPr>
        <w:t>), структурність (анотація повинна відповідати логіці</w:t>
      </w:r>
      <w:r w:rsidR="00400A4F" w:rsidRPr="0008175B">
        <w:rPr>
          <w:sz w:val="28"/>
          <w:szCs w:val="28"/>
          <w:lang w:val="uk-UA"/>
        </w:rPr>
        <w:t xml:space="preserve"> опису результатів дослідження)</w:t>
      </w:r>
      <w:r w:rsidRPr="0008175B">
        <w:rPr>
          <w:sz w:val="28"/>
          <w:szCs w:val="28"/>
          <w:lang w:val="uk-UA"/>
        </w:rPr>
        <w:t xml:space="preserve">. Якість </w:t>
      </w:r>
      <w:r w:rsidRPr="0008175B">
        <w:rPr>
          <w:sz w:val="28"/>
          <w:szCs w:val="28"/>
          <w:u w:val="single"/>
          <w:lang w:val="uk-UA"/>
        </w:rPr>
        <w:t xml:space="preserve">перекладу </w:t>
      </w:r>
      <w:r w:rsidR="00360196" w:rsidRPr="0008175B">
        <w:rPr>
          <w:sz w:val="28"/>
          <w:szCs w:val="28"/>
          <w:u w:val="single"/>
          <w:lang w:val="uk-UA"/>
        </w:rPr>
        <w:t xml:space="preserve">українською, </w:t>
      </w:r>
      <w:r w:rsidRPr="0008175B">
        <w:rPr>
          <w:sz w:val="28"/>
          <w:szCs w:val="28"/>
          <w:u w:val="single"/>
          <w:lang w:val="uk-UA"/>
        </w:rPr>
        <w:t>російською та англійською має відповідати літературним нормам для кожної з цих мов</w:t>
      </w:r>
      <w:r w:rsidRPr="0008175B">
        <w:rPr>
          <w:sz w:val="28"/>
          <w:szCs w:val="28"/>
          <w:lang w:val="uk-UA"/>
        </w:rPr>
        <w:t>.</w:t>
      </w:r>
    </w:p>
    <w:p w:rsidR="00AA6D3F" w:rsidRPr="0008175B" w:rsidRDefault="007D15B8" w:rsidP="00B603A3">
      <w:pPr>
        <w:ind w:firstLine="567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 w:eastAsia="uk-UA"/>
        </w:rPr>
        <w:t>Текст с</w:t>
      </w:r>
      <w:r w:rsidR="00AA6D3F" w:rsidRPr="0008175B">
        <w:rPr>
          <w:b/>
          <w:sz w:val="28"/>
          <w:szCs w:val="28"/>
          <w:lang w:val="uk-UA" w:eastAsia="uk-UA"/>
        </w:rPr>
        <w:t>татті повин</w:t>
      </w:r>
      <w:r w:rsidRPr="0008175B">
        <w:rPr>
          <w:b/>
          <w:sz w:val="28"/>
          <w:szCs w:val="28"/>
          <w:lang w:val="uk-UA" w:eastAsia="uk-UA"/>
        </w:rPr>
        <w:t>ен</w:t>
      </w:r>
      <w:r w:rsidR="00AA6D3F" w:rsidRPr="0008175B">
        <w:rPr>
          <w:b/>
          <w:sz w:val="28"/>
          <w:szCs w:val="28"/>
          <w:lang w:val="uk-UA" w:eastAsia="uk-UA"/>
        </w:rPr>
        <w:t xml:space="preserve"> відповідати вимогам </w:t>
      </w:r>
      <w:r w:rsidR="00AA6D3F" w:rsidRPr="0008175B">
        <w:rPr>
          <w:sz w:val="28"/>
          <w:szCs w:val="28"/>
          <w:lang w:val="uk-UA" w:eastAsia="uk-UA"/>
        </w:rPr>
        <w:t>Постанови Президії ВАК України</w:t>
      </w:r>
      <w:r w:rsidR="00806FD0" w:rsidRPr="0008175B">
        <w:rPr>
          <w:sz w:val="28"/>
          <w:szCs w:val="28"/>
          <w:lang w:val="uk-UA" w:eastAsia="uk-UA"/>
        </w:rPr>
        <w:t xml:space="preserve"> від 15.01.03 р. № 7-05/1 та містити такі ключові</w:t>
      </w:r>
      <w:r w:rsidR="00AA6D3F" w:rsidRPr="0008175B">
        <w:rPr>
          <w:sz w:val="28"/>
          <w:szCs w:val="28"/>
          <w:lang w:val="uk-UA" w:eastAsia="uk-UA"/>
        </w:rPr>
        <w:t xml:space="preserve"> </w:t>
      </w:r>
      <w:r w:rsidR="00806FD0" w:rsidRPr="0008175B">
        <w:rPr>
          <w:sz w:val="28"/>
          <w:szCs w:val="28"/>
          <w:lang w:val="uk-UA" w:eastAsia="uk-UA"/>
        </w:rPr>
        <w:t>складові</w:t>
      </w:r>
      <w:r w:rsidR="00AA6D3F" w:rsidRPr="0008175B">
        <w:rPr>
          <w:sz w:val="28"/>
          <w:szCs w:val="28"/>
          <w:lang w:val="uk-UA" w:eastAsia="uk-UA"/>
        </w:rPr>
        <w:t>: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постановка проблеми у загальному вигляді та її зв’язок із важливими науковими чи практичними завданнями;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аналіз оста</w:t>
      </w:r>
      <w:r w:rsidR="002E0125" w:rsidRPr="0008175B">
        <w:rPr>
          <w:sz w:val="28"/>
          <w:szCs w:val="28"/>
          <w:lang w:val="uk-UA" w:eastAsia="uk-UA"/>
        </w:rPr>
        <w:t>нніх досліджень і публікацій з т</w:t>
      </w:r>
      <w:r w:rsidRPr="0008175B">
        <w:rPr>
          <w:sz w:val="28"/>
          <w:szCs w:val="28"/>
          <w:lang w:val="uk-UA" w:eastAsia="uk-UA"/>
        </w:rPr>
        <w:t>ієї проблеми</w:t>
      </w:r>
      <w:r w:rsidR="00A1654E" w:rsidRPr="0008175B">
        <w:rPr>
          <w:sz w:val="28"/>
          <w:szCs w:val="28"/>
          <w:lang w:val="uk-UA" w:eastAsia="uk-UA"/>
        </w:rPr>
        <w:t>,</w:t>
      </w:r>
      <w:r w:rsidRPr="0008175B">
        <w:rPr>
          <w:sz w:val="28"/>
          <w:szCs w:val="28"/>
          <w:lang w:val="uk-UA" w:eastAsia="uk-UA"/>
        </w:rPr>
        <w:t xml:space="preserve"> котрій </w:t>
      </w:r>
      <w:r w:rsidRPr="0008175B">
        <w:rPr>
          <w:sz w:val="28"/>
          <w:szCs w:val="28"/>
          <w:lang w:val="uk-UA" w:eastAsia="uk-UA"/>
        </w:rPr>
        <w:lastRenderedPageBreak/>
        <w:t>присвячується запропонована стаття та на які спирається автор;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формулювання мети статті (постановка проблеми);</w:t>
      </w:r>
    </w:p>
    <w:p w:rsidR="00AA6D3F" w:rsidRPr="0008175B" w:rsidRDefault="00AA6D3F" w:rsidP="00AA6D3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виклад основного матеріалу статті може включати опис методології дослідження, аналіз отриманих результатів, історичний аналіз змісту зазначеної проблеми, аналіз джерел у яких розглянуто варіанти вирішення поставленої проблеми тощо;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 xml:space="preserve">висновки і перспективи подальшого </w:t>
      </w:r>
      <w:r w:rsidR="00112A94" w:rsidRPr="0008175B">
        <w:rPr>
          <w:sz w:val="28"/>
          <w:szCs w:val="28"/>
          <w:lang w:val="uk-UA" w:eastAsia="uk-UA"/>
        </w:rPr>
        <w:t xml:space="preserve">дослідження за </w:t>
      </w:r>
      <w:r w:rsidRPr="0008175B">
        <w:rPr>
          <w:sz w:val="28"/>
          <w:szCs w:val="28"/>
          <w:lang w:val="uk-UA" w:eastAsia="uk-UA"/>
        </w:rPr>
        <w:t>представлен</w:t>
      </w:r>
      <w:r w:rsidR="00112A94" w:rsidRPr="0008175B">
        <w:rPr>
          <w:sz w:val="28"/>
          <w:szCs w:val="28"/>
          <w:lang w:val="uk-UA" w:eastAsia="uk-UA"/>
        </w:rPr>
        <w:t>им</w:t>
      </w:r>
      <w:r w:rsidRPr="0008175B">
        <w:rPr>
          <w:sz w:val="28"/>
          <w:szCs w:val="28"/>
          <w:lang w:val="uk-UA" w:eastAsia="uk-UA"/>
        </w:rPr>
        <w:t xml:space="preserve"> напрямк</w:t>
      </w:r>
      <w:r w:rsidR="00112A94" w:rsidRPr="0008175B">
        <w:rPr>
          <w:sz w:val="28"/>
          <w:szCs w:val="28"/>
          <w:lang w:val="uk-UA" w:eastAsia="uk-UA"/>
        </w:rPr>
        <w:t>ом</w:t>
      </w:r>
      <w:r w:rsidRPr="0008175B">
        <w:rPr>
          <w:sz w:val="28"/>
          <w:szCs w:val="28"/>
          <w:lang w:val="uk-UA" w:eastAsia="uk-UA"/>
        </w:rPr>
        <w:t>.</w:t>
      </w:r>
    </w:p>
    <w:p w:rsidR="00D8658A" w:rsidRPr="0008175B" w:rsidRDefault="00035BF1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О</w:t>
      </w:r>
      <w:r w:rsidR="000A1014" w:rsidRPr="0008175B">
        <w:rPr>
          <w:b/>
          <w:sz w:val="28"/>
          <w:szCs w:val="28"/>
          <w:lang w:val="uk-UA"/>
        </w:rPr>
        <w:t>фо</w:t>
      </w:r>
      <w:r w:rsidR="00AC169D" w:rsidRPr="0008175B">
        <w:rPr>
          <w:b/>
          <w:sz w:val="28"/>
          <w:szCs w:val="28"/>
          <w:lang w:val="uk-UA"/>
        </w:rPr>
        <w:t>рмлення посилань на літературу в</w:t>
      </w:r>
      <w:r w:rsidR="000A1014" w:rsidRPr="0008175B">
        <w:rPr>
          <w:b/>
          <w:sz w:val="28"/>
          <w:szCs w:val="28"/>
          <w:lang w:val="uk-UA"/>
        </w:rPr>
        <w:t xml:space="preserve"> тексті статті за </w:t>
      </w:r>
      <w:r w:rsidR="00B749DF" w:rsidRPr="0008175B">
        <w:rPr>
          <w:b/>
          <w:sz w:val="28"/>
          <w:szCs w:val="28"/>
          <w:lang w:val="uk-UA"/>
        </w:rPr>
        <w:t xml:space="preserve">стилем АПА. </w:t>
      </w:r>
      <w:r w:rsidR="0088529D" w:rsidRPr="0008175B">
        <w:rPr>
          <w:sz w:val="28"/>
          <w:szCs w:val="28"/>
          <w:lang w:val="uk-UA"/>
        </w:rPr>
        <w:t>Посилання</w:t>
      </w:r>
      <w:r w:rsidR="00AC169D" w:rsidRPr="0008175B">
        <w:rPr>
          <w:sz w:val="28"/>
          <w:szCs w:val="28"/>
          <w:lang w:val="uk-UA"/>
        </w:rPr>
        <w:t xml:space="preserve"> в</w:t>
      </w:r>
      <w:r w:rsidRPr="0008175B">
        <w:rPr>
          <w:sz w:val="28"/>
          <w:szCs w:val="28"/>
          <w:lang w:val="uk-UA"/>
        </w:rPr>
        <w:t xml:space="preserve"> тексті </w:t>
      </w:r>
      <w:r w:rsidR="00D8658A" w:rsidRPr="0008175B">
        <w:rPr>
          <w:sz w:val="28"/>
          <w:szCs w:val="28"/>
          <w:lang w:val="uk-UA"/>
        </w:rPr>
        <w:t>містить інформацію</w:t>
      </w:r>
      <w:r w:rsidRPr="0008175B">
        <w:rPr>
          <w:sz w:val="28"/>
          <w:szCs w:val="28"/>
          <w:lang w:val="uk-UA"/>
        </w:rPr>
        <w:t xml:space="preserve">: </w:t>
      </w:r>
      <w:r w:rsidR="00D8658A" w:rsidRPr="0008175B">
        <w:rPr>
          <w:sz w:val="28"/>
          <w:szCs w:val="28"/>
          <w:lang w:val="uk-UA"/>
        </w:rPr>
        <w:t xml:space="preserve">прізвище </w:t>
      </w:r>
      <w:r w:rsidRPr="0008175B">
        <w:rPr>
          <w:sz w:val="28"/>
          <w:szCs w:val="28"/>
          <w:lang w:val="uk-UA"/>
        </w:rPr>
        <w:t>автора (редактора, укладача)</w:t>
      </w:r>
      <w:r w:rsidR="00D8658A" w:rsidRPr="0008175B">
        <w:rPr>
          <w:sz w:val="28"/>
          <w:szCs w:val="28"/>
          <w:lang w:val="uk-UA"/>
        </w:rPr>
        <w:t xml:space="preserve">; рік видання, сторінковий діапазон. </w:t>
      </w:r>
    </w:p>
    <w:p w:rsidR="00D8658A" w:rsidRPr="0008175B" w:rsidRDefault="00C95818" w:rsidP="00AC698C">
      <w:pPr>
        <w:pStyle w:val="TableParagraph"/>
        <w:spacing w:line="276" w:lineRule="auto"/>
        <w:ind w:left="0" w:right="10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Приклад варіантів оформлення посилань у тексті</w:t>
      </w:r>
      <w:r w:rsidR="00D8658A" w:rsidRPr="0008175B">
        <w:rPr>
          <w:b/>
          <w:sz w:val="28"/>
          <w:szCs w:val="28"/>
          <w:lang w:val="uk-UA"/>
        </w:rPr>
        <w:t xml:space="preserve">: </w:t>
      </w:r>
    </w:p>
    <w:p w:rsidR="00035BF1" w:rsidRPr="0008175B" w:rsidRDefault="00D8658A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2009).</w:t>
      </w:r>
      <w:r w:rsidR="00035BF1" w:rsidRPr="0008175B">
        <w:rPr>
          <w:sz w:val="28"/>
          <w:szCs w:val="28"/>
          <w:lang w:val="uk-UA"/>
        </w:rPr>
        <w:t xml:space="preserve"> </w:t>
      </w:r>
    </w:p>
    <w:p w:rsidR="00F44339" w:rsidRPr="0008175B" w:rsidRDefault="00F4433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За А. </w:t>
      </w:r>
      <w:proofErr w:type="spellStart"/>
      <w:r w:rsidRPr="0008175B">
        <w:rPr>
          <w:sz w:val="28"/>
          <w:szCs w:val="28"/>
          <w:lang w:val="uk-UA"/>
        </w:rPr>
        <w:t>Шевцовим</w:t>
      </w:r>
      <w:proofErr w:type="spellEnd"/>
      <w:r w:rsidRPr="0008175B">
        <w:rPr>
          <w:sz w:val="28"/>
          <w:szCs w:val="28"/>
          <w:lang w:val="uk-UA"/>
        </w:rPr>
        <w:t xml:space="preserve"> (2009)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нам диктує гуманізм.</w:t>
      </w:r>
    </w:p>
    <w:p w:rsidR="00F44339" w:rsidRPr="0008175B" w:rsidRDefault="0044452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А. 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r w:rsidR="00392294" w:rsidRPr="0008175B">
        <w:rPr>
          <w:sz w:val="28"/>
          <w:szCs w:val="28"/>
          <w:lang w:val="uk-UA"/>
        </w:rPr>
        <w:t xml:space="preserve">звертає </w:t>
      </w:r>
      <w:r w:rsidRPr="0008175B">
        <w:rPr>
          <w:sz w:val="28"/>
          <w:szCs w:val="28"/>
          <w:lang w:val="uk-UA"/>
        </w:rPr>
        <w:t xml:space="preserve">нашу увагу на те, що «справжній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людини»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2009, с. 180).</w:t>
      </w:r>
    </w:p>
    <w:p w:rsidR="0017280E" w:rsidRPr="0008175B" w:rsidRDefault="00392294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І. Єрмаков, В. Нечипоренко, Д. </w:t>
      </w:r>
      <w:proofErr w:type="spellStart"/>
      <w:r w:rsidRPr="0008175B">
        <w:rPr>
          <w:sz w:val="28"/>
          <w:szCs w:val="28"/>
          <w:lang w:val="uk-UA"/>
        </w:rPr>
        <w:t>Пузіков</w:t>
      </w:r>
      <w:proofErr w:type="spellEnd"/>
      <w:r w:rsidRPr="0008175B">
        <w:rPr>
          <w:sz w:val="28"/>
          <w:szCs w:val="28"/>
          <w:lang w:val="uk-UA"/>
        </w:rPr>
        <w:t xml:space="preserve"> (2011) стверджують: «Розвиток особистості залежить від становлення і розвитку її життєвої компетентності та </w:t>
      </w:r>
      <w:r w:rsidR="009D1616" w:rsidRPr="0008175B">
        <w:rPr>
          <w:sz w:val="28"/>
          <w:szCs w:val="28"/>
          <w:lang w:val="uk-UA"/>
        </w:rPr>
        <w:t xml:space="preserve">життєтворчості» (с. 27).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Повторне посилання на те саме джерело (з декількома авторами) оформлюється так: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Розвиток особистості залежить від становлення і розвитку її життєвої компетентності та життєтворчості (І. Єрмаков</w:t>
      </w:r>
      <w:r w:rsidR="00884F15" w:rsidRPr="0008175B">
        <w:rPr>
          <w:sz w:val="28"/>
          <w:szCs w:val="28"/>
          <w:lang w:val="uk-UA"/>
        </w:rPr>
        <w:t xml:space="preserve"> та ін.</w:t>
      </w:r>
      <w:r w:rsidRPr="0008175B">
        <w:rPr>
          <w:sz w:val="28"/>
          <w:szCs w:val="28"/>
          <w:lang w:val="uk-UA"/>
        </w:rPr>
        <w:t>, 2011)</w:t>
      </w:r>
      <w:r w:rsidR="00884F15" w:rsidRPr="0008175B">
        <w:rPr>
          <w:sz w:val="28"/>
          <w:szCs w:val="28"/>
          <w:lang w:val="uk-UA"/>
        </w:rPr>
        <w:t>.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Якщо 6 та більше авторів, то оформлюється так: 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Теорія та практика життєвого проект</w:t>
      </w:r>
      <w:r w:rsidR="00D53162" w:rsidRPr="0008175B">
        <w:rPr>
          <w:sz w:val="28"/>
          <w:szCs w:val="28"/>
          <w:lang w:val="uk-UA"/>
        </w:rPr>
        <w:t>ування саморозвитку особистості… (</w:t>
      </w:r>
      <w:r w:rsidRPr="0008175B">
        <w:rPr>
          <w:sz w:val="28"/>
          <w:szCs w:val="28"/>
          <w:lang w:val="uk-UA"/>
        </w:rPr>
        <w:t>В. Нечипоренко та ін., 2011</w:t>
      </w:r>
      <w:r w:rsidR="00112A94" w:rsidRPr="0008175B">
        <w:rPr>
          <w:sz w:val="28"/>
          <w:szCs w:val="28"/>
          <w:lang w:val="uk-UA"/>
        </w:rPr>
        <w:t>, с. </w:t>
      </w:r>
      <w:r w:rsidR="00D53162" w:rsidRPr="0008175B">
        <w:rPr>
          <w:sz w:val="28"/>
          <w:szCs w:val="28"/>
          <w:lang w:val="uk-UA"/>
        </w:rPr>
        <w:t>10).</w:t>
      </w:r>
    </w:p>
    <w:p w:rsidR="00D53162" w:rsidRPr="0008175B" w:rsidRDefault="0008175B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ро</w:t>
      </w:r>
      <w:r w:rsidR="00D53162" w:rsidRPr="0008175B">
        <w:rPr>
          <w:sz w:val="28"/>
          <w:szCs w:val="28"/>
          <w:lang w:val="uk-UA"/>
        </w:rPr>
        <w:t xml:space="preserve">боту без автора оформлюється </w:t>
      </w:r>
      <w:r w:rsidR="00313615" w:rsidRPr="0008175B">
        <w:rPr>
          <w:sz w:val="28"/>
          <w:szCs w:val="28"/>
          <w:lang w:val="uk-UA"/>
        </w:rPr>
        <w:t>так:</w:t>
      </w:r>
    </w:p>
    <w:p w:rsidR="00313615" w:rsidRPr="0008175B" w:rsidRDefault="003136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Згідно з останніми дослідженнями, українська мова </w:t>
      </w:r>
      <w:r w:rsidR="004504CF" w:rsidRPr="0008175B">
        <w:rPr>
          <w:sz w:val="28"/>
          <w:szCs w:val="28"/>
          <w:lang w:val="uk-UA"/>
        </w:rPr>
        <w:t>посідає</w:t>
      </w:r>
      <w:r w:rsidRPr="0008175B">
        <w:rPr>
          <w:sz w:val="28"/>
          <w:szCs w:val="28"/>
          <w:lang w:val="uk-UA"/>
        </w:rPr>
        <w:t xml:space="preserve"> визначне місце серед сучасних мов світу (Українська мова, 2009, с. 89).</w:t>
      </w:r>
    </w:p>
    <w:p w:rsidR="00456274" w:rsidRPr="0008175B" w:rsidRDefault="00456274" w:rsidP="00AE2FD0">
      <w:pPr>
        <w:pStyle w:val="TableParagraph"/>
        <w:spacing w:line="276" w:lineRule="auto"/>
        <w:ind w:left="0" w:firstLine="709"/>
        <w:jc w:val="both"/>
        <w:rPr>
          <w:lang w:val="uk-UA"/>
        </w:rPr>
      </w:pPr>
    </w:p>
    <w:p w:rsidR="00456274" w:rsidRPr="0008175B" w:rsidRDefault="00456274" w:rsidP="00456274">
      <w:pPr>
        <w:pStyle w:val="TableParagraph"/>
        <w:spacing w:before="120"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Таблиці та інші нетекстові об’єкти </w:t>
      </w:r>
      <w:r w:rsidRPr="0008175B">
        <w:rPr>
          <w:sz w:val="28"/>
          <w:szCs w:val="28"/>
          <w:lang w:val="uk-UA"/>
        </w:rPr>
        <w:t xml:space="preserve">повинні бути пронумеровані та розміщені в середині тексту, в центрі. </w:t>
      </w:r>
    </w:p>
    <w:p w:rsidR="00456274" w:rsidRPr="0008175B" w:rsidRDefault="00456274" w:rsidP="00456274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Граничні розміри</w:t>
      </w:r>
      <w:r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b/>
          <w:sz w:val="28"/>
          <w:szCs w:val="28"/>
          <w:lang w:val="uk-UA" w:eastAsia="uk-UA"/>
        </w:rPr>
        <w:t>таблиць та малюнків</w:t>
      </w:r>
      <w:r w:rsidRPr="0008175B">
        <w:rPr>
          <w:sz w:val="28"/>
          <w:szCs w:val="28"/>
          <w:lang w:val="uk-UA" w:eastAsia="uk-UA"/>
        </w:rPr>
        <w:t xml:space="preserve"> у тексті (104x170) мм, </w:t>
      </w:r>
      <w:r w:rsidRPr="0008175B">
        <w:rPr>
          <w:b/>
          <w:sz w:val="28"/>
          <w:szCs w:val="28"/>
          <w:lang w:val="uk-UA" w:eastAsia="uk-UA"/>
        </w:rPr>
        <w:t>назву таблиці</w:t>
      </w:r>
      <w:r w:rsidRPr="0008175B">
        <w:rPr>
          <w:sz w:val="28"/>
          <w:szCs w:val="28"/>
          <w:lang w:val="uk-UA" w:eastAsia="uk-UA"/>
        </w:rPr>
        <w:t xml:space="preserve"> розміщувати над таблицею. Мінімальний розмір шрифту таблиць – 8 пт. </w:t>
      </w:r>
      <w:r w:rsidRPr="0008175B">
        <w:rPr>
          <w:b/>
          <w:sz w:val="28"/>
          <w:szCs w:val="28"/>
          <w:lang w:val="uk-UA" w:eastAsia="uk-UA"/>
        </w:rPr>
        <w:t>Малюнки</w:t>
      </w:r>
      <w:r w:rsidRPr="0008175B">
        <w:rPr>
          <w:sz w:val="28"/>
          <w:szCs w:val="28"/>
          <w:lang w:val="uk-UA" w:eastAsia="uk-UA"/>
        </w:rPr>
        <w:t xml:space="preserve"> виконуються по можливості векторною графікою.</w:t>
      </w:r>
      <w:r w:rsidRPr="0008175B">
        <w:rPr>
          <w:b/>
          <w:sz w:val="28"/>
          <w:szCs w:val="28"/>
          <w:lang w:val="uk-UA" w:eastAsia="uk-UA"/>
        </w:rPr>
        <w:t xml:space="preserve"> Підпис</w:t>
      </w:r>
      <w:r w:rsidRPr="0008175B">
        <w:rPr>
          <w:sz w:val="28"/>
          <w:szCs w:val="28"/>
          <w:lang w:val="uk-UA" w:eastAsia="uk-UA"/>
        </w:rPr>
        <w:t xml:space="preserve"> розміщувати під малюнком з позначенням «Рис. » та над таблицею з позначкою «Таблиця».</w:t>
      </w:r>
    </w:p>
    <w:p w:rsidR="00AE2FD0" w:rsidRPr="0008175B" w:rsidRDefault="00FB0219" w:rsidP="00787D7A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hyperlink r:id="rId7">
        <w:r w:rsidR="00AE2FD0" w:rsidRPr="0008175B">
          <w:rPr>
            <w:b/>
            <w:sz w:val="28"/>
            <w:szCs w:val="28"/>
            <w:lang w:val="uk-UA"/>
          </w:rPr>
          <w:t>Література</w:t>
        </w:r>
      </w:hyperlink>
      <w:r w:rsidR="0088529D" w:rsidRPr="0008175B">
        <w:rPr>
          <w:sz w:val="28"/>
          <w:szCs w:val="28"/>
          <w:lang w:val="uk-UA"/>
        </w:rPr>
        <w:t>. Список пос</w:t>
      </w:r>
      <w:r w:rsidR="009430BC" w:rsidRPr="0008175B">
        <w:rPr>
          <w:sz w:val="28"/>
          <w:szCs w:val="28"/>
          <w:lang w:val="uk-UA"/>
        </w:rPr>
        <w:t>илань під назвою «Література» (ро</w:t>
      </w:r>
      <w:r w:rsidR="000A3EA5" w:rsidRPr="0008175B">
        <w:rPr>
          <w:sz w:val="28"/>
          <w:szCs w:val="28"/>
          <w:lang w:val="uk-UA"/>
        </w:rPr>
        <w:t>зміщується посередині сторінки)</w:t>
      </w:r>
      <w:r w:rsidR="000855C9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подається без нумерації. Усі </w:t>
      </w:r>
      <w:r w:rsidR="008A1D56" w:rsidRPr="0008175B">
        <w:rPr>
          <w:sz w:val="28"/>
          <w:szCs w:val="28"/>
          <w:lang w:val="uk-UA"/>
        </w:rPr>
        <w:t>джерела</w:t>
      </w:r>
      <w:r w:rsidR="009430BC" w:rsidRPr="0008175B">
        <w:rPr>
          <w:sz w:val="28"/>
          <w:szCs w:val="28"/>
          <w:lang w:val="uk-UA"/>
        </w:rPr>
        <w:t xml:space="preserve"> зі списку </w:t>
      </w:r>
      <w:r w:rsidR="008A1D56" w:rsidRPr="0008175B">
        <w:rPr>
          <w:sz w:val="28"/>
          <w:szCs w:val="28"/>
          <w:lang w:val="uk-UA"/>
        </w:rPr>
        <w:t xml:space="preserve">літератури </w:t>
      </w:r>
      <w:r w:rsidR="000A3EA5" w:rsidRPr="0008175B">
        <w:rPr>
          <w:sz w:val="28"/>
          <w:szCs w:val="28"/>
          <w:u w:val="single"/>
          <w:lang w:val="uk-UA"/>
        </w:rPr>
        <w:t>обов’язково</w:t>
      </w:r>
      <w:r w:rsidR="000A3EA5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мають </w:t>
      </w:r>
      <w:r w:rsidR="00396460" w:rsidRPr="0008175B">
        <w:rPr>
          <w:sz w:val="28"/>
          <w:szCs w:val="28"/>
          <w:lang w:val="uk-UA"/>
        </w:rPr>
        <w:t xml:space="preserve">бути наведені в тексті. </w:t>
      </w:r>
      <w:r w:rsidR="000A3EA5" w:rsidRPr="0008175B">
        <w:rPr>
          <w:sz w:val="28"/>
          <w:szCs w:val="28"/>
          <w:lang w:val="uk-UA"/>
        </w:rPr>
        <w:t>Також у</w:t>
      </w:r>
      <w:r w:rsidR="00396460" w:rsidRPr="0008175B">
        <w:rPr>
          <w:sz w:val="28"/>
          <w:szCs w:val="28"/>
          <w:lang w:val="uk-UA"/>
        </w:rPr>
        <w:t xml:space="preserve">сі наведені у роботі посилання </w:t>
      </w:r>
      <w:r w:rsidR="00396460" w:rsidRPr="0008175B">
        <w:rPr>
          <w:sz w:val="28"/>
          <w:szCs w:val="28"/>
          <w:u w:val="single"/>
          <w:lang w:val="uk-UA"/>
        </w:rPr>
        <w:t>обов’язково</w:t>
      </w:r>
      <w:r w:rsidR="00396460" w:rsidRPr="0008175B">
        <w:rPr>
          <w:b/>
          <w:sz w:val="28"/>
          <w:szCs w:val="28"/>
          <w:lang w:val="uk-UA"/>
        </w:rPr>
        <w:t xml:space="preserve"> </w:t>
      </w:r>
      <w:r w:rsidR="00396460" w:rsidRPr="0008175B">
        <w:rPr>
          <w:sz w:val="28"/>
          <w:szCs w:val="28"/>
          <w:lang w:val="uk-UA"/>
        </w:rPr>
        <w:t xml:space="preserve">мають бути включені до списку літератури. </w:t>
      </w:r>
      <w:r w:rsidR="00FC56A5" w:rsidRPr="0008175B">
        <w:rPr>
          <w:sz w:val="28"/>
          <w:szCs w:val="28"/>
          <w:lang w:val="uk-UA"/>
        </w:rPr>
        <w:t xml:space="preserve">У списку літератури бажано представити джерела англійською мовою або мовами країн ЄС. </w:t>
      </w:r>
      <w:r w:rsidR="00396460" w:rsidRPr="0008175B">
        <w:rPr>
          <w:sz w:val="28"/>
          <w:szCs w:val="28"/>
          <w:lang w:val="uk-UA"/>
        </w:rPr>
        <w:t xml:space="preserve">Посилання в списку розташовуються </w:t>
      </w:r>
      <w:r w:rsidR="000855C9" w:rsidRPr="0008175B">
        <w:rPr>
          <w:sz w:val="28"/>
          <w:szCs w:val="28"/>
          <w:lang w:val="uk-UA"/>
        </w:rPr>
        <w:t>в алфавітному порядку прізвищ авторів.</w:t>
      </w:r>
      <w:r w:rsidR="00787D7A" w:rsidRPr="0008175B">
        <w:rPr>
          <w:sz w:val="28"/>
          <w:szCs w:val="28"/>
          <w:lang w:val="uk-UA"/>
        </w:rPr>
        <w:t xml:space="preserve"> </w:t>
      </w:r>
      <w:r w:rsidR="00AE2FD0" w:rsidRPr="0008175B">
        <w:rPr>
          <w:sz w:val="28"/>
          <w:szCs w:val="28"/>
          <w:lang w:val="uk-UA"/>
        </w:rPr>
        <w:t xml:space="preserve">Список літератури оформлюється за </w:t>
      </w:r>
      <w:r w:rsidR="00AE2FD0" w:rsidRPr="0008175B">
        <w:rPr>
          <w:b/>
          <w:sz w:val="28"/>
          <w:szCs w:val="28"/>
          <w:lang w:val="uk-UA"/>
        </w:rPr>
        <w:t xml:space="preserve">ДСТУ 8302:2015 </w:t>
      </w:r>
      <w:r w:rsidR="00AE2FD0" w:rsidRPr="0008175B">
        <w:rPr>
          <w:sz w:val="28"/>
          <w:szCs w:val="28"/>
          <w:lang w:val="uk-UA"/>
        </w:rPr>
        <w:t>(приклад оформлення див. у таблиці «Оформлення списку літератури відповідно ДСТУ 8302:2015»).</w:t>
      </w:r>
      <w:r w:rsidR="00BC6E57" w:rsidRPr="0008175B">
        <w:rPr>
          <w:sz w:val="28"/>
          <w:szCs w:val="28"/>
          <w:lang w:val="uk-UA"/>
        </w:rPr>
        <w:t xml:space="preserve"> </w:t>
      </w:r>
    </w:p>
    <w:p w:rsidR="000A1014" w:rsidRPr="0008175B" w:rsidRDefault="000A1014" w:rsidP="00F6516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F6516C" w:rsidRPr="0008175B">
        <w:rPr>
          <w:b/>
          <w:sz w:val="28"/>
          <w:szCs w:val="28"/>
          <w:lang w:val="uk-UA"/>
        </w:rPr>
        <w:t xml:space="preserve"> </w:t>
      </w:r>
      <w:r w:rsidR="00F6516C" w:rsidRPr="0008175B">
        <w:rPr>
          <w:sz w:val="28"/>
          <w:szCs w:val="28"/>
          <w:lang w:val="uk-UA"/>
        </w:rPr>
        <w:t>(оформлюється</w:t>
      </w:r>
      <w:r w:rsidRPr="0008175B">
        <w:rPr>
          <w:sz w:val="28"/>
          <w:szCs w:val="28"/>
          <w:lang w:val="uk-UA"/>
        </w:rPr>
        <w:t xml:space="preserve"> </w:t>
      </w:r>
      <w:r w:rsidR="00BC6E57" w:rsidRPr="0008175B">
        <w:rPr>
          <w:sz w:val="28"/>
          <w:szCs w:val="28"/>
          <w:lang w:val="uk-UA"/>
        </w:rPr>
        <w:t>за</w:t>
      </w:r>
      <w:r w:rsidRPr="0008175B">
        <w:rPr>
          <w:sz w:val="28"/>
          <w:szCs w:val="28"/>
          <w:lang w:val="uk-UA"/>
        </w:rPr>
        <w:t xml:space="preserve"> </w:t>
      </w:r>
      <w:r w:rsidRPr="0008175B">
        <w:rPr>
          <w:b/>
          <w:sz w:val="28"/>
          <w:szCs w:val="28"/>
          <w:lang w:val="uk-UA"/>
        </w:rPr>
        <w:t>стилем АПА</w:t>
      </w:r>
      <w:r w:rsidR="00F6516C" w:rsidRPr="0008175B">
        <w:rPr>
          <w:sz w:val="28"/>
          <w:szCs w:val="28"/>
          <w:lang w:val="uk-UA"/>
        </w:rPr>
        <w:t>)</w:t>
      </w:r>
      <w:r w:rsidRPr="0008175B">
        <w:rPr>
          <w:sz w:val="28"/>
          <w:szCs w:val="28"/>
          <w:lang w:val="uk-UA"/>
        </w:rPr>
        <w:t>.</w:t>
      </w:r>
      <w:r w:rsidR="00BC6E57" w:rsidRPr="0008175B">
        <w:rPr>
          <w:sz w:val="28"/>
          <w:szCs w:val="28"/>
          <w:lang w:val="uk-UA"/>
        </w:rPr>
        <w:t xml:space="preserve"> Список літератури під назвою «</w:t>
      </w:r>
      <w:proofErr w:type="spellStart"/>
      <w:r w:rsidR="00BC6E57" w:rsidRPr="0008175B">
        <w:rPr>
          <w:sz w:val="28"/>
          <w:szCs w:val="28"/>
          <w:lang w:val="uk-UA"/>
        </w:rPr>
        <w:t>References</w:t>
      </w:r>
      <w:proofErr w:type="spellEnd"/>
      <w:r w:rsidR="00BC6E57" w:rsidRPr="0008175B">
        <w:rPr>
          <w:sz w:val="28"/>
          <w:szCs w:val="28"/>
          <w:lang w:val="uk-UA"/>
        </w:rPr>
        <w:t xml:space="preserve">» оформлюється латиницею. </w:t>
      </w:r>
      <w:r w:rsidR="00787D7A" w:rsidRPr="0008175B">
        <w:rPr>
          <w:sz w:val="28"/>
          <w:szCs w:val="28"/>
          <w:lang w:val="uk-UA"/>
        </w:rPr>
        <w:t xml:space="preserve">Посилання в списку розташовуються в алфавітному порядку прізвищ авторів. </w:t>
      </w:r>
      <w:r w:rsidR="0031203F" w:rsidRPr="0008175B">
        <w:rPr>
          <w:sz w:val="28"/>
          <w:szCs w:val="28"/>
          <w:lang w:val="uk-UA"/>
        </w:rPr>
        <w:t xml:space="preserve">При оформленні бібліографічних посилань на </w:t>
      </w:r>
      <w:r w:rsidR="00C36243" w:rsidRPr="0008175B">
        <w:rPr>
          <w:sz w:val="28"/>
          <w:szCs w:val="28"/>
          <w:lang w:val="uk-UA"/>
        </w:rPr>
        <w:t xml:space="preserve">роботи </w:t>
      </w:r>
      <w:r w:rsidR="00AD2E98" w:rsidRPr="0008175B">
        <w:rPr>
          <w:sz w:val="28"/>
          <w:szCs w:val="28"/>
          <w:lang w:val="uk-UA"/>
        </w:rPr>
        <w:t>україномо</w:t>
      </w:r>
      <w:r w:rsidR="00C36243" w:rsidRPr="0008175B">
        <w:rPr>
          <w:sz w:val="28"/>
          <w:szCs w:val="28"/>
          <w:lang w:val="uk-UA"/>
        </w:rPr>
        <w:t>вних та російськомовних авторів</w:t>
      </w:r>
      <w:r w:rsidR="00AD2E98" w:rsidRPr="0008175B">
        <w:rPr>
          <w:sz w:val="28"/>
          <w:szCs w:val="28"/>
          <w:lang w:val="uk-UA"/>
        </w:rPr>
        <w:t xml:space="preserve"> </w:t>
      </w:r>
      <w:r w:rsidR="00C36243" w:rsidRPr="0008175B">
        <w:rPr>
          <w:sz w:val="28"/>
          <w:szCs w:val="28"/>
          <w:lang w:val="uk-UA"/>
        </w:rPr>
        <w:t>(кириличні тексти)</w:t>
      </w:r>
      <w:r w:rsidR="00AD2E98" w:rsidRPr="0008175B">
        <w:rPr>
          <w:sz w:val="28"/>
          <w:szCs w:val="28"/>
          <w:lang w:val="uk-UA"/>
        </w:rPr>
        <w:t>, реком</w:t>
      </w:r>
      <w:r w:rsidR="00D834F5" w:rsidRPr="0008175B">
        <w:rPr>
          <w:sz w:val="28"/>
          <w:szCs w:val="28"/>
          <w:lang w:val="uk-UA"/>
        </w:rPr>
        <w:t>ендуємо такий варіант структури опису посилання:</w:t>
      </w:r>
    </w:p>
    <w:p w:rsidR="00D834F5" w:rsidRPr="0008175B" w:rsidRDefault="00D834F5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</w:t>
      </w:r>
      <w:r w:rsidR="00875F91" w:rsidRPr="0008175B">
        <w:rPr>
          <w:sz w:val="28"/>
          <w:szCs w:val="28"/>
          <w:lang w:val="uk-UA"/>
        </w:rPr>
        <w:t>ранслітеровані ПІП автора (-</w:t>
      </w:r>
      <w:proofErr w:type="spellStart"/>
      <w:r w:rsidR="00875F91" w:rsidRPr="0008175B">
        <w:rPr>
          <w:sz w:val="28"/>
          <w:szCs w:val="28"/>
          <w:lang w:val="uk-UA"/>
        </w:rPr>
        <w:t>ів</w:t>
      </w:r>
      <w:proofErr w:type="spellEnd"/>
      <w:r w:rsidR="00875F91" w:rsidRPr="0008175B">
        <w:rPr>
          <w:sz w:val="28"/>
          <w:szCs w:val="28"/>
          <w:lang w:val="uk-UA"/>
        </w:rPr>
        <w:t>).</w:t>
      </w:r>
    </w:p>
    <w:p w:rsidR="00DA1B11" w:rsidRPr="0008175B" w:rsidRDefault="00787D7A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Транслітеро</w:t>
      </w:r>
      <w:r w:rsidR="00D834F5" w:rsidRPr="0008175B">
        <w:rPr>
          <w:sz w:val="28"/>
          <w:szCs w:val="28"/>
          <w:lang w:val="uk-UA"/>
        </w:rPr>
        <w:t>вана назва джерела</w:t>
      </w:r>
    </w:p>
    <w:p w:rsidR="00D834F5" w:rsidRPr="0008175B" w:rsidRDefault="00DA1B11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П</w:t>
      </w:r>
      <w:r w:rsidR="00D834F5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джерела </w:t>
      </w:r>
      <w:r w:rsidR="00D834F5" w:rsidRPr="0008175B">
        <w:rPr>
          <w:sz w:val="28"/>
          <w:szCs w:val="28"/>
          <w:lang w:val="uk-UA"/>
        </w:rPr>
        <w:t>англійською мовою</w:t>
      </w:r>
      <w:r w:rsidR="00121B86" w:rsidRPr="0008175B">
        <w:rPr>
          <w:sz w:val="28"/>
          <w:szCs w:val="28"/>
          <w:lang w:val="uk-UA"/>
        </w:rPr>
        <w:t xml:space="preserve"> [подається в квадратних дужках]</w:t>
      </w:r>
      <w:r w:rsidR="00875F91" w:rsidRPr="0008175B">
        <w:rPr>
          <w:sz w:val="28"/>
          <w:szCs w:val="28"/>
          <w:lang w:val="uk-UA"/>
        </w:rPr>
        <w:t>.</w:t>
      </w:r>
    </w:p>
    <w:p w:rsidR="00DA1B11" w:rsidRPr="0008175B" w:rsidRDefault="00B0338F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>(</w:t>
      </w:r>
      <w:r w:rsidR="0093657D" w:rsidRPr="0008175B">
        <w:rPr>
          <w:i/>
          <w:sz w:val="28"/>
          <w:szCs w:val="28"/>
          <w:lang w:val="uk-UA"/>
        </w:rPr>
        <w:t xml:space="preserve">Якщо джерело є частиною книги, періодичного, </w:t>
      </w:r>
      <w:proofErr w:type="spellStart"/>
      <w:r w:rsidR="0093657D"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</w:t>
      </w:r>
      <w:r w:rsidR="0093657D" w:rsidRPr="0008175B">
        <w:rPr>
          <w:i/>
          <w:sz w:val="28"/>
          <w:szCs w:val="28"/>
          <w:lang w:val="uk-UA"/>
        </w:rPr>
        <w:t>ня)</w:t>
      </w:r>
      <w:r w:rsidR="0093657D" w:rsidRPr="0008175B">
        <w:rPr>
          <w:sz w:val="28"/>
          <w:szCs w:val="28"/>
          <w:lang w:val="uk-UA"/>
        </w:rPr>
        <w:t xml:space="preserve"> Транслітеро</w:t>
      </w:r>
      <w:r w:rsidRPr="0008175B">
        <w:rPr>
          <w:sz w:val="28"/>
          <w:szCs w:val="28"/>
          <w:lang w:val="uk-UA"/>
        </w:rPr>
        <w:t xml:space="preserve">вана назва </w:t>
      </w:r>
      <w:r w:rsidR="00034CD5" w:rsidRPr="0008175B">
        <w:rPr>
          <w:sz w:val="28"/>
          <w:szCs w:val="28"/>
          <w:lang w:val="uk-UA"/>
        </w:rPr>
        <w:t>видання</w:t>
      </w:r>
      <w:r w:rsidR="0008175B">
        <w:rPr>
          <w:sz w:val="28"/>
          <w:szCs w:val="28"/>
          <w:lang w:val="uk-UA"/>
        </w:rPr>
        <w:t>.</w:t>
      </w:r>
      <w:r w:rsidRPr="0008175B">
        <w:rPr>
          <w:sz w:val="28"/>
          <w:szCs w:val="28"/>
          <w:lang w:val="uk-UA"/>
        </w:rPr>
        <w:t xml:space="preserve"> </w:t>
      </w:r>
    </w:p>
    <w:p w:rsidR="00B0338F" w:rsidRPr="0008175B" w:rsidRDefault="00DA1B11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(Якщо джерело є частиною книги, періодичного, </w:t>
      </w:r>
      <w:proofErr w:type="spellStart"/>
      <w:r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видання)</w:t>
      </w:r>
      <w:r w:rsidRPr="0008175B">
        <w:rPr>
          <w:sz w:val="28"/>
          <w:szCs w:val="28"/>
          <w:lang w:val="uk-UA"/>
        </w:rPr>
        <w:t xml:space="preserve"> П</w:t>
      </w:r>
      <w:r w:rsidR="00B0338F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видання </w:t>
      </w:r>
      <w:r w:rsidR="00B0338F" w:rsidRPr="0008175B">
        <w:rPr>
          <w:sz w:val="28"/>
          <w:szCs w:val="28"/>
          <w:lang w:val="uk-UA"/>
        </w:rPr>
        <w:t>англійською мовою [подається в квадратних дужках].</w:t>
      </w:r>
    </w:p>
    <w:p w:rsidR="00121B86" w:rsidRPr="0008175B" w:rsidRDefault="00121B86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Місто видання англійською</w:t>
      </w:r>
      <w:r w:rsidR="00875F91" w:rsidRPr="0008175B">
        <w:rPr>
          <w:sz w:val="28"/>
          <w:szCs w:val="28"/>
          <w:lang w:val="uk-UA"/>
        </w:rPr>
        <w:t xml:space="preserve"> мовою.</w:t>
      </w:r>
    </w:p>
    <w:p w:rsidR="00121B86" w:rsidRPr="0008175B" w:rsidRDefault="00121B86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Тр</w:t>
      </w:r>
      <w:r w:rsidR="00875F91" w:rsidRPr="0008175B">
        <w:rPr>
          <w:sz w:val="28"/>
          <w:szCs w:val="28"/>
          <w:lang w:val="uk-UA"/>
        </w:rPr>
        <w:t>анслітерована назва видавництва.</w:t>
      </w:r>
    </w:p>
    <w:p w:rsidR="00121B86" w:rsidRPr="0008175B" w:rsidRDefault="00875F91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Номер журналу, тому, серії.</w:t>
      </w:r>
    </w:p>
    <w:p w:rsidR="00875F91" w:rsidRPr="0008175B" w:rsidRDefault="00875F91" w:rsidP="00EA57E5">
      <w:pPr>
        <w:pStyle w:val="TableParagraph"/>
        <w:numPr>
          <w:ilvl w:val="0"/>
          <w:numId w:val="11"/>
        </w:numPr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Діапазон сторінок.</w:t>
      </w:r>
    </w:p>
    <w:p w:rsidR="007D2092" w:rsidRPr="0008175B" w:rsidRDefault="00EA57E5" w:rsidP="00EA57E5">
      <w:pPr>
        <w:pStyle w:val="TableParagraph"/>
        <w:numPr>
          <w:ilvl w:val="0"/>
          <w:numId w:val="11"/>
        </w:numPr>
        <w:spacing w:after="120" w:line="276" w:lineRule="auto"/>
        <w:ind w:left="0" w:right="10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Вказівка на мову оригіналу (</w:t>
      </w:r>
      <w:r w:rsidR="007D2092" w:rsidRPr="0008175B">
        <w:rPr>
          <w:sz w:val="28"/>
          <w:szCs w:val="28"/>
          <w:lang w:val="uk-UA"/>
        </w:rPr>
        <w:t xml:space="preserve">українська / російська / англійська / польська : </w:t>
      </w:r>
      <w:proofErr w:type="spellStart"/>
      <w:r w:rsidR="007D2092" w:rsidRPr="0008175B">
        <w:rPr>
          <w:sz w:val="28"/>
          <w:szCs w:val="28"/>
          <w:lang w:val="uk-UA"/>
        </w:rPr>
        <w:t>ukr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rus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eng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pol</w:t>
      </w:r>
      <w:proofErr w:type="spellEnd"/>
      <w:r w:rsidRPr="0008175B">
        <w:rPr>
          <w:sz w:val="28"/>
          <w:szCs w:val="28"/>
          <w:lang w:val="uk-UA"/>
        </w:rPr>
        <w:t>)</w:t>
      </w:r>
      <w:r w:rsidR="0008175B">
        <w:rPr>
          <w:sz w:val="28"/>
          <w:szCs w:val="28"/>
          <w:lang w:val="uk-UA"/>
        </w:rPr>
        <w:t>.</w:t>
      </w:r>
    </w:p>
    <w:p w:rsidR="00456274" w:rsidRPr="0008175B" w:rsidRDefault="00C36243" w:rsidP="00456274">
      <w:pPr>
        <w:pStyle w:val="21"/>
        <w:widowControl/>
        <w:tabs>
          <w:tab w:val="left" w:pos="0"/>
          <w:tab w:val="left" w:pos="159"/>
        </w:tabs>
        <w:spacing w:before="0" w:line="276" w:lineRule="auto"/>
        <w:ind w:left="0" w:firstLine="851"/>
        <w:jc w:val="both"/>
        <w:rPr>
          <w:i w:val="0"/>
          <w:sz w:val="28"/>
          <w:szCs w:val="28"/>
          <w:lang w:val="uk-UA"/>
        </w:rPr>
      </w:pPr>
      <w:r w:rsidRPr="0008175B">
        <w:rPr>
          <w:i w:val="0"/>
          <w:sz w:val="28"/>
          <w:szCs w:val="28"/>
          <w:lang w:val="uk-UA"/>
        </w:rPr>
        <w:t>Рекомендовані он-лайн</w:t>
      </w:r>
      <w:r w:rsidRPr="0008175B">
        <w:rPr>
          <w:i w:val="0"/>
          <w:spacing w:val="-14"/>
          <w:sz w:val="28"/>
          <w:szCs w:val="28"/>
          <w:lang w:val="uk-UA"/>
        </w:rPr>
        <w:t xml:space="preserve"> </w:t>
      </w:r>
      <w:r w:rsidRPr="0008175B">
        <w:rPr>
          <w:i w:val="0"/>
          <w:sz w:val="28"/>
          <w:szCs w:val="28"/>
          <w:lang w:val="uk-UA"/>
        </w:rPr>
        <w:t>сервіси для т</w:t>
      </w:r>
      <w:r w:rsidR="00456274" w:rsidRPr="0008175B">
        <w:rPr>
          <w:i w:val="0"/>
          <w:sz w:val="28"/>
          <w:szCs w:val="28"/>
          <w:lang w:val="uk-UA"/>
        </w:rPr>
        <w:t>ранслітерува</w:t>
      </w:r>
      <w:r w:rsidRPr="0008175B">
        <w:rPr>
          <w:i w:val="0"/>
          <w:sz w:val="28"/>
          <w:szCs w:val="28"/>
          <w:lang w:val="uk-UA"/>
        </w:rPr>
        <w:t>ння кириличних текстів</w:t>
      </w:r>
      <w:r w:rsidR="00456274" w:rsidRPr="0008175B">
        <w:rPr>
          <w:i w:val="0"/>
          <w:sz w:val="28"/>
          <w:szCs w:val="28"/>
          <w:lang w:val="uk-UA"/>
        </w:rPr>
        <w:t>: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для джерел українською мовою </w:t>
      </w:r>
      <w:r w:rsidRPr="0008175B">
        <w:rPr>
          <w:sz w:val="28"/>
          <w:szCs w:val="28"/>
          <w:lang w:val="uk-UA"/>
        </w:rPr>
        <w:t>– «Стандартна українська транслітерація» в режимі паспортний стандарт</w:t>
      </w:r>
      <w:r w:rsidRPr="0008175B">
        <w:rPr>
          <w:spacing w:val="-19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(http://translit.kh.ua/?</w:t>
      </w:r>
      <w:hyperlink r:id="rId8">
        <w:r w:rsidRPr="0008175B">
          <w:rPr>
            <w:sz w:val="28"/>
            <w:szCs w:val="28"/>
            <w:lang w:val="uk-UA"/>
          </w:rPr>
          <w:t>passport);</w:t>
        </w:r>
      </w:hyperlink>
      <w:r w:rsidRPr="0008175B">
        <w:rPr>
          <w:sz w:val="28"/>
          <w:szCs w:val="28"/>
          <w:lang w:val="uk-UA"/>
        </w:rPr>
        <w:t xml:space="preserve"> або «словник ЮА» в режимі паспортний стандарт</w:t>
      </w:r>
      <w:r w:rsidRPr="0008175B">
        <w:rPr>
          <w:spacing w:val="-19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http://www.slovnyk.ua/services/translit.php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для джерел російською мовою </w:t>
      </w:r>
      <w:r w:rsidRPr="0008175B">
        <w:rPr>
          <w:sz w:val="28"/>
          <w:szCs w:val="28"/>
          <w:lang w:val="uk-UA"/>
        </w:rPr>
        <w:t>–</w:t>
      </w:r>
      <w:r w:rsidR="0030358A" w:rsidRPr="0008175B">
        <w:rPr>
          <w:sz w:val="28"/>
          <w:szCs w:val="28"/>
          <w:lang w:val="uk-UA"/>
        </w:rPr>
        <w:t xml:space="preserve"> </w:t>
      </w:r>
      <w:hyperlink r:id="rId9" w:history="1">
        <w:r w:rsidR="0065623D" w:rsidRPr="0008175B">
          <w:rPr>
            <w:rStyle w:val="a5"/>
            <w:color w:val="auto"/>
            <w:sz w:val="24"/>
            <w:szCs w:val="24"/>
            <w:u w:val="none"/>
            <w:lang w:val="uk-UA"/>
          </w:rPr>
          <w:t>http://www.translit.ru</w:t>
        </w:r>
      </w:hyperlink>
      <w:r w:rsidR="0008175B" w:rsidRPr="0008175B">
        <w:rPr>
          <w:sz w:val="24"/>
          <w:szCs w:val="24"/>
          <w:lang w:val="uk-UA"/>
        </w:rPr>
        <w:t>.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джерела </w:t>
      </w:r>
      <w:r w:rsidRPr="0008175B">
        <w:rPr>
          <w:i/>
          <w:sz w:val="28"/>
          <w:szCs w:val="28"/>
          <w:lang w:val="uk-UA"/>
        </w:rPr>
        <w:t>іноземною мовою не</w:t>
      </w:r>
      <w:r w:rsidRPr="0008175B">
        <w:rPr>
          <w:i/>
          <w:spacing w:val="-8"/>
          <w:sz w:val="28"/>
          <w:szCs w:val="28"/>
          <w:lang w:val="uk-UA"/>
        </w:rPr>
        <w:t xml:space="preserve"> </w:t>
      </w:r>
      <w:r w:rsidRPr="0008175B">
        <w:rPr>
          <w:i/>
          <w:sz w:val="28"/>
          <w:szCs w:val="28"/>
          <w:lang w:val="uk-UA"/>
        </w:rPr>
        <w:t>транслітеруються</w:t>
      </w:r>
      <w:r w:rsidRPr="0008175B">
        <w:rPr>
          <w:sz w:val="28"/>
          <w:szCs w:val="28"/>
          <w:lang w:val="uk-UA"/>
        </w:rPr>
        <w:t>.</w:t>
      </w:r>
    </w:p>
    <w:p w:rsidR="00456274" w:rsidRPr="0008175B" w:rsidRDefault="00456274">
      <w:pPr>
        <w:widowControl/>
        <w:spacing w:after="200" w:line="276" w:lineRule="auto"/>
        <w:rPr>
          <w:b/>
          <w:bCs/>
          <w:sz w:val="28"/>
          <w:szCs w:val="28"/>
          <w:lang w:val="uk-UA"/>
        </w:rPr>
      </w:pPr>
    </w:p>
    <w:sectPr w:rsidR="00456274" w:rsidRPr="0008175B" w:rsidSect="0008175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 w15:restartNumberingAfterBreak="0">
    <w:nsid w:val="02854FCB"/>
    <w:multiLevelType w:val="hybridMultilevel"/>
    <w:tmpl w:val="D5F80E94"/>
    <w:lvl w:ilvl="0" w:tplc="BB5EB0AE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0A132E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2A5C8E62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C5F84F30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626AF948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E0E43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4B0203CE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75B88722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A14E9A5E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2" w15:restartNumberingAfterBreak="0">
    <w:nsid w:val="09E25370"/>
    <w:multiLevelType w:val="hybridMultilevel"/>
    <w:tmpl w:val="54C8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CE1"/>
    <w:multiLevelType w:val="hybridMultilevel"/>
    <w:tmpl w:val="8D7EBDD2"/>
    <w:lvl w:ilvl="0" w:tplc="57FA65BA">
      <w:start w:val="1"/>
      <w:numFmt w:val="bullet"/>
      <w:lvlText w:val=""/>
      <w:lvlJc w:val="left"/>
      <w:pPr>
        <w:ind w:left="136" w:hanging="140"/>
      </w:pPr>
      <w:rPr>
        <w:rFonts w:ascii="Symbol" w:hAnsi="Symbol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4" w15:restartNumberingAfterBreak="0">
    <w:nsid w:val="10F06B7C"/>
    <w:multiLevelType w:val="hybridMultilevel"/>
    <w:tmpl w:val="839EC928"/>
    <w:lvl w:ilvl="0" w:tplc="57FA65BA">
      <w:start w:val="1"/>
      <w:numFmt w:val="bullet"/>
      <w:lvlText w:val=""/>
      <w:lvlJc w:val="left"/>
      <w:pPr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5" w15:restartNumberingAfterBreak="0">
    <w:nsid w:val="1F8B3E78"/>
    <w:multiLevelType w:val="hybridMultilevel"/>
    <w:tmpl w:val="70C24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186"/>
    <w:multiLevelType w:val="hybridMultilevel"/>
    <w:tmpl w:val="BC7A0F42"/>
    <w:lvl w:ilvl="0" w:tplc="4F700930">
      <w:numFmt w:val="bullet"/>
      <w:lvlText w:val="*"/>
      <w:lvlJc w:val="left"/>
      <w:pPr>
        <w:ind w:left="673" w:hanging="24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106BA8E">
      <w:numFmt w:val="bullet"/>
      <w:lvlText w:val="-"/>
      <w:lvlJc w:val="left"/>
      <w:pPr>
        <w:ind w:left="213" w:hanging="567"/>
      </w:pPr>
      <w:rPr>
        <w:rFonts w:ascii="Times New Roman" w:eastAsia="Times New Roman" w:hAnsi="Times New Roman" w:cs="Times New Roman" w:hint="default"/>
        <w:color w:val="auto"/>
        <w:spacing w:val="-8"/>
        <w:w w:val="99"/>
        <w:sz w:val="24"/>
        <w:szCs w:val="24"/>
      </w:rPr>
    </w:lvl>
    <w:lvl w:ilvl="2" w:tplc="6928B232">
      <w:numFmt w:val="bullet"/>
      <w:lvlText w:val="•"/>
      <w:lvlJc w:val="left"/>
      <w:pPr>
        <w:ind w:left="1775" w:hanging="567"/>
      </w:pPr>
      <w:rPr>
        <w:rFonts w:hint="default"/>
      </w:rPr>
    </w:lvl>
    <w:lvl w:ilvl="3" w:tplc="D19A7846">
      <w:numFmt w:val="bullet"/>
      <w:lvlText w:val="•"/>
      <w:lvlJc w:val="left"/>
      <w:pPr>
        <w:ind w:left="2870" w:hanging="567"/>
      </w:pPr>
      <w:rPr>
        <w:rFonts w:hint="default"/>
      </w:rPr>
    </w:lvl>
    <w:lvl w:ilvl="4" w:tplc="7D86E5E6">
      <w:numFmt w:val="bullet"/>
      <w:lvlText w:val="•"/>
      <w:lvlJc w:val="left"/>
      <w:pPr>
        <w:ind w:left="3966" w:hanging="567"/>
      </w:pPr>
      <w:rPr>
        <w:rFonts w:hint="default"/>
      </w:rPr>
    </w:lvl>
    <w:lvl w:ilvl="5" w:tplc="28CA4B3A">
      <w:numFmt w:val="bullet"/>
      <w:lvlText w:val="•"/>
      <w:lvlJc w:val="left"/>
      <w:pPr>
        <w:ind w:left="5061" w:hanging="567"/>
      </w:pPr>
      <w:rPr>
        <w:rFonts w:hint="default"/>
      </w:rPr>
    </w:lvl>
    <w:lvl w:ilvl="6" w:tplc="6B8C6EDE">
      <w:numFmt w:val="bullet"/>
      <w:lvlText w:val="•"/>
      <w:lvlJc w:val="left"/>
      <w:pPr>
        <w:ind w:left="6157" w:hanging="567"/>
      </w:pPr>
      <w:rPr>
        <w:rFonts w:hint="default"/>
      </w:rPr>
    </w:lvl>
    <w:lvl w:ilvl="7" w:tplc="D1BE256E">
      <w:numFmt w:val="bullet"/>
      <w:lvlText w:val="•"/>
      <w:lvlJc w:val="left"/>
      <w:pPr>
        <w:ind w:left="7252" w:hanging="567"/>
      </w:pPr>
      <w:rPr>
        <w:rFonts w:hint="default"/>
      </w:rPr>
    </w:lvl>
    <w:lvl w:ilvl="8" w:tplc="564038E4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7" w15:restartNumberingAfterBreak="0">
    <w:nsid w:val="3CC811C8"/>
    <w:multiLevelType w:val="hybridMultilevel"/>
    <w:tmpl w:val="B94C20EE"/>
    <w:lvl w:ilvl="0" w:tplc="AE1CFB5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8" w15:restartNumberingAfterBreak="0">
    <w:nsid w:val="478164B3"/>
    <w:multiLevelType w:val="hybridMultilevel"/>
    <w:tmpl w:val="5BF420DE"/>
    <w:lvl w:ilvl="0" w:tplc="8E2C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C454E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abstractNum w:abstractNumId="10" w15:restartNumberingAfterBreak="0">
    <w:nsid w:val="54D00877"/>
    <w:multiLevelType w:val="hybridMultilevel"/>
    <w:tmpl w:val="29249444"/>
    <w:lvl w:ilvl="0" w:tplc="188C2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FC5611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7F"/>
    <w:rsid w:val="000014A3"/>
    <w:rsid w:val="00013567"/>
    <w:rsid w:val="00017FF7"/>
    <w:rsid w:val="00021931"/>
    <w:rsid w:val="00034CD5"/>
    <w:rsid w:val="00035BF1"/>
    <w:rsid w:val="00042B5C"/>
    <w:rsid w:val="000516CC"/>
    <w:rsid w:val="00065898"/>
    <w:rsid w:val="0008175B"/>
    <w:rsid w:val="00082349"/>
    <w:rsid w:val="000826E5"/>
    <w:rsid w:val="000855C9"/>
    <w:rsid w:val="000A1014"/>
    <w:rsid w:val="000A3EA5"/>
    <w:rsid w:val="000E132C"/>
    <w:rsid w:val="000E670F"/>
    <w:rsid w:val="000F5B7B"/>
    <w:rsid w:val="00112A94"/>
    <w:rsid w:val="00121B86"/>
    <w:rsid w:val="00131C5F"/>
    <w:rsid w:val="00153235"/>
    <w:rsid w:val="001533F9"/>
    <w:rsid w:val="0017280E"/>
    <w:rsid w:val="00180B7F"/>
    <w:rsid w:val="001A6D25"/>
    <w:rsid w:val="001C485C"/>
    <w:rsid w:val="001F4DEE"/>
    <w:rsid w:val="0021064F"/>
    <w:rsid w:val="00220A7A"/>
    <w:rsid w:val="002378D3"/>
    <w:rsid w:val="00242F8C"/>
    <w:rsid w:val="00266A3F"/>
    <w:rsid w:val="002746DF"/>
    <w:rsid w:val="00282ECD"/>
    <w:rsid w:val="002A6D74"/>
    <w:rsid w:val="002B3E75"/>
    <w:rsid w:val="002B47DF"/>
    <w:rsid w:val="002B5FF9"/>
    <w:rsid w:val="002D29A9"/>
    <w:rsid w:val="002E0125"/>
    <w:rsid w:val="002E2503"/>
    <w:rsid w:val="0030358A"/>
    <w:rsid w:val="003114E7"/>
    <w:rsid w:val="0031203F"/>
    <w:rsid w:val="00313615"/>
    <w:rsid w:val="003255F8"/>
    <w:rsid w:val="003307E7"/>
    <w:rsid w:val="00360196"/>
    <w:rsid w:val="00386D2B"/>
    <w:rsid w:val="00392294"/>
    <w:rsid w:val="00396460"/>
    <w:rsid w:val="003A4E12"/>
    <w:rsid w:val="003A579C"/>
    <w:rsid w:val="003A62F8"/>
    <w:rsid w:val="003C46DF"/>
    <w:rsid w:val="00400A4F"/>
    <w:rsid w:val="00401E24"/>
    <w:rsid w:val="00420B9F"/>
    <w:rsid w:val="00444529"/>
    <w:rsid w:val="004504CF"/>
    <w:rsid w:val="00453215"/>
    <w:rsid w:val="00456274"/>
    <w:rsid w:val="004713E3"/>
    <w:rsid w:val="00474AEF"/>
    <w:rsid w:val="0048783C"/>
    <w:rsid w:val="00490900"/>
    <w:rsid w:val="004A6E93"/>
    <w:rsid w:val="004B18CC"/>
    <w:rsid w:val="004D2E44"/>
    <w:rsid w:val="00512DFC"/>
    <w:rsid w:val="00515399"/>
    <w:rsid w:val="00522D92"/>
    <w:rsid w:val="005903E4"/>
    <w:rsid w:val="005905D5"/>
    <w:rsid w:val="005A1FFE"/>
    <w:rsid w:val="005D0101"/>
    <w:rsid w:val="005E62F5"/>
    <w:rsid w:val="005E78B2"/>
    <w:rsid w:val="00643125"/>
    <w:rsid w:val="00647969"/>
    <w:rsid w:val="0065623D"/>
    <w:rsid w:val="00682191"/>
    <w:rsid w:val="00683E49"/>
    <w:rsid w:val="006939A1"/>
    <w:rsid w:val="006E1A11"/>
    <w:rsid w:val="006E6F58"/>
    <w:rsid w:val="00714F62"/>
    <w:rsid w:val="007311A9"/>
    <w:rsid w:val="00735044"/>
    <w:rsid w:val="007362E5"/>
    <w:rsid w:val="00741555"/>
    <w:rsid w:val="00751844"/>
    <w:rsid w:val="00787D7A"/>
    <w:rsid w:val="007B6E63"/>
    <w:rsid w:val="007D15B8"/>
    <w:rsid w:val="007D2092"/>
    <w:rsid w:val="007E704E"/>
    <w:rsid w:val="007F50C3"/>
    <w:rsid w:val="007F50F8"/>
    <w:rsid w:val="00806FD0"/>
    <w:rsid w:val="00810227"/>
    <w:rsid w:val="00821081"/>
    <w:rsid w:val="008518E2"/>
    <w:rsid w:val="0085680A"/>
    <w:rsid w:val="0086338D"/>
    <w:rsid w:val="00875F91"/>
    <w:rsid w:val="00884F15"/>
    <w:rsid w:val="0088529D"/>
    <w:rsid w:val="00887EB2"/>
    <w:rsid w:val="00891006"/>
    <w:rsid w:val="0089342D"/>
    <w:rsid w:val="00893F08"/>
    <w:rsid w:val="00895795"/>
    <w:rsid w:val="008A1D56"/>
    <w:rsid w:val="008E1B24"/>
    <w:rsid w:val="008E66A7"/>
    <w:rsid w:val="00920D4D"/>
    <w:rsid w:val="0093657D"/>
    <w:rsid w:val="009430BC"/>
    <w:rsid w:val="00955969"/>
    <w:rsid w:val="00960025"/>
    <w:rsid w:val="00962844"/>
    <w:rsid w:val="00976D86"/>
    <w:rsid w:val="00993B2A"/>
    <w:rsid w:val="0099544B"/>
    <w:rsid w:val="009A5C45"/>
    <w:rsid w:val="009B2D91"/>
    <w:rsid w:val="009C7F45"/>
    <w:rsid w:val="009D1498"/>
    <w:rsid w:val="009D1616"/>
    <w:rsid w:val="009E7206"/>
    <w:rsid w:val="009E7ED7"/>
    <w:rsid w:val="00A05514"/>
    <w:rsid w:val="00A06D56"/>
    <w:rsid w:val="00A1654E"/>
    <w:rsid w:val="00A25DF4"/>
    <w:rsid w:val="00A42BF6"/>
    <w:rsid w:val="00A440BE"/>
    <w:rsid w:val="00A5150A"/>
    <w:rsid w:val="00A52BF3"/>
    <w:rsid w:val="00A55D0A"/>
    <w:rsid w:val="00A82D24"/>
    <w:rsid w:val="00A833CC"/>
    <w:rsid w:val="00A91F61"/>
    <w:rsid w:val="00AA6D3F"/>
    <w:rsid w:val="00AB7039"/>
    <w:rsid w:val="00AC169D"/>
    <w:rsid w:val="00AC698C"/>
    <w:rsid w:val="00AD2E98"/>
    <w:rsid w:val="00AE00FF"/>
    <w:rsid w:val="00AE2FD0"/>
    <w:rsid w:val="00AE3B63"/>
    <w:rsid w:val="00B0338F"/>
    <w:rsid w:val="00B051F0"/>
    <w:rsid w:val="00B0601A"/>
    <w:rsid w:val="00B207C8"/>
    <w:rsid w:val="00B23F2A"/>
    <w:rsid w:val="00B40AB2"/>
    <w:rsid w:val="00B52B6D"/>
    <w:rsid w:val="00B603A3"/>
    <w:rsid w:val="00B65656"/>
    <w:rsid w:val="00B749DF"/>
    <w:rsid w:val="00BA4C2D"/>
    <w:rsid w:val="00BB2527"/>
    <w:rsid w:val="00BB34A9"/>
    <w:rsid w:val="00BC6E57"/>
    <w:rsid w:val="00BD0193"/>
    <w:rsid w:val="00BF556D"/>
    <w:rsid w:val="00BF5A81"/>
    <w:rsid w:val="00BF72E5"/>
    <w:rsid w:val="00C14828"/>
    <w:rsid w:val="00C24C18"/>
    <w:rsid w:val="00C26AB2"/>
    <w:rsid w:val="00C36243"/>
    <w:rsid w:val="00C454A2"/>
    <w:rsid w:val="00C81241"/>
    <w:rsid w:val="00C95818"/>
    <w:rsid w:val="00C95D1D"/>
    <w:rsid w:val="00CE03DA"/>
    <w:rsid w:val="00CF4506"/>
    <w:rsid w:val="00D07467"/>
    <w:rsid w:val="00D1618A"/>
    <w:rsid w:val="00D301A9"/>
    <w:rsid w:val="00D3286E"/>
    <w:rsid w:val="00D37D3B"/>
    <w:rsid w:val="00D5074F"/>
    <w:rsid w:val="00D53162"/>
    <w:rsid w:val="00D61BAF"/>
    <w:rsid w:val="00D63AB1"/>
    <w:rsid w:val="00D63C44"/>
    <w:rsid w:val="00D834F5"/>
    <w:rsid w:val="00D8658A"/>
    <w:rsid w:val="00DA1B11"/>
    <w:rsid w:val="00DA2310"/>
    <w:rsid w:val="00DA6A56"/>
    <w:rsid w:val="00DC5F1A"/>
    <w:rsid w:val="00DC65C0"/>
    <w:rsid w:val="00DD300D"/>
    <w:rsid w:val="00DE2AE5"/>
    <w:rsid w:val="00DE6F37"/>
    <w:rsid w:val="00E22A23"/>
    <w:rsid w:val="00E37C03"/>
    <w:rsid w:val="00E37DE9"/>
    <w:rsid w:val="00E40AD1"/>
    <w:rsid w:val="00E436E0"/>
    <w:rsid w:val="00E44F70"/>
    <w:rsid w:val="00E602C5"/>
    <w:rsid w:val="00E673B0"/>
    <w:rsid w:val="00E81E09"/>
    <w:rsid w:val="00E83DD8"/>
    <w:rsid w:val="00E85EA9"/>
    <w:rsid w:val="00EA57E5"/>
    <w:rsid w:val="00EC4C02"/>
    <w:rsid w:val="00EC6403"/>
    <w:rsid w:val="00EE2D14"/>
    <w:rsid w:val="00F040A9"/>
    <w:rsid w:val="00F07FB7"/>
    <w:rsid w:val="00F21DD9"/>
    <w:rsid w:val="00F31FB5"/>
    <w:rsid w:val="00F33E8E"/>
    <w:rsid w:val="00F44339"/>
    <w:rsid w:val="00F51CFE"/>
    <w:rsid w:val="00F53C3C"/>
    <w:rsid w:val="00F6516C"/>
    <w:rsid w:val="00F677B2"/>
    <w:rsid w:val="00F942A1"/>
    <w:rsid w:val="00F97F2E"/>
    <w:rsid w:val="00FA0AB3"/>
    <w:rsid w:val="00FB0219"/>
    <w:rsid w:val="00FB3F4D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9931-ED54-4A99-A587-9B02091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7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99544B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B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0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80B7F"/>
    <w:pPr>
      <w:spacing w:before="44"/>
      <w:ind w:right="954"/>
      <w:jc w:val="center"/>
      <w:outlineLvl w:val="1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5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9544B"/>
  </w:style>
  <w:style w:type="character" w:styleId="a5">
    <w:name w:val="Hyperlink"/>
    <w:basedOn w:val="a0"/>
    <w:uiPriority w:val="99"/>
    <w:unhideWhenUsed/>
    <w:rsid w:val="0099544B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9954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1014"/>
    <w:pPr>
      <w:ind w:left="103"/>
    </w:pPr>
  </w:style>
  <w:style w:type="table" w:styleId="a7">
    <w:name w:val="Table Grid"/>
    <w:basedOn w:val="a1"/>
    <w:rsid w:val="000A1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386D2B"/>
  </w:style>
  <w:style w:type="paragraph" w:styleId="a8">
    <w:name w:val="Normal (Web)"/>
    <w:basedOn w:val="a"/>
    <w:uiPriority w:val="99"/>
    <w:unhideWhenUsed/>
    <w:rsid w:val="00386D2B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8E1B2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1A6D25"/>
    <w:pPr>
      <w:autoSpaceDE w:val="0"/>
      <w:autoSpaceDN w:val="0"/>
      <w:adjustRightInd w:val="0"/>
      <w:spacing w:line="212" w:lineRule="exact"/>
      <w:ind w:firstLine="468"/>
      <w:jc w:val="both"/>
    </w:pPr>
    <w:rPr>
      <w:sz w:val="24"/>
      <w:szCs w:val="24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7B6E63"/>
    <w:pPr>
      <w:spacing w:before="69"/>
      <w:ind w:left="1019" w:hanging="240"/>
      <w:outlineLvl w:val="2"/>
    </w:pPr>
    <w:rPr>
      <w:b/>
      <w:bCs/>
      <w:i/>
      <w:sz w:val="24"/>
      <w:szCs w:val="24"/>
    </w:rPr>
  </w:style>
  <w:style w:type="character" w:styleId="a9">
    <w:name w:val="Strong"/>
    <w:basedOn w:val="a0"/>
    <w:uiPriority w:val="22"/>
    <w:qFormat/>
    <w:rsid w:val="005A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kh.ua/?passport)%3B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ologia.kubg.edu.ua/images/2015/4/oformlennja_spisku_literatu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35FD-A56D-4250-961F-A30600F3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stashuk</dc:creator>
  <cp:keywords/>
  <dc:description/>
  <cp:lastModifiedBy>Юлия Рибцун</cp:lastModifiedBy>
  <cp:revision>2</cp:revision>
  <dcterms:created xsi:type="dcterms:W3CDTF">2020-03-20T07:16:00Z</dcterms:created>
  <dcterms:modified xsi:type="dcterms:W3CDTF">2020-03-20T07:16:00Z</dcterms:modified>
</cp:coreProperties>
</file>