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Полотно" type="tile"/>
    </v:background>
  </w:background>
  <w:body>
    <w:p w14:paraId="03A69632" w14:textId="77777777" w:rsidR="00B418E8" w:rsidRPr="00614DD6" w:rsidRDefault="00B418E8" w:rsidP="00B418E8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  <w:t>МІЖНАРОДНИЙ ГУМАНІТАРНИЙ УНІВЕРСИТЕТ</w:t>
      </w:r>
    </w:p>
    <w:p w14:paraId="3287D811" w14:textId="77777777" w:rsidR="00B418E8" w:rsidRPr="00614DD6" w:rsidRDefault="00B418E8" w:rsidP="00B418E8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  <w:t xml:space="preserve">ПІВДЕННИЙ РЕГІОНАЛЬНИЙ ЦЕНТР НАЦІОНАЛЬНОЇ АКАДЕМІЇ </w:t>
      </w:r>
    </w:p>
    <w:p w14:paraId="0F834E78" w14:textId="2078C78A" w:rsidR="00B170B8" w:rsidRPr="00614DD6" w:rsidRDefault="00B418E8" w:rsidP="00B418E8">
      <w:pPr>
        <w:spacing w:after="0" w:line="276" w:lineRule="auto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4"/>
          <w:szCs w:val="24"/>
          <w:lang w:val="uk-UA"/>
        </w:rPr>
        <w:t>ПРАВОВИХ НАУК УКРАЇНИ</w:t>
      </w:r>
    </w:p>
    <w:p w14:paraId="6A283C09" w14:textId="411EF795" w:rsidR="00B170B8" w:rsidRPr="00614DD6" w:rsidRDefault="00B170B8" w:rsidP="00270400">
      <w:pPr>
        <w:spacing w:after="0" w:line="276" w:lineRule="auto"/>
        <w:ind w:firstLine="142"/>
        <w:rPr>
          <w:rFonts w:ascii="Arial" w:hAnsi="Arial" w:cs="Arial"/>
          <w:noProof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w:drawing>
          <wp:inline distT="0" distB="0" distL="0" distR="0" wp14:anchorId="2C9D3488" wp14:editId="672C45A9">
            <wp:extent cx="6686550" cy="2061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20" cy="20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EFACD" w14:textId="168CB39C" w:rsidR="00B418E8" w:rsidRPr="00614DD6" w:rsidRDefault="00B418E8" w:rsidP="00B418E8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 xml:space="preserve">VI </w:t>
      </w:r>
      <w:r w:rsidR="00975E7C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Всеукраїнська</w:t>
      </w:r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 xml:space="preserve"> </w:t>
      </w:r>
      <w:r w:rsidR="00B925A9" w:rsidRPr="00B925A9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 xml:space="preserve">науково-практична конференція </w:t>
      </w:r>
      <w:r w:rsidR="00B925A9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br/>
      </w:r>
      <w:r w:rsidR="00B925A9" w:rsidRPr="00B925A9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 xml:space="preserve">студентів, аспірантів та молодих учених </w:t>
      </w:r>
    </w:p>
    <w:p w14:paraId="284B639C" w14:textId="77777777" w:rsidR="002B1659" w:rsidRPr="002B1659" w:rsidRDefault="00B418E8" w:rsidP="002B1659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«</w:t>
      </w:r>
      <w:r w:rsidR="002B1659" w:rsidRPr="002B1659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 xml:space="preserve">Гуманітарний і інноваційний ракурс професійної майстерності: </w:t>
      </w:r>
    </w:p>
    <w:p w14:paraId="73E87997" w14:textId="6F391B8E" w:rsidR="00B418E8" w:rsidRPr="00614DD6" w:rsidRDefault="002B1659" w:rsidP="002B1659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</w:pPr>
      <w:r w:rsidRPr="002B1659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пошуки молодих вчених</w:t>
      </w:r>
      <w:r w:rsidR="00B418E8"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»</w:t>
      </w:r>
    </w:p>
    <w:p w14:paraId="388D7E15" w14:textId="70899EA1" w:rsidR="00B418E8" w:rsidRPr="00614DD6" w:rsidRDefault="00B418E8" w:rsidP="00B418E8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</w:pPr>
      <w:r w:rsidRPr="00E1006E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1</w:t>
      </w:r>
      <w:r w:rsidR="006F6E78" w:rsidRPr="00E1006E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3 листопада</w:t>
      </w:r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 xml:space="preserve"> 2020 року</w:t>
      </w:r>
    </w:p>
    <w:p w14:paraId="76A4D904" w14:textId="3F6C0AE6" w:rsidR="00B170B8" w:rsidRPr="00614DD6" w:rsidRDefault="00B418E8" w:rsidP="00B418E8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</w:pPr>
      <w:r w:rsidRPr="00614DD6">
        <w:rPr>
          <w:rFonts w:ascii="Arial" w:hAnsi="Arial" w:cs="Arial"/>
          <w:b/>
          <w:color w:val="1F3864" w:themeColor="accent1" w:themeShade="80"/>
          <w:sz w:val="28"/>
          <w:szCs w:val="28"/>
          <w:lang w:val="uk-UA"/>
        </w:rPr>
        <w:t>м. Одеса, Україна</w:t>
      </w:r>
    </w:p>
    <w:p w14:paraId="101DE816" w14:textId="71C3D7F7" w:rsidR="00F43937" w:rsidRPr="00614DD6" w:rsidRDefault="00947950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4121DC" wp14:editId="611A2B14">
                <wp:simplePos x="0" y="0"/>
                <wp:positionH relativeFrom="column">
                  <wp:posOffset>44450</wp:posOffset>
                </wp:positionH>
                <wp:positionV relativeFrom="paragraph">
                  <wp:posOffset>34290</wp:posOffset>
                </wp:positionV>
                <wp:extent cx="6686550" cy="31242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12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4078C" id="Скругленный прямоугольник 1" o:spid="_x0000_s1026" style="position:absolute;margin-left:3.5pt;margin-top:2.7pt;width:526.5pt;height:2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5799CA11" w14:textId="618C231F" w:rsidR="00C04053" w:rsidRPr="00614DD6" w:rsidRDefault="00B418E8" w:rsidP="00B418E8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i/>
          <w:iCs/>
          <w:color w:val="1F3864" w:themeColor="accent1" w:themeShade="80"/>
          <w:sz w:val="28"/>
          <w:szCs w:val="28"/>
          <w:lang w:val="uk-UA"/>
        </w:rPr>
      </w:pPr>
      <w:r w:rsidRPr="00614DD6">
        <w:rPr>
          <w:rFonts w:ascii="Times New Roman" w:hAnsi="Times New Roman"/>
          <w:b/>
          <w:bCs/>
          <w:i/>
          <w:iCs/>
          <w:color w:val="1F3864" w:themeColor="accent1" w:themeShade="80"/>
          <w:sz w:val="28"/>
          <w:szCs w:val="28"/>
          <w:lang w:val="uk-UA"/>
        </w:rPr>
        <w:t>Шановні науковці та практики!</w:t>
      </w:r>
    </w:p>
    <w:p w14:paraId="41E9CDA2" w14:textId="77777777" w:rsidR="00C04053" w:rsidRPr="00614DD6" w:rsidRDefault="00C04053" w:rsidP="00C0405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F3864" w:themeColor="accent1" w:themeShade="80"/>
          <w:sz w:val="24"/>
          <w:szCs w:val="24"/>
          <w:lang w:val="uk-UA"/>
        </w:rPr>
      </w:pPr>
    </w:p>
    <w:p w14:paraId="28F4EA96" w14:textId="77777777" w:rsidR="00B418E8" w:rsidRPr="00614DD6" w:rsidRDefault="00B418E8" w:rsidP="00B418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Міжнародний гуманітарний університет </w:t>
      </w:r>
    </w:p>
    <w:p w14:paraId="56D836B6" w14:textId="2ED3136E" w:rsidR="00B418E8" w:rsidRPr="00614DD6" w:rsidRDefault="00B418E8" w:rsidP="00B418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проводить VI </w:t>
      </w:r>
      <w:r w:rsidR="00975E7C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Всеукраїнську</w:t>
      </w: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 </w:t>
      </w:r>
      <w:r w:rsidR="00B925A9" w:rsidRPr="00B925A9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науково-практичн</w:t>
      </w:r>
      <w:r w:rsidR="00B925A9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у</w:t>
      </w:r>
      <w:r w:rsidR="00B925A9" w:rsidRPr="00B925A9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 конференці</w:t>
      </w:r>
      <w:r w:rsidR="00B925A9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ю</w:t>
      </w:r>
      <w:r w:rsidR="00B925A9" w:rsidRPr="00B925A9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 </w:t>
      </w:r>
      <w:r w:rsidR="00B925A9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br/>
      </w:r>
      <w:r w:rsidR="00B925A9" w:rsidRPr="00B925A9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студентів, аспірантів та молодих учених </w:t>
      </w:r>
    </w:p>
    <w:p w14:paraId="44EA9BE0" w14:textId="77777777" w:rsidR="002B1659" w:rsidRPr="002B1659" w:rsidRDefault="00B418E8" w:rsidP="002B165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«</w:t>
      </w:r>
      <w:r w:rsidR="002B1659" w:rsidRPr="002B1659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Гуманітарний і інноваційний ракурс професійної майстерності: </w:t>
      </w:r>
    </w:p>
    <w:p w14:paraId="46A8C2E3" w14:textId="776AC30D" w:rsidR="00C04053" w:rsidRDefault="002B1659" w:rsidP="002B165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2B1659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пошуки молодих вчених</w:t>
      </w:r>
      <w:r w:rsidR="00B418E8"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»</w:t>
      </w:r>
    </w:p>
    <w:p w14:paraId="4FC606BD" w14:textId="77777777" w:rsidR="002027A2" w:rsidRDefault="002027A2" w:rsidP="002B165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</w:p>
    <w:p w14:paraId="7AFD6E94" w14:textId="449050FB" w:rsidR="002027A2" w:rsidRPr="002027A2" w:rsidRDefault="002027A2" w:rsidP="002B165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1F3864" w:themeColor="accent1" w:themeShade="80"/>
          <w:sz w:val="24"/>
          <w:szCs w:val="24"/>
          <w:lang w:val="uk-UA"/>
        </w:rPr>
      </w:pPr>
      <w:r w:rsidRPr="002027A2">
        <w:rPr>
          <w:rFonts w:ascii="Times New Roman" w:hAnsi="Times New Roman"/>
          <w:b/>
          <w:bCs/>
          <w:i/>
          <w:iCs/>
          <w:color w:val="1F3864" w:themeColor="accent1" w:themeShade="80"/>
          <w:sz w:val="24"/>
          <w:szCs w:val="24"/>
          <w:lang w:val="uk-UA"/>
        </w:rPr>
        <w:t>До 10 річчя створення аспірантури МГУ</w:t>
      </w:r>
    </w:p>
    <w:p w14:paraId="53494EA3" w14:textId="77777777" w:rsidR="00C04053" w:rsidRPr="00614DD6" w:rsidRDefault="00C04053" w:rsidP="00C0405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18"/>
          <w:szCs w:val="24"/>
          <w:lang w:val="uk-UA"/>
        </w:rPr>
      </w:pPr>
    </w:p>
    <w:p w14:paraId="37531C39" w14:textId="509E6FD7" w:rsidR="00C04053" w:rsidRPr="00614DD6" w:rsidRDefault="00B418E8" w:rsidP="00B418E8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t>До участі запрошуються науково-педагогічні працівники, аспіранти, магістранти, студенти вітчизняних та зарубіжних вищих навчальних закладів, практики</w:t>
      </w:r>
    </w:p>
    <w:p w14:paraId="0A6E7AF8" w14:textId="77777777" w:rsidR="00C04053" w:rsidRPr="00614DD6" w:rsidRDefault="00C04053" w:rsidP="00C04053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1F3864" w:themeColor="accent1" w:themeShade="80"/>
          <w:sz w:val="18"/>
          <w:szCs w:val="24"/>
          <w:lang w:val="uk-UA"/>
        </w:rPr>
      </w:pPr>
    </w:p>
    <w:p w14:paraId="1798BD79" w14:textId="77777777" w:rsidR="009F439A" w:rsidRPr="00614DD6" w:rsidRDefault="009F439A" w:rsidP="009F439A">
      <w:pPr>
        <w:tabs>
          <w:tab w:val="left" w:pos="1035"/>
        </w:tabs>
        <w:spacing w:after="0" w:line="276" w:lineRule="auto"/>
        <w:jc w:val="center"/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  <w:t>Конференція відбудеться</w:t>
      </w:r>
    </w:p>
    <w:p w14:paraId="57EE1F48" w14:textId="77777777" w:rsidR="009F439A" w:rsidRPr="00614DD6" w:rsidRDefault="009F439A" w:rsidP="009F439A">
      <w:pPr>
        <w:tabs>
          <w:tab w:val="left" w:pos="1035"/>
        </w:tabs>
        <w:spacing w:after="0" w:line="276" w:lineRule="auto"/>
        <w:jc w:val="center"/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  <w:t>в Міжнародному гуманітарному університеті</w:t>
      </w:r>
    </w:p>
    <w:p w14:paraId="4027FF06" w14:textId="6532E858" w:rsidR="00947950" w:rsidRPr="00614DD6" w:rsidRDefault="009F439A" w:rsidP="009F439A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  <w:t xml:space="preserve">(вул. </w:t>
      </w:r>
      <w:proofErr w:type="spellStart"/>
      <w:r w:rsidRPr="00614DD6"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  <w:t>Фонтанська</w:t>
      </w:r>
      <w:proofErr w:type="spellEnd"/>
      <w:r w:rsidRPr="00614DD6">
        <w:rPr>
          <w:rFonts w:ascii="Times New Roman" w:hAnsi="Times New Roman"/>
          <w:b/>
          <w:i/>
          <w:color w:val="1F3864" w:themeColor="accent1" w:themeShade="80"/>
          <w:sz w:val="24"/>
          <w:szCs w:val="24"/>
          <w:lang w:val="uk-UA"/>
        </w:rPr>
        <w:t xml:space="preserve"> дорога, 33, м. Одеса, Україна)</w:t>
      </w:r>
    </w:p>
    <w:p w14:paraId="68AA8291" w14:textId="77777777" w:rsidR="002027A2" w:rsidRDefault="002027A2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50E2567B" w14:textId="685C1B39" w:rsidR="00187DB3" w:rsidRPr="00614DD6" w:rsidRDefault="00187DB3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2EC276" wp14:editId="37737CBD">
                <wp:simplePos x="0" y="0"/>
                <wp:positionH relativeFrom="column">
                  <wp:posOffset>92075</wp:posOffset>
                </wp:positionH>
                <wp:positionV relativeFrom="paragraph">
                  <wp:posOffset>126365</wp:posOffset>
                </wp:positionV>
                <wp:extent cx="6686550" cy="9715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12BFD" id="Скругленный прямоугольник 4" o:spid="_x0000_s1026" style="position:absolute;margin-left:7.25pt;margin-top:9.95pt;width:526.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" fillcolor="white [3201]" strokecolor="#ffc000 [3207]" strokeweight="1pt">
                <v:stroke joinstyle="miter"/>
              </v:roundrect>
            </w:pict>
          </mc:Fallback>
        </mc:AlternateContent>
      </w:r>
    </w:p>
    <w:p w14:paraId="0EDC7CAC" w14:textId="051F75D9" w:rsidR="00187DB3" w:rsidRPr="00614DD6" w:rsidRDefault="009F439A" w:rsidP="00187DB3">
      <w:pPr>
        <w:spacing w:after="0" w:line="233" w:lineRule="auto"/>
        <w:ind w:left="426" w:right="311"/>
        <w:jc w:val="both"/>
        <w:rPr>
          <w:rFonts w:ascii="Times New Roman" w:hAnsi="Times New Roman"/>
          <w:bCs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 xml:space="preserve">До дня конференції випускається науковий збірник «Наукові записки Міжнародного гуманітарного університету» зі статтями учасників конференції (докторів, кандидатів наук, викладачів, аспірантів, практиків). </w:t>
      </w:r>
      <w:r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t xml:space="preserve">Збірник включено до міжнародної </w:t>
      </w:r>
      <w:proofErr w:type="spellStart"/>
      <w:r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t>наукометричної</w:t>
      </w:r>
      <w:proofErr w:type="spellEnd"/>
      <w:r w:rsidRPr="00614DD6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  <w:lang w:val="uk-UA"/>
        </w:rPr>
        <w:t xml:space="preserve"> бази </w:t>
      </w:r>
      <w:hyperlink r:id="rId8" w:history="1">
        <w:proofErr w:type="spellStart"/>
        <w:r w:rsidRPr="00614DD6">
          <w:rPr>
            <w:rStyle w:val="a5"/>
            <w:rFonts w:ascii="Times New Roman" w:hAnsi="Times New Roman"/>
            <w:bCs/>
            <w:i/>
            <w:iCs/>
            <w:color w:val="0070C0"/>
            <w:lang w:val="uk-UA"/>
          </w:rPr>
          <w:t>Index</w:t>
        </w:r>
        <w:proofErr w:type="spellEnd"/>
        <w:r w:rsidRPr="00614DD6">
          <w:rPr>
            <w:rStyle w:val="a5"/>
            <w:rFonts w:ascii="Times New Roman" w:hAnsi="Times New Roman"/>
            <w:bCs/>
            <w:i/>
            <w:iCs/>
            <w:color w:val="0070C0"/>
            <w:lang w:val="uk-UA"/>
          </w:rPr>
          <w:t xml:space="preserve"> </w:t>
        </w:r>
        <w:proofErr w:type="spellStart"/>
        <w:r w:rsidRPr="00614DD6">
          <w:rPr>
            <w:rStyle w:val="a5"/>
            <w:rFonts w:ascii="Times New Roman" w:hAnsi="Times New Roman"/>
            <w:bCs/>
            <w:i/>
            <w:iCs/>
            <w:color w:val="0070C0"/>
            <w:lang w:val="uk-UA"/>
          </w:rPr>
          <w:t>Copernicus</w:t>
        </w:r>
        <w:proofErr w:type="spellEnd"/>
        <w:r w:rsidRPr="00614DD6">
          <w:rPr>
            <w:rStyle w:val="a5"/>
            <w:rFonts w:ascii="Times New Roman" w:hAnsi="Times New Roman"/>
            <w:bCs/>
            <w:i/>
            <w:iCs/>
            <w:color w:val="0070C0"/>
            <w:lang w:val="uk-UA"/>
          </w:rPr>
          <w:t xml:space="preserve"> </w:t>
        </w:r>
        <w:proofErr w:type="spellStart"/>
        <w:r w:rsidRPr="00614DD6">
          <w:rPr>
            <w:rStyle w:val="a5"/>
            <w:rFonts w:ascii="Times New Roman" w:hAnsi="Times New Roman"/>
            <w:bCs/>
            <w:i/>
            <w:iCs/>
            <w:color w:val="0070C0"/>
            <w:lang w:val="uk-UA"/>
          </w:rPr>
          <w:t>International</w:t>
        </w:r>
        <w:proofErr w:type="spellEnd"/>
      </w:hyperlink>
      <w:r w:rsidRPr="00614DD6">
        <w:rPr>
          <w:rFonts w:ascii="Times New Roman" w:hAnsi="Times New Roman"/>
          <w:bCs/>
          <w:i/>
          <w:iCs/>
          <w:color w:val="0070C0"/>
          <w:sz w:val="24"/>
          <w:szCs w:val="24"/>
          <w:lang w:val="uk-UA"/>
        </w:rPr>
        <w:t>.</w:t>
      </w:r>
      <w:r w:rsidRPr="00614DD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Також випускається збірник тез доповідей (аспірантів, магістрантів, студентів).</w:t>
      </w:r>
    </w:p>
    <w:p w14:paraId="2341E55B" w14:textId="308D3E30" w:rsidR="00947950" w:rsidRPr="00614DD6" w:rsidRDefault="00AF3E6B" w:rsidP="002A0BDC">
      <w:pPr>
        <w:tabs>
          <w:tab w:val="left" w:pos="1035"/>
        </w:tabs>
        <w:spacing w:after="0" w:line="360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261149" wp14:editId="5F2D1258">
                <wp:simplePos x="0" y="0"/>
                <wp:positionH relativeFrom="column">
                  <wp:posOffset>92075</wp:posOffset>
                </wp:positionH>
                <wp:positionV relativeFrom="paragraph">
                  <wp:posOffset>168275</wp:posOffset>
                </wp:positionV>
                <wp:extent cx="6686550" cy="13430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A4869" id="Скругленный прямоугольник 5" o:spid="_x0000_s1026" style="position:absolute;margin-left:7.25pt;margin-top:13.25pt;width:526.5pt;height:10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0D44EACF" w14:textId="77777777" w:rsidR="009F439A" w:rsidRPr="00614DD6" w:rsidRDefault="009F439A" w:rsidP="00BC4523">
      <w:pPr>
        <w:tabs>
          <w:tab w:val="left" w:pos="1035"/>
        </w:tabs>
        <w:spacing w:after="0" w:line="276" w:lineRule="auto"/>
        <w:ind w:left="426" w:right="169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 xml:space="preserve">Мета конференції: </w:t>
      </w: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спільне обговорення молодими науковцями сучасних теоретичних і практичних проблем, що мають міждисциплінарний характер; обговорення результатів досліджень в напрямах, що пропонуються; обмін інформацією щодо актуальних науково-практичних проблем та методів їх вирішення. </w:t>
      </w:r>
    </w:p>
    <w:p w14:paraId="32088EBB" w14:textId="27F0C59E" w:rsidR="00947950" w:rsidRPr="00614DD6" w:rsidRDefault="009F439A" w:rsidP="00BC4523">
      <w:pPr>
        <w:tabs>
          <w:tab w:val="left" w:pos="1035"/>
        </w:tabs>
        <w:spacing w:after="0" w:line="276" w:lineRule="auto"/>
        <w:ind w:left="426" w:right="169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Особливо вітається</w:t>
      </w: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подання статей або тез, в яких піднімаються найбільш перспективні для науки та практики міждисциплінарні інноваційні теми.</w:t>
      </w:r>
    </w:p>
    <w:p w14:paraId="1135D1F2" w14:textId="0DA8046F" w:rsidR="00C04053" w:rsidRPr="00614DD6" w:rsidRDefault="00C04053" w:rsidP="00BC4523">
      <w:pPr>
        <w:spacing w:after="0" w:line="240" w:lineRule="auto"/>
        <w:ind w:left="426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color w:val="1F3864" w:themeColor="accent1" w:themeShade="80"/>
          <w:sz w:val="24"/>
          <w:szCs w:val="24"/>
          <w:lang w:val="uk-UA"/>
        </w:rPr>
        <w:br w:type="page"/>
      </w:r>
    </w:p>
    <w:p w14:paraId="096E0D32" w14:textId="77777777" w:rsidR="00F90C93" w:rsidRPr="00614DD6" w:rsidRDefault="00F90C93" w:rsidP="00BC4523">
      <w:pPr>
        <w:tabs>
          <w:tab w:val="left" w:pos="1035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iCs/>
          <w:color w:val="0F243E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E62E70" wp14:editId="458D80CD">
                <wp:simplePos x="0" y="0"/>
                <wp:positionH relativeFrom="column">
                  <wp:posOffset>65348</wp:posOffset>
                </wp:positionH>
                <wp:positionV relativeFrom="paragraph">
                  <wp:posOffset>20955</wp:posOffset>
                </wp:positionV>
                <wp:extent cx="6686550" cy="13144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8891E" id="Скругленный прямоугольник 6" o:spid="_x0000_s1026" style="position:absolute;margin-left:5.15pt;margin-top:1.65pt;width:526.5pt;height:10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" fillcolor="white [3201]" strokecolor="#ffc000 [3207]" strokeweight="1pt">
                <v:stroke joinstyle="miter"/>
              </v:roundrect>
            </w:pict>
          </mc:Fallback>
        </mc:AlternateContent>
      </w:r>
    </w:p>
    <w:p w14:paraId="26AA6329" w14:textId="4DA1B094" w:rsidR="00F90C93" w:rsidRPr="00614DD6" w:rsidRDefault="002A0BDC" w:rsidP="00BC4523">
      <w:pPr>
        <w:tabs>
          <w:tab w:val="left" w:pos="1035"/>
        </w:tabs>
        <w:spacing w:after="0" w:line="276" w:lineRule="auto"/>
        <w:ind w:left="426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Планується робота за такими секціями</w:t>
      </w:r>
      <w:r w:rsidR="00F90C93"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:</w:t>
      </w:r>
    </w:p>
    <w:p w14:paraId="7012A01F" w14:textId="77777777" w:rsidR="002A0BDC" w:rsidRPr="00614DD6" w:rsidRDefault="002A0BDC" w:rsidP="00BC4523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Нацiональне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та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мiжнародне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право.</w:t>
      </w:r>
    </w:p>
    <w:p w14:paraId="1595A699" w14:textId="77777777" w:rsidR="002A0BDC" w:rsidRPr="00614DD6" w:rsidRDefault="002A0BDC" w:rsidP="00BC4523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Економiка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, менеджмент,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мiжнароднi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економiчнi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вiдносини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.</w:t>
      </w:r>
    </w:p>
    <w:p w14:paraId="2924ED43" w14:textId="77777777" w:rsidR="002A0BDC" w:rsidRPr="00614DD6" w:rsidRDefault="002A0BDC" w:rsidP="00BC4523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Філологія.</w:t>
      </w:r>
    </w:p>
    <w:p w14:paraId="08AEE73B" w14:textId="77777777" w:rsidR="002A0BDC" w:rsidRPr="00614DD6" w:rsidRDefault="002A0BDC" w:rsidP="00BC4523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Медицина та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фармацiя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.</w:t>
      </w:r>
    </w:p>
    <w:p w14:paraId="2156C44D" w14:textId="38E96547" w:rsidR="00F90C93" w:rsidRPr="00614DD6" w:rsidRDefault="002A0BDC" w:rsidP="00BC4523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Гуманiтарнi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та </w:t>
      </w:r>
      <w:proofErr w:type="spellStart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соцiальнi</w:t>
      </w:r>
      <w:proofErr w:type="spellEnd"/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науки. Педагогіка. Культура i мистецтво.</w:t>
      </w:r>
    </w:p>
    <w:p w14:paraId="39D62EB6" w14:textId="0191DFE4" w:rsidR="00AF3E6B" w:rsidRPr="00614DD6" w:rsidRDefault="00F90C93" w:rsidP="00BC4523">
      <w:pPr>
        <w:tabs>
          <w:tab w:val="left" w:pos="1035"/>
        </w:tabs>
        <w:spacing w:after="0" w:line="276" w:lineRule="auto"/>
        <w:ind w:left="426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22CCB5" wp14:editId="06298D9E">
                <wp:simplePos x="0" y="0"/>
                <wp:positionH relativeFrom="column">
                  <wp:posOffset>65348</wp:posOffset>
                </wp:positionH>
                <wp:positionV relativeFrom="paragraph">
                  <wp:posOffset>188595</wp:posOffset>
                </wp:positionV>
                <wp:extent cx="6686550" cy="20669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066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0B356" id="Скругленный прямоугольник 7" o:spid="_x0000_s1026" style="position:absolute;margin-left:5.15pt;margin-top:14.85pt;width:526.5pt;height:16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7EDA4896" w14:textId="4E802D05" w:rsidR="00F90C93" w:rsidRPr="00614DD6" w:rsidRDefault="002A0BDC" w:rsidP="00BC4523">
      <w:pPr>
        <w:spacing w:after="0" w:line="240" w:lineRule="auto"/>
        <w:ind w:left="426" w:right="452"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Пропонуються </w:t>
      </w:r>
      <w:r w:rsidR="002B220F"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 xml:space="preserve">такі </w:t>
      </w: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напрями наукових досліджень</w:t>
      </w:r>
    </w:p>
    <w:p w14:paraId="30C6C586" w14:textId="6C19D916" w:rsidR="002B220F" w:rsidRPr="00614DD6" w:rsidRDefault="002B220F" w:rsidP="00BC4523">
      <w:pPr>
        <w:spacing w:after="0" w:line="240" w:lineRule="auto"/>
        <w:ind w:left="426" w:right="452"/>
        <w:jc w:val="both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1. Теорія та історія держави і права. Адміністративне право та процес. Фінансове та інформаційне право. Кримінальне право, процес та криміналістика. Конституційне право та державне управління. Цивільне та господарське право і процес. Порівняльне правознавство. Міжнародне право.</w:t>
      </w:r>
    </w:p>
    <w:p w14:paraId="549481EA" w14:textId="34A0912D" w:rsidR="002B220F" w:rsidRPr="00614DD6" w:rsidRDefault="002B220F" w:rsidP="00BC4523">
      <w:pPr>
        <w:spacing w:after="0" w:line="240" w:lineRule="auto"/>
        <w:ind w:left="426" w:right="452"/>
        <w:jc w:val="both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2. Економіка. Менеджмент. Підприємництво, торгівля та біржова діяльність. Фінанси, банківська справа та страхування. Міжнародні економічні відносини.</w:t>
      </w:r>
    </w:p>
    <w:p w14:paraId="6048DED9" w14:textId="77777777" w:rsidR="002B220F" w:rsidRPr="00614DD6" w:rsidRDefault="002B220F" w:rsidP="00BC4523">
      <w:pPr>
        <w:spacing w:after="0" w:line="240" w:lineRule="auto"/>
        <w:ind w:left="426" w:right="452"/>
        <w:jc w:val="both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3. Лінгвістика. Викладання мов. Літературознавство.</w:t>
      </w:r>
    </w:p>
    <w:p w14:paraId="669A19CC" w14:textId="77777777" w:rsidR="002B220F" w:rsidRPr="00614DD6" w:rsidRDefault="002B220F" w:rsidP="00BC4523">
      <w:pPr>
        <w:spacing w:after="0" w:line="240" w:lineRule="auto"/>
        <w:ind w:left="426" w:right="452"/>
        <w:jc w:val="both"/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4. Стоматологія. Фармація. Технологія парфумерно-косметичних засобів.</w:t>
      </w:r>
    </w:p>
    <w:p w14:paraId="68CAD967" w14:textId="40DCA7B0" w:rsidR="00AF3E6B" w:rsidRPr="00614DD6" w:rsidRDefault="002B220F" w:rsidP="00BC4523">
      <w:pPr>
        <w:spacing w:after="0" w:line="240" w:lineRule="auto"/>
        <w:ind w:left="426" w:right="452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>5. Філософія. Культурологія. Історія. Педагогіка. Політологія. Психологія. Соціологія. Дизайн. Аудіовізуальне мистецтво та виробництво. Арт-менеджмент.</w:t>
      </w:r>
    </w:p>
    <w:p w14:paraId="490323BA" w14:textId="73A7426D" w:rsidR="00AF3E6B" w:rsidRPr="00614DD6" w:rsidRDefault="003D0F03" w:rsidP="00BC4523">
      <w:pPr>
        <w:tabs>
          <w:tab w:val="left" w:pos="1035"/>
        </w:tabs>
        <w:spacing w:after="0" w:line="360" w:lineRule="auto"/>
        <w:ind w:left="426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D491F8" wp14:editId="12EE089B">
                <wp:simplePos x="0" y="0"/>
                <wp:positionH relativeFrom="column">
                  <wp:posOffset>65348</wp:posOffset>
                </wp:positionH>
                <wp:positionV relativeFrom="paragraph">
                  <wp:posOffset>230505</wp:posOffset>
                </wp:positionV>
                <wp:extent cx="6686550" cy="8286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7FEDF" id="Скругленный прямоугольник 8" o:spid="_x0000_s1026" style="position:absolute;margin-left:5.15pt;margin-top:18.15pt;width:526.5pt;height:6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4B7EDE14" w14:textId="21311960" w:rsidR="00A50029" w:rsidRPr="00614DD6" w:rsidRDefault="002B220F" w:rsidP="00BC4523">
      <w:pPr>
        <w:tabs>
          <w:tab w:val="left" w:pos="10065"/>
        </w:tabs>
        <w:spacing w:after="0" w:line="240" w:lineRule="auto"/>
        <w:ind w:left="426" w:right="452"/>
        <w:jc w:val="center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Порядок подання матеріалів</w:t>
      </w:r>
      <w:r w:rsidR="00A50029"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:</w:t>
      </w:r>
    </w:p>
    <w:p w14:paraId="1E3BC0AC" w14:textId="6282F21F" w:rsidR="002B220F" w:rsidRPr="00614DD6" w:rsidRDefault="002B220F" w:rsidP="00BC4523">
      <w:pPr>
        <w:tabs>
          <w:tab w:val="left" w:pos="1035"/>
          <w:tab w:val="left" w:pos="10065"/>
        </w:tabs>
        <w:spacing w:after="0" w:line="276" w:lineRule="auto"/>
        <w:ind w:left="426" w:right="452"/>
        <w:jc w:val="center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Стаття (тези), заявка, квитанція про оплату подаються до </w:t>
      </w:r>
      <w:r w:rsidRPr="00E1006E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1</w:t>
      </w:r>
      <w:r w:rsidR="004D0EFD" w:rsidRPr="00E1006E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3 жовтня</w:t>
      </w: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 xml:space="preserve"> 2020 року</w:t>
      </w: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(включно) в електронному вигляді на електронну ад</w:t>
      </w:r>
      <w:r w:rsidR="009C5733"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ресу: </w:t>
      </w:r>
      <w:hyperlink r:id="rId9" w:history="1">
        <w:r w:rsidR="009C5733" w:rsidRPr="00614DD6">
          <w:rPr>
            <w:rStyle w:val="a5"/>
            <w:rFonts w:ascii="Times New Roman" w:hAnsi="Times New Roman"/>
            <w:sz w:val="24"/>
            <w:szCs w:val="24"/>
            <w:lang w:val="uk-UA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scientificnotes@mgu.od.ua</w:t>
        </w:r>
      </w:hyperlink>
      <w:r w:rsidR="009C5733"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</w:t>
      </w:r>
    </w:p>
    <w:p w14:paraId="187E7236" w14:textId="755B3F47" w:rsidR="00AF3E6B" w:rsidRPr="00614DD6" w:rsidRDefault="002B220F" w:rsidP="00BC4523">
      <w:pPr>
        <w:tabs>
          <w:tab w:val="left" w:pos="1035"/>
          <w:tab w:val="left" w:pos="10065"/>
        </w:tabs>
        <w:spacing w:after="0" w:line="276" w:lineRule="auto"/>
        <w:ind w:left="426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Контактний телефон: +38 099 269-70-67</w:t>
      </w:r>
    </w:p>
    <w:p w14:paraId="06E0301F" w14:textId="77777777" w:rsidR="008F1133" w:rsidRDefault="008F1133" w:rsidP="00BC4523">
      <w:pPr>
        <w:tabs>
          <w:tab w:val="left" w:pos="1035"/>
        </w:tabs>
        <w:spacing w:after="0" w:line="240" w:lineRule="auto"/>
        <w:ind w:left="426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61A2C357" w14:textId="7FC37CBB" w:rsidR="008F1133" w:rsidRDefault="008F1133" w:rsidP="00BC4523">
      <w:pPr>
        <w:tabs>
          <w:tab w:val="left" w:pos="1035"/>
        </w:tabs>
        <w:spacing w:after="0" w:line="360" w:lineRule="auto"/>
        <w:ind w:left="426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B64989" wp14:editId="5BB13A06">
                <wp:simplePos x="0" y="0"/>
                <wp:positionH relativeFrom="column">
                  <wp:posOffset>59652</wp:posOffset>
                </wp:positionH>
                <wp:positionV relativeFrom="paragraph">
                  <wp:posOffset>34925</wp:posOffset>
                </wp:positionV>
                <wp:extent cx="6638925" cy="3753134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7531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5F380" id="Скругленный прямоугольник 11" o:spid="_x0000_s1026" style="position:absolute;margin-left:4.7pt;margin-top:2.75pt;width:522.75pt;height:29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462CBA10" w14:textId="77777777" w:rsidR="008F1133" w:rsidRPr="00614DD6" w:rsidRDefault="008F1133" w:rsidP="00BC4523">
      <w:pPr>
        <w:tabs>
          <w:tab w:val="left" w:pos="1035"/>
        </w:tabs>
        <w:spacing w:after="0" w:line="276" w:lineRule="auto"/>
        <w:ind w:left="426"/>
        <w:jc w:val="center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color w:val="1F3864" w:themeColor="accent1" w:themeShade="80"/>
          <w:sz w:val="24"/>
          <w:szCs w:val="24"/>
          <w:lang w:val="uk-UA"/>
        </w:rPr>
        <w:t>Вимоги до оформлення матеріалів</w:t>
      </w: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:</w:t>
      </w:r>
    </w:p>
    <w:p w14:paraId="3CEAD1A7" w14:textId="77777777" w:rsidR="008F1133" w:rsidRPr="00614DD6" w:rsidRDefault="008F1133" w:rsidP="00BC4523">
      <w:pPr>
        <w:tabs>
          <w:tab w:val="left" w:pos="1035"/>
        </w:tabs>
        <w:spacing w:after="0" w:line="276" w:lineRule="auto"/>
        <w:ind w:left="426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статті та тези подаються тільки в електронному варіанті у форматі .doc, редактор Microsoft Word;</w:t>
      </w:r>
    </w:p>
    <w:p w14:paraId="1779C558" w14:textId="77777777" w:rsidR="008F1133" w:rsidRPr="00614DD6" w:rsidRDefault="008F1133" w:rsidP="00BC4523">
      <w:pPr>
        <w:tabs>
          <w:tab w:val="left" w:pos="1035"/>
        </w:tabs>
        <w:spacing w:after="0" w:line="276" w:lineRule="auto"/>
        <w:ind w:left="426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мінімальний обсяг статті  – 8 сторінок формату А4, максимальний – 12;</w:t>
      </w:r>
    </w:p>
    <w:p w14:paraId="359473FF" w14:textId="77777777" w:rsidR="008F1133" w:rsidRPr="00614DD6" w:rsidRDefault="008F1133" w:rsidP="00BC4523">
      <w:pPr>
        <w:tabs>
          <w:tab w:val="left" w:pos="1035"/>
        </w:tabs>
        <w:spacing w:after="0" w:line="276" w:lineRule="auto"/>
        <w:ind w:left="426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мінімальний обсяг тез – 3 сторінки формату А4, максимальний – 5;</w:t>
      </w:r>
    </w:p>
    <w:p w14:paraId="1B32CBDD" w14:textId="77777777" w:rsidR="008F1133" w:rsidRPr="00614DD6" w:rsidRDefault="008F1133" w:rsidP="00BC4523">
      <w:pPr>
        <w:tabs>
          <w:tab w:val="left" w:pos="1035"/>
        </w:tabs>
        <w:spacing w:after="0" w:line="276" w:lineRule="auto"/>
        <w:ind w:left="426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 xml:space="preserve">шрифт – </w:t>
      </w:r>
      <w:proofErr w:type="spellStart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Tіmes</w:t>
      </w:r>
      <w:proofErr w:type="spellEnd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 xml:space="preserve"> </w:t>
      </w:r>
      <w:proofErr w:type="spellStart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New</w:t>
      </w:r>
      <w:proofErr w:type="spellEnd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 xml:space="preserve"> </w:t>
      </w:r>
      <w:proofErr w:type="spellStart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Roman</w:t>
      </w:r>
      <w:proofErr w:type="spellEnd"/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, кегль – 14 пт., інтервал між рядками – 1,5, поля  – 20 мм;</w:t>
      </w:r>
    </w:p>
    <w:p w14:paraId="06C3A90B" w14:textId="77777777" w:rsidR="008F1133" w:rsidRPr="00614DD6" w:rsidRDefault="008F1133" w:rsidP="00BC4523">
      <w:pPr>
        <w:tabs>
          <w:tab w:val="left" w:pos="1035"/>
        </w:tabs>
        <w:spacing w:after="0" w:line="276" w:lineRule="auto"/>
        <w:ind w:left="426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 xml:space="preserve">діаграми, схеми, таблиці та формули оформлюються відповідно до ГОСТ 2.105-95;  </w:t>
      </w:r>
    </w:p>
    <w:p w14:paraId="1B38B09D" w14:textId="77777777" w:rsidR="008F1133" w:rsidRPr="00614DD6" w:rsidRDefault="008F1133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список літератури має містити лише джерела, на які є посилання в тексті; приклад оформлення посилань:[1, с. 45].</w:t>
      </w:r>
    </w:p>
    <w:p w14:paraId="68DC318D" w14:textId="77777777" w:rsidR="008F1133" w:rsidRPr="00614DD6" w:rsidRDefault="008F1133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4"/>
          <w:szCs w:val="24"/>
          <w:lang w:val="uk-UA" w:eastAsia="ru-RU"/>
        </w:rPr>
        <w:t>Зверніть увагу!</w:t>
      </w:r>
    </w:p>
    <w:p w14:paraId="6265E91A" w14:textId="77777777" w:rsidR="008F1133" w:rsidRPr="00614DD6" w:rsidRDefault="008F1133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 xml:space="preserve">співавторів у статтях і тезах </w:t>
      </w:r>
      <w:r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 xml:space="preserve">– 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не більше двох;</w:t>
      </w:r>
    </w:p>
    <w:p w14:paraId="7AAC8673" w14:textId="77777777" w:rsidR="008F1133" w:rsidRPr="00614DD6" w:rsidRDefault="008F1133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матеріали статей і тез перевіряються на плагіат;</w:t>
      </w:r>
    </w:p>
    <w:p w14:paraId="47AEDB38" w14:textId="77777777" w:rsidR="008F1133" w:rsidRPr="00614DD6" w:rsidRDefault="008F1133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 w:cs="Times New Roman"/>
          <w:color w:val="1F3864" w:themeColor="accent1" w:themeShade="80"/>
          <w:lang w:val="uk-UA"/>
        </w:rPr>
      </w:pP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>-</w:t>
      </w:r>
      <w:r w:rsidRPr="00614DD6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  <w:lang w:val="uk-UA" w:eastAsia="ru-RU"/>
        </w:rPr>
        <w:tab/>
        <w:t>при оформленні списку літератури слід дотримуватися вимог розробленого в 2015 році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</w:p>
    <w:p w14:paraId="1A1CCD56" w14:textId="77777777" w:rsidR="008F1133" w:rsidRPr="00614DD6" w:rsidRDefault="008F1133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 w:cs="Times New Roman"/>
          <w:color w:val="0F243E"/>
          <w:lang w:val="uk-UA"/>
        </w:rPr>
      </w:pPr>
    </w:p>
    <w:p w14:paraId="5DFE157C" w14:textId="77777777" w:rsidR="008F1133" w:rsidRPr="00614DD6" w:rsidRDefault="008F1133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 w:cs="Times New Roman"/>
          <w:color w:val="0F243E"/>
          <w:lang w:val="uk-UA"/>
        </w:rPr>
      </w:pPr>
      <w:r w:rsidRPr="00E8108C">
        <w:rPr>
          <w:rFonts w:ascii="Times New Roman" w:hAnsi="Times New Roman" w:cs="Times New Roman"/>
          <w:color w:val="1F3864" w:themeColor="accent1" w:themeShade="80"/>
          <w:lang w:val="uk-UA"/>
        </w:rPr>
        <w:t xml:space="preserve">Приклад оформлення тез, статті дивіться за цим </w:t>
      </w:r>
      <w:hyperlink r:id="rId10" w:history="1">
        <w:r w:rsidRPr="00614DD6">
          <w:rPr>
            <w:rStyle w:val="a5"/>
            <w:rFonts w:ascii="Times New Roman" w:hAnsi="Times New Roman" w:cs="Times New Roman"/>
            <w:lang w:val="uk-UA"/>
          </w:rPr>
          <w:t>посиланням</w:t>
        </w:r>
      </w:hyperlink>
    </w:p>
    <w:p w14:paraId="1F0CEA25" w14:textId="3074073E" w:rsidR="008F1133" w:rsidRDefault="00FC6BBA" w:rsidP="002D23EE">
      <w:pPr>
        <w:tabs>
          <w:tab w:val="left" w:pos="1035"/>
        </w:tabs>
        <w:spacing w:after="0" w:line="360" w:lineRule="auto"/>
        <w:ind w:left="284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C5683D" wp14:editId="165C71CB">
                <wp:simplePos x="0" y="0"/>
                <wp:positionH relativeFrom="column">
                  <wp:posOffset>65348</wp:posOffset>
                </wp:positionH>
                <wp:positionV relativeFrom="paragraph">
                  <wp:posOffset>213360</wp:posOffset>
                </wp:positionV>
                <wp:extent cx="6638925" cy="11811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AAB48" id="Скругленный прямоугольник 10" o:spid="_x0000_s1026" style="position:absolute;margin-left:5.15pt;margin-top:16.8pt;width:522.75pt;height:9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2B13F5B0" w14:textId="77777777" w:rsidR="00FC6BBA" w:rsidRPr="00614DD6" w:rsidRDefault="00FC6BBA" w:rsidP="00FC6BBA">
      <w:pPr>
        <w:pStyle w:val="2"/>
        <w:ind w:left="72"/>
        <w:jc w:val="center"/>
        <w:rPr>
          <w:i/>
          <w:color w:val="1F3864" w:themeColor="accent1" w:themeShade="80"/>
        </w:rPr>
      </w:pPr>
      <w:proofErr w:type="spellStart"/>
      <w:r w:rsidRPr="00614DD6">
        <w:rPr>
          <w:b/>
          <w:i/>
          <w:color w:val="1F3864" w:themeColor="accent1" w:themeShade="80"/>
        </w:rPr>
        <w:t>Робоч</w:t>
      </w:r>
      <w:proofErr w:type="spellEnd"/>
      <w:r>
        <w:rPr>
          <w:b/>
          <w:i/>
          <w:color w:val="1F3864" w:themeColor="accent1" w:themeShade="80"/>
          <w:lang w:val="ru-RU"/>
        </w:rPr>
        <w:t>а</w:t>
      </w:r>
      <w:r w:rsidRPr="00614DD6">
        <w:rPr>
          <w:b/>
          <w:i/>
          <w:color w:val="1F3864" w:themeColor="accent1" w:themeShade="80"/>
        </w:rPr>
        <w:t xml:space="preserve"> мов</w:t>
      </w:r>
      <w:r>
        <w:rPr>
          <w:b/>
          <w:i/>
          <w:color w:val="1F3864" w:themeColor="accent1" w:themeShade="80"/>
          <w:lang w:val="ru-RU"/>
        </w:rPr>
        <w:t>а</w:t>
      </w:r>
      <w:r w:rsidRPr="00614DD6">
        <w:rPr>
          <w:b/>
          <w:i/>
          <w:color w:val="1F3864" w:themeColor="accent1" w:themeShade="80"/>
        </w:rPr>
        <w:t xml:space="preserve"> конференції:</w:t>
      </w:r>
      <w:r>
        <w:rPr>
          <w:b/>
          <w:i/>
          <w:color w:val="1F3864" w:themeColor="accent1" w:themeShade="80"/>
          <w:lang w:val="ru-RU"/>
        </w:rPr>
        <w:t xml:space="preserve"> </w:t>
      </w:r>
      <w:r w:rsidRPr="00614DD6">
        <w:rPr>
          <w:i/>
          <w:color w:val="1F3864" w:themeColor="accent1" w:themeShade="80"/>
        </w:rPr>
        <w:t>українська</w:t>
      </w:r>
    </w:p>
    <w:p w14:paraId="37C5226D" w14:textId="77777777" w:rsidR="00FC6BBA" w:rsidRDefault="00FC6BBA" w:rsidP="00FC6BBA">
      <w:pPr>
        <w:pStyle w:val="2"/>
        <w:ind w:left="72"/>
        <w:jc w:val="center"/>
        <w:rPr>
          <w:i/>
          <w:color w:val="1F3864" w:themeColor="accent1" w:themeShade="80"/>
          <w:lang w:val="ru-RU"/>
        </w:rPr>
      </w:pPr>
    </w:p>
    <w:p w14:paraId="20C67FFF" w14:textId="77777777" w:rsidR="00FC6BBA" w:rsidRPr="00614DD6" w:rsidRDefault="00FC6BBA" w:rsidP="00FC6BBA">
      <w:pPr>
        <w:pStyle w:val="2"/>
        <w:ind w:left="72"/>
        <w:jc w:val="center"/>
        <w:rPr>
          <w:i/>
          <w:color w:val="1F3864" w:themeColor="accent1" w:themeShade="80"/>
        </w:rPr>
      </w:pPr>
      <w:r>
        <w:rPr>
          <w:b/>
          <w:i/>
          <w:color w:val="1F3864" w:themeColor="accent1" w:themeShade="80"/>
          <w:lang w:val="ru-RU"/>
        </w:rPr>
        <w:t xml:space="preserve">До </w:t>
      </w:r>
      <w:proofErr w:type="spellStart"/>
      <w:r>
        <w:rPr>
          <w:b/>
          <w:i/>
          <w:color w:val="1F3864" w:themeColor="accent1" w:themeShade="80"/>
          <w:lang w:val="ru-RU"/>
        </w:rPr>
        <w:t>друку</w:t>
      </w:r>
      <w:proofErr w:type="spellEnd"/>
      <w:r>
        <w:rPr>
          <w:b/>
          <w:i/>
          <w:color w:val="1F3864" w:themeColor="accent1" w:themeShade="80"/>
          <w:lang w:val="ru-RU"/>
        </w:rPr>
        <w:t xml:space="preserve"> </w:t>
      </w:r>
      <w:proofErr w:type="spellStart"/>
      <w:r>
        <w:rPr>
          <w:b/>
          <w:i/>
          <w:color w:val="1F3864" w:themeColor="accent1" w:themeShade="80"/>
          <w:lang w:val="ru-RU"/>
        </w:rPr>
        <w:t>матеріали</w:t>
      </w:r>
      <w:proofErr w:type="spellEnd"/>
      <w:r>
        <w:rPr>
          <w:b/>
          <w:i/>
          <w:color w:val="1F3864" w:themeColor="accent1" w:themeShade="80"/>
          <w:lang w:val="ru-RU"/>
        </w:rPr>
        <w:t xml:space="preserve"> </w:t>
      </w:r>
      <w:proofErr w:type="spellStart"/>
      <w:r>
        <w:rPr>
          <w:b/>
          <w:i/>
          <w:color w:val="1F3864" w:themeColor="accent1" w:themeShade="80"/>
          <w:lang w:val="ru-RU"/>
        </w:rPr>
        <w:t>приймаються</w:t>
      </w:r>
      <w:proofErr w:type="spellEnd"/>
      <w:r>
        <w:rPr>
          <w:b/>
          <w:i/>
          <w:color w:val="1F3864" w:themeColor="accent1" w:themeShade="80"/>
          <w:lang w:val="ru-RU"/>
        </w:rPr>
        <w:t xml:space="preserve"> </w:t>
      </w:r>
      <w:r w:rsidRPr="00614DD6">
        <w:rPr>
          <w:i/>
          <w:color w:val="1F3864" w:themeColor="accent1" w:themeShade="80"/>
        </w:rPr>
        <w:t>українськ</w:t>
      </w:r>
      <w:r>
        <w:rPr>
          <w:i/>
          <w:color w:val="1F3864" w:themeColor="accent1" w:themeShade="80"/>
        </w:rPr>
        <w:t>ою</w:t>
      </w:r>
      <w:r w:rsidRPr="00614DD6">
        <w:rPr>
          <w:i/>
          <w:color w:val="1F3864" w:themeColor="accent1" w:themeShade="80"/>
        </w:rPr>
        <w:t>, російськ</w:t>
      </w:r>
      <w:r>
        <w:rPr>
          <w:i/>
          <w:color w:val="1F3864" w:themeColor="accent1" w:themeShade="80"/>
        </w:rPr>
        <w:t>ою</w:t>
      </w:r>
      <w:r w:rsidRPr="00614DD6">
        <w:rPr>
          <w:i/>
          <w:color w:val="1F3864" w:themeColor="accent1" w:themeShade="80"/>
        </w:rPr>
        <w:t>, англійськ</w:t>
      </w:r>
      <w:r>
        <w:rPr>
          <w:i/>
          <w:color w:val="1F3864" w:themeColor="accent1" w:themeShade="80"/>
        </w:rPr>
        <w:t>ою мовами</w:t>
      </w:r>
    </w:p>
    <w:p w14:paraId="7A292FA7" w14:textId="77777777" w:rsidR="00FC6BBA" w:rsidRPr="007845A0" w:rsidRDefault="00FC6BBA" w:rsidP="00FC6BBA">
      <w:pPr>
        <w:pStyle w:val="2"/>
        <w:ind w:left="72"/>
        <w:jc w:val="center"/>
        <w:rPr>
          <w:i/>
          <w:color w:val="1F3864" w:themeColor="accent1" w:themeShade="80"/>
        </w:rPr>
      </w:pPr>
    </w:p>
    <w:p w14:paraId="19160797" w14:textId="77777777" w:rsidR="00FC6BBA" w:rsidRPr="00614DD6" w:rsidRDefault="00FC6BBA" w:rsidP="00FC6BBA">
      <w:pPr>
        <w:pStyle w:val="a6"/>
        <w:spacing w:before="0" w:beforeAutospacing="0" w:after="0" w:afterAutospacing="0"/>
        <w:jc w:val="center"/>
        <w:rPr>
          <w:color w:val="1F3864" w:themeColor="accent1" w:themeShade="80"/>
          <w:lang w:val="uk-UA"/>
        </w:rPr>
      </w:pPr>
      <w:r w:rsidRPr="00614DD6">
        <w:rPr>
          <w:b/>
          <w:color w:val="1F3864" w:themeColor="accent1" w:themeShade="80"/>
          <w:lang w:val="uk-UA"/>
        </w:rPr>
        <w:t>Більш д</w:t>
      </w:r>
      <w:r>
        <w:rPr>
          <w:b/>
          <w:color w:val="1F3864" w:themeColor="accent1" w:themeShade="80"/>
          <w:lang w:val="uk-UA"/>
        </w:rPr>
        <w:t>етальна</w:t>
      </w:r>
      <w:r w:rsidRPr="00614DD6">
        <w:rPr>
          <w:b/>
          <w:color w:val="1F3864" w:themeColor="accent1" w:themeShade="80"/>
          <w:lang w:val="uk-UA"/>
        </w:rPr>
        <w:t xml:space="preserve"> інформація на сайті: </w:t>
      </w:r>
      <w:r w:rsidRPr="00614DD6">
        <w:rPr>
          <w:b/>
          <w:color w:val="1F3864" w:themeColor="accent1" w:themeShade="80"/>
          <w:lang w:val="uk-UA"/>
        </w:rPr>
        <w:br/>
      </w:r>
      <w:hyperlink r:id="rId11" w:tgtFrame="_blank" w:history="1">
        <w:r w:rsidRPr="00614DD6">
          <w:rPr>
            <w:rStyle w:val="a5"/>
            <w:color w:val="1F3864" w:themeColor="accent1" w:themeShade="80"/>
            <w:lang w:val="uk-UA"/>
          </w:rPr>
          <w:t>www.sci-notes</w:t>
        </w:r>
        <w:bookmarkStart w:id="0" w:name="_GoBack"/>
        <w:bookmarkEnd w:id="0"/>
        <w:r w:rsidRPr="00614DD6">
          <w:rPr>
            <w:rStyle w:val="a5"/>
            <w:color w:val="1F3864" w:themeColor="accent1" w:themeShade="80"/>
            <w:lang w:val="uk-UA"/>
          </w:rPr>
          <w:t>.mgu.od.ua</w:t>
        </w:r>
      </w:hyperlink>
    </w:p>
    <w:p w14:paraId="4D7F40B1" w14:textId="3B7BBFF0" w:rsidR="003D5E57" w:rsidRDefault="003D5E57">
      <w:pPr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>
        <w:rPr>
          <w:rFonts w:ascii="Arial" w:hAnsi="Arial" w:cs="Arial"/>
          <w:color w:val="1F3864" w:themeColor="accent1" w:themeShade="80"/>
          <w:sz w:val="24"/>
          <w:szCs w:val="24"/>
          <w:lang w:val="uk-UA"/>
        </w:rPr>
        <w:br w:type="page"/>
      </w:r>
    </w:p>
    <w:p w14:paraId="3FF696E9" w14:textId="1AA3C399" w:rsidR="003D5E57" w:rsidRPr="00614DD6" w:rsidRDefault="003D5E57" w:rsidP="003D5E57">
      <w:pPr>
        <w:tabs>
          <w:tab w:val="left" w:pos="1035"/>
        </w:tabs>
        <w:spacing w:after="0" w:line="360" w:lineRule="auto"/>
        <w:jc w:val="center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CB0C55" wp14:editId="7CF6BCE7">
                <wp:simplePos x="0" y="0"/>
                <wp:positionH relativeFrom="column">
                  <wp:posOffset>-10160</wp:posOffset>
                </wp:positionH>
                <wp:positionV relativeFrom="paragraph">
                  <wp:posOffset>-73660</wp:posOffset>
                </wp:positionV>
                <wp:extent cx="6638925" cy="19431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53621" id="Скругленный прямоугольник 12" o:spid="_x0000_s1026" style="position:absolute;margin-left:-.8pt;margin-top:-5.8pt;width:522.75pt;height:15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" fillcolor="white [3201]" strokecolor="#ffc000 [3207]" strokeweight="1pt">
                <v:stroke joinstyle="miter"/>
              </v:roundrect>
            </w:pict>
          </mc:Fallback>
        </mc:AlternateContent>
      </w: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Кожен автор до матеріалів окремим файлом додає заявку на участь за формою:</w:t>
      </w:r>
    </w:p>
    <w:p w14:paraId="720840D5" w14:textId="77777777" w:rsidR="003D5E57" w:rsidRPr="00614DD6" w:rsidRDefault="003D5E57" w:rsidP="003D5E57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прізвище, ім’я, по-батькові (повністю);</w:t>
      </w:r>
    </w:p>
    <w:p w14:paraId="41AC2390" w14:textId="77777777" w:rsidR="003D5E57" w:rsidRPr="00614DD6" w:rsidRDefault="003D5E57" w:rsidP="003D5E57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науковий ступінь та вчене звання (якщо є);</w:t>
      </w:r>
    </w:p>
    <w:p w14:paraId="03DD32A5" w14:textId="77777777" w:rsidR="003D5E57" w:rsidRPr="00614DD6" w:rsidRDefault="003D5E57" w:rsidP="003D5E57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місце навчання, роботи, посада;</w:t>
      </w:r>
    </w:p>
    <w:p w14:paraId="57EC838F" w14:textId="0BD14A68" w:rsidR="003D5E57" w:rsidRPr="00614DD6" w:rsidRDefault="003D5E57" w:rsidP="003D5E57">
      <w:pPr>
        <w:tabs>
          <w:tab w:val="left" w:pos="426"/>
        </w:tabs>
        <w:spacing w:after="0" w:line="240" w:lineRule="auto"/>
        <w:ind w:left="284" w:right="452" w:hanging="142"/>
        <w:jc w:val="both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3"/>
          <w:szCs w:val="23"/>
          <w:lang w:val="uk-UA"/>
        </w:rPr>
        <w:t>- прізвище, ім’я, по-батькові наукового керівника із зазначенням його наукового ступеню, вченого звання, місця роботи, посади;</w:t>
      </w:r>
    </w:p>
    <w:p w14:paraId="277FF7D1" w14:textId="77777777" w:rsidR="003D5E57" w:rsidRPr="00614DD6" w:rsidRDefault="003D5E57" w:rsidP="003D5E57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секція конференції, в якій планує взяти участь;</w:t>
      </w:r>
    </w:p>
    <w:p w14:paraId="7352D1DB" w14:textId="77777777" w:rsidR="003D5E57" w:rsidRPr="00614DD6" w:rsidRDefault="003D5E57" w:rsidP="003D5E57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поштова адреса та контактний телефон;</w:t>
      </w:r>
    </w:p>
    <w:p w14:paraId="4B49C2F5" w14:textId="77777777" w:rsidR="003D5E57" w:rsidRPr="00614DD6" w:rsidRDefault="003D5E57" w:rsidP="003D5E57">
      <w:pPr>
        <w:spacing w:after="0" w:line="240" w:lineRule="auto"/>
        <w:ind w:left="284" w:right="452" w:hanging="142"/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форма участі (очна/заочна);</w:t>
      </w:r>
    </w:p>
    <w:p w14:paraId="67C90958" w14:textId="77777777" w:rsidR="003D5E57" w:rsidRPr="00614DD6" w:rsidRDefault="003D5E57" w:rsidP="003D5E57">
      <w:pPr>
        <w:tabs>
          <w:tab w:val="left" w:pos="-1560"/>
        </w:tabs>
        <w:spacing w:after="0" w:line="276" w:lineRule="auto"/>
        <w:ind w:left="142" w:right="452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 w:themeColor="accent1" w:themeShade="80"/>
          <w:sz w:val="24"/>
          <w:szCs w:val="24"/>
          <w:lang w:val="uk-UA"/>
        </w:rPr>
        <w:t>- електронна адреса.</w:t>
      </w:r>
    </w:p>
    <w:p w14:paraId="267854BB" w14:textId="4117686C" w:rsidR="003D5E57" w:rsidRPr="00614DD6" w:rsidRDefault="00DF7FCE" w:rsidP="003D5E57">
      <w:pPr>
        <w:tabs>
          <w:tab w:val="left" w:pos="1035"/>
        </w:tabs>
        <w:spacing w:after="0" w:line="276" w:lineRule="auto"/>
        <w:ind w:left="284" w:right="452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Arial" w:hAnsi="Arial" w:cs="Arial"/>
          <w:noProof/>
          <w:color w:val="1F3864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D5787B" wp14:editId="15E78991">
                <wp:simplePos x="0" y="0"/>
                <wp:positionH relativeFrom="column">
                  <wp:posOffset>-8274</wp:posOffset>
                </wp:positionH>
                <wp:positionV relativeFrom="paragraph">
                  <wp:posOffset>149225</wp:posOffset>
                </wp:positionV>
                <wp:extent cx="6686550" cy="4312692"/>
                <wp:effectExtent l="0" t="0" r="19050" b="120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312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5C177" id="Скругленный прямоугольник 9" o:spid="_x0000_s1026" style="position:absolute;margin-left:-.65pt;margin-top:11.75pt;width:526.5pt;height:339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" fillcolor="white [3201]" strokecolor="#ffc000 [3207]" strokeweight="1pt">
                <v:stroke joinstyle="miter"/>
              </v:roundrect>
            </w:pict>
          </mc:Fallback>
        </mc:AlternateContent>
      </w:r>
    </w:p>
    <w:p w14:paraId="45F03AB6" w14:textId="470C61F9" w:rsidR="00AF3E6B" w:rsidRPr="00614DD6" w:rsidRDefault="00AF3E6B" w:rsidP="00DF7FCE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4411A5B2" w14:textId="4D33873A" w:rsidR="00EB6368" w:rsidRPr="00614DD6" w:rsidRDefault="003D0F03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Розмір організаційного внеску складає 50 грн. за одну сторінку статті («Наукові записки МГУ») та 250 грн. за тези (збірник тез). Організаційний внесок учасника конференції сплачується за такими реквізитами</w:t>
      </w:r>
      <w:r w:rsidR="00EB6368"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: </w:t>
      </w:r>
    </w:p>
    <w:p w14:paraId="61A9791E" w14:textId="77777777" w:rsidR="00071AC5" w:rsidRPr="00071AC5" w:rsidRDefault="00071AC5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Найменування отримувача – СПД </w:t>
      </w:r>
      <w:proofErr w:type="spellStart"/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Віхляєв</w:t>
      </w:r>
      <w:proofErr w:type="spellEnd"/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Михайло Юрійович</w:t>
      </w:r>
    </w:p>
    <w:p w14:paraId="3D986C75" w14:textId="77777777" w:rsidR="00071AC5" w:rsidRPr="00071AC5" w:rsidRDefault="00071AC5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Код отримувача – 3187318531</w:t>
      </w:r>
    </w:p>
    <w:p w14:paraId="1B85A850" w14:textId="77777777" w:rsidR="00071AC5" w:rsidRPr="00071AC5" w:rsidRDefault="00071AC5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Рахунок отримувача – 26008055754641</w:t>
      </w:r>
    </w:p>
    <w:p w14:paraId="7196B670" w14:textId="77777777" w:rsidR="00071AC5" w:rsidRPr="00071AC5" w:rsidRDefault="00071AC5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Рахунок у форматі відповідно до стандарту IBAN </w:t>
      </w:r>
    </w:p>
    <w:p w14:paraId="3DE1DB6D" w14:textId="77777777" w:rsidR="00071AC5" w:rsidRPr="00071AC5" w:rsidRDefault="00071AC5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UA143133990000026008055754641</w:t>
      </w:r>
    </w:p>
    <w:p w14:paraId="1CABBE4A" w14:textId="77777777" w:rsidR="00071AC5" w:rsidRPr="00071AC5" w:rsidRDefault="00071AC5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Назва банку - </w:t>
      </w:r>
      <w:proofErr w:type="spellStart"/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Запорiзьке</w:t>
      </w:r>
      <w:proofErr w:type="spellEnd"/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РУ АТ КБ "ПриватБанк"</w:t>
      </w:r>
    </w:p>
    <w:p w14:paraId="03AFE09F" w14:textId="77777777" w:rsidR="00071AC5" w:rsidRPr="00071AC5" w:rsidRDefault="00071AC5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Код Банку (МФО) – 313399</w:t>
      </w:r>
    </w:p>
    <w:p w14:paraId="0D48EF09" w14:textId="5788FCE1" w:rsidR="00071AC5" w:rsidRPr="00071AC5" w:rsidRDefault="00071AC5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Призначення платежу: - Оплата публікації ПІБ (автора). </w:t>
      </w:r>
    </w:p>
    <w:p w14:paraId="4206D362" w14:textId="77777777" w:rsidR="00071AC5" w:rsidRPr="00071AC5" w:rsidRDefault="00071AC5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</w:p>
    <w:p w14:paraId="6BD74CD7" w14:textId="1AE82966" w:rsidR="00EB6368" w:rsidRPr="00925E9D" w:rsidRDefault="00071AC5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Для переказу з карти на карту можна використати номер картки ФОП </w:t>
      </w:r>
      <w:proofErr w:type="spellStart"/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Віхляєва</w:t>
      </w:r>
      <w:proofErr w:type="spellEnd"/>
      <w:r w:rsidRPr="00071AC5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М.Ю., яка є ключом-доступу до рахунку підприємця. Для цього у полі переказ на картку варто ввести такий номер: 5169 3305 2001 8588</w:t>
      </w:r>
    </w:p>
    <w:p w14:paraId="00CA6F0E" w14:textId="77777777" w:rsidR="00925E9D" w:rsidRPr="00614DD6" w:rsidRDefault="00925E9D" w:rsidP="004D0EFD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</w:p>
    <w:p w14:paraId="2C0941B1" w14:textId="7F10945A" w:rsidR="00AF3E6B" w:rsidRPr="00614DD6" w:rsidRDefault="00455DC5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Для іноземних авторів: 5 USD за одну сторінку. Внесок потрібно перерахувати за системою </w:t>
      </w:r>
      <w:proofErr w:type="spellStart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Western</w:t>
      </w:r>
      <w:proofErr w:type="spellEnd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</w:t>
      </w:r>
      <w:proofErr w:type="spellStart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Union</w:t>
      </w:r>
      <w:proofErr w:type="spellEnd"/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. За детальною інформацією щодо переказу звертайтеся, будь ласка, на електронну адресу організаційного комітету.</w:t>
      </w:r>
    </w:p>
    <w:p w14:paraId="38353F94" w14:textId="77777777" w:rsidR="00925E9D" w:rsidRDefault="00925E9D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7A29FA84" w14:textId="6707C741" w:rsidR="00AF3E6B" w:rsidRPr="00614DD6" w:rsidRDefault="00AF3E6B" w:rsidP="00071AC5">
      <w:pPr>
        <w:tabs>
          <w:tab w:val="left" w:pos="1035"/>
        </w:tabs>
        <w:spacing w:after="0" w:line="240" w:lineRule="auto"/>
        <w:ind w:left="284" w:right="452"/>
        <w:jc w:val="both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1CA35A79" w14:textId="77777777" w:rsidR="00FC6BBA" w:rsidRDefault="00FC6BBA" w:rsidP="002027A2">
      <w:pPr>
        <w:spacing w:after="0" w:line="240" w:lineRule="auto"/>
        <w:ind w:left="426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</w:p>
    <w:p w14:paraId="116CF6D6" w14:textId="77777777" w:rsidR="002027A2" w:rsidRPr="00614DD6" w:rsidRDefault="002027A2" w:rsidP="002027A2">
      <w:pPr>
        <w:spacing w:after="0" w:line="240" w:lineRule="auto"/>
        <w:ind w:left="426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 w:themeColor="accent1" w:themeShade="80"/>
          <w:sz w:val="24"/>
          <w:szCs w:val="24"/>
          <w:lang w:val="uk-UA"/>
        </w:rPr>
        <w:t>Форми участі у конференції:</w:t>
      </w:r>
    </w:p>
    <w:p w14:paraId="1C461B48" w14:textId="77777777" w:rsidR="002027A2" w:rsidRPr="00614DD6" w:rsidRDefault="002027A2" w:rsidP="002027A2">
      <w:pPr>
        <w:spacing w:after="0" w:line="240" w:lineRule="auto"/>
        <w:ind w:left="426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Очна </w:t>
      </w:r>
      <w:r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–</w:t>
      </w: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 xml:space="preserve"> усна доповідь і публікація статті або тез.</w:t>
      </w:r>
    </w:p>
    <w:p w14:paraId="25E1A96F" w14:textId="77777777" w:rsidR="008F1133" w:rsidRDefault="002027A2" w:rsidP="002027A2">
      <w:pPr>
        <w:tabs>
          <w:tab w:val="left" w:pos="1035"/>
        </w:tabs>
        <w:spacing w:after="0" w:line="276" w:lineRule="auto"/>
        <w:ind w:left="426" w:right="452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  <w:t>Заочна – публікація статті або тез.</w:t>
      </w:r>
    </w:p>
    <w:p w14:paraId="402D2795" w14:textId="77777777" w:rsidR="008F1133" w:rsidRDefault="008F1133" w:rsidP="002027A2">
      <w:pPr>
        <w:tabs>
          <w:tab w:val="left" w:pos="1035"/>
        </w:tabs>
        <w:spacing w:after="0" w:line="276" w:lineRule="auto"/>
        <w:ind w:left="426" w:right="452"/>
        <w:rPr>
          <w:rFonts w:ascii="Times New Roman" w:hAnsi="Times New Roman"/>
          <w:color w:val="1F3864" w:themeColor="accent1" w:themeShade="80"/>
          <w:sz w:val="24"/>
          <w:szCs w:val="24"/>
          <w:lang w:val="uk-UA"/>
        </w:rPr>
      </w:pPr>
    </w:p>
    <w:p w14:paraId="1ACA0AAC" w14:textId="2E3913D0" w:rsidR="0029246A" w:rsidRPr="00614DD6" w:rsidRDefault="00D51970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У разі заочної участі у конференції матеріали будуть відправлені учасникам на поштову адресу, вказану у заявці, впродовж </w:t>
      </w:r>
      <w:r w:rsidRPr="00614DD6">
        <w:rPr>
          <w:rFonts w:ascii="Times New Roman" w:hAnsi="Times New Roman"/>
          <w:b/>
          <w:bCs/>
          <w:iCs/>
          <w:color w:val="1F3864" w:themeColor="accent1" w:themeShade="80"/>
          <w:sz w:val="24"/>
          <w:szCs w:val="24"/>
          <w:lang w:val="uk-UA"/>
        </w:rPr>
        <w:t>двадцяти днів</w:t>
      </w:r>
      <w:r w:rsidRPr="00614DD6">
        <w:rPr>
          <w:rFonts w:ascii="Times New Roman" w:hAnsi="Times New Roman"/>
          <w:bCs/>
          <w:iCs/>
          <w:color w:val="1F3864" w:themeColor="accent1" w:themeShade="80"/>
          <w:sz w:val="24"/>
          <w:szCs w:val="24"/>
          <w:lang w:val="uk-UA"/>
        </w:rPr>
        <w:t xml:space="preserve"> після проведення заходу.</w:t>
      </w:r>
    </w:p>
    <w:p w14:paraId="5BB0FB30" w14:textId="77777777" w:rsidR="00E73361" w:rsidRPr="00614DD6" w:rsidRDefault="00E73361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46275325" w14:textId="638FEF16" w:rsidR="00EB6368" w:rsidRPr="00614DD6" w:rsidRDefault="00EB6368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p w14:paraId="2D96FA9D" w14:textId="4EDB19DF" w:rsidR="00FB597D" w:rsidRPr="00614DD6" w:rsidRDefault="00E06231" w:rsidP="00FB597D">
      <w:pPr>
        <w:jc w:val="center"/>
        <w:rPr>
          <w:rFonts w:ascii="Arial" w:hAnsi="Arial" w:cs="Arial"/>
          <w:b/>
          <w:i/>
          <w:color w:val="1F3864" w:themeColor="accent1" w:themeShade="80"/>
          <w:sz w:val="26"/>
          <w:szCs w:val="26"/>
          <w:lang w:val="uk-UA"/>
        </w:rPr>
      </w:pPr>
      <w:r w:rsidRPr="00614DD6">
        <w:rPr>
          <w:rFonts w:ascii="Arial" w:hAnsi="Arial" w:cs="Arial"/>
          <w:b/>
          <w:i/>
          <w:color w:val="1F3864" w:themeColor="accent1" w:themeShade="80"/>
          <w:sz w:val="26"/>
          <w:szCs w:val="26"/>
          <w:lang w:val="uk-UA"/>
        </w:rPr>
        <w:t>Будемо раді бачити Вас учасниками конференції</w:t>
      </w:r>
      <w:r w:rsidR="00FB597D" w:rsidRPr="00614DD6">
        <w:rPr>
          <w:rFonts w:ascii="Arial" w:hAnsi="Arial" w:cs="Arial"/>
          <w:b/>
          <w:i/>
          <w:color w:val="1F3864" w:themeColor="accent1" w:themeShade="80"/>
          <w:sz w:val="26"/>
          <w:szCs w:val="26"/>
          <w:lang w:val="uk-UA"/>
        </w:rPr>
        <w:t>!</w:t>
      </w:r>
    </w:p>
    <w:p w14:paraId="40AAB611" w14:textId="701771BB" w:rsidR="00F43937" w:rsidRPr="00614DD6" w:rsidRDefault="00F43937" w:rsidP="00F43937">
      <w:pPr>
        <w:rPr>
          <w:rFonts w:ascii="Arial" w:hAnsi="Arial" w:cs="Arial"/>
          <w:color w:val="1F3864" w:themeColor="accent1" w:themeShade="80"/>
          <w:sz w:val="24"/>
          <w:szCs w:val="24"/>
          <w:lang w:val="uk-UA"/>
        </w:rPr>
      </w:pPr>
    </w:p>
    <w:sectPr w:rsidR="00F43937" w:rsidRPr="00614DD6" w:rsidSect="00F43937">
      <w:pgSz w:w="11906" w:h="16838"/>
      <w:pgMar w:top="567" w:right="709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0E55"/>
    <w:multiLevelType w:val="hybridMultilevel"/>
    <w:tmpl w:val="E4B0B1F8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A6"/>
    <w:rsid w:val="00071AC5"/>
    <w:rsid w:val="000752F7"/>
    <w:rsid w:val="001240F5"/>
    <w:rsid w:val="00137595"/>
    <w:rsid w:val="00151F86"/>
    <w:rsid w:val="00187DB3"/>
    <w:rsid w:val="001B5494"/>
    <w:rsid w:val="002027A2"/>
    <w:rsid w:val="00203C45"/>
    <w:rsid w:val="00252733"/>
    <w:rsid w:val="00270400"/>
    <w:rsid w:val="0029246A"/>
    <w:rsid w:val="002A0BDC"/>
    <w:rsid w:val="002B1659"/>
    <w:rsid w:val="002B220F"/>
    <w:rsid w:val="002D23EE"/>
    <w:rsid w:val="002E5EB6"/>
    <w:rsid w:val="003C4B04"/>
    <w:rsid w:val="003D0F03"/>
    <w:rsid w:val="003D5E57"/>
    <w:rsid w:val="003E1AA6"/>
    <w:rsid w:val="003E5A62"/>
    <w:rsid w:val="004537BA"/>
    <w:rsid w:val="00455A49"/>
    <w:rsid w:val="00455DC5"/>
    <w:rsid w:val="004D0EFD"/>
    <w:rsid w:val="00516EBE"/>
    <w:rsid w:val="0054096B"/>
    <w:rsid w:val="005817D4"/>
    <w:rsid w:val="0059579B"/>
    <w:rsid w:val="005A5B00"/>
    <w:rsid w:val="00613274"/>
    <w:rsid w:val="00614DD6"/>
    <w:rsid w:val="006759F8"/>
    <w:rsid w:val="006B1769"/>
    <w:rsid w:val="006D652B"/>
    <w:rsid w:val="006E1B66"/>
    <w:rsid w:val="006E2B04"/>
    <w:rsid w:val="006F6E78"/>
    <w:rsid w:val="007845A0"/>
    <w:rsid w:val="00787413"/>
    <w:rsid w:val="007B08FA"/>
    <w:rsid w:val="00855FC8"/>
    <w:rsid w:val="008F1133"/>
    <w:rsid w:val="00925E9D"/>
    <w:rsid w:val="009343D5"/>
    <w:rsid w:val="00947950"/>
    <w:rsid w:val="00975E7C"/>
    <w:rsid w:val="009A1D43"/>
    <w:rsid w:val="009C5733"/>
    <w:rsid w:val="009C5A51"/>
    <w:rsid w:val="009F439A"/>
    <w:rsid w:val="00A50029"/>
    <w:rsid w:val="00AF3E6B"/>
    <w:rsid w:val="00B12383"/>
    <w:rsid w:val="00B170B8"/>
    <w:rsid w:val="00B418E8"/>
    <w:rsid w:val="00B45494"/>
    <w:rsid w:val="00B925A9"/>
    <w:rsid w:val="00BC4523"/>
    <w:rsid w:val="00BE556B"/>
    <w:rsid w:val="00C04053"/>
    <w:rsid w:val="00C43DF0"/>
    <w:rsid w:val="00C977F3"/>
    <w:rsid w:val="00CD2100"/>
    <w:rsid w:val="00CE6BF1"/>
    <w:rsid w:val="00D100D4"/>
    <w:rsid w:val="00D4527F"/>
    <w:rsid w:val="00D51970"/>
    <w:rsid w:val="00D61099"/>
    <w:rsid w:val="00D966E9"/>
    <w:rsid w:val="00DF7FCE"/>
    <w:rsid w:val="00E06231"/>
    <w:rsid w:val="00E1006E"/>
    <w:rsid w:val="00E32C0F"/>
    <w:rsid w:val="00E376EB"/>
    <w:rsid w:val="00E67258"/>
    <w:rsid w:val="00E73361"/>
    <w:rsid w:val="00E8108C"/>
    <w:rsid w:val="00E958FF"/>
    <w:rsid w:val="00EB6368"/>
    <w:rsid w:val="00F159C2"/>
    <w:rsid w:val="00F43937"/>
    <w:rsid w:val="00F55498"/>
    <w:rsid w:val="00F90C93"/>
    <w:rsid w:val="00F94403"/>
    <w:rsid w:val="00FA6260"/>
    <w:rsid w:val="00FB597D"/>
    <w:rsid w:val="00FC059A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8D49"/>
  <w15:docId w15:val="{FC80331F-5DD9-4253-93D2-B841215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B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F4393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1099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C43D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20">
    <w:name w:val="Основной текст 2 Знак"/>
    <w:basedOn w:val="a0"/>
    <w:link w:val="2"/>
    <w:rsid w:val="00C43DF0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6">
    <w:name w:val="Normal (Web)"/>
    <w:basedOn w:val="a"/>
    <w:rsid w:val="00C4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A62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6260"/>
  </w:style>
  <w:style w:type="paragraph" w:customStyle="1" w:styleId="1-21">
    <w:name w:val="Средняя сетка 1 - Акцент 21"/>
    <w:basedOn w:val="a"/>
    <w:uiPriority w:val="34"/>
    <w:qFormat/>
    <w:rsid w:val="00FA62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675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indexcopernicus.com/search/details?id=496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-notes.mgu.od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i-notes.mgu.od.ua/example.pdf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cientificnotes@mgu.od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5E81-76A8-49FA-98FF-72BA1BA1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Юлия Рибцун</cp:lastModifiedBy>
  <cp:revision>2</cp:revision>
  <dcterms:created xsi:type="dcterms:W3CDTF">2020-09-25T14:28:00Z</dcterms:created>
  <dcterms:modified xsi:type="dcterms:W3CDTF">2020-09-25T14:28:00Z</dcterms:modified>
</cp:coreProperties>
</file>