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1F7E3">
    <v:background id="_x0000_s1025" o:bwmode="white" fillcolor="#a1f7e3" o:targetscreensize="1024,768">
      <v:fill angle="-90" focus="100%" type="gradient"/>
    </v:background>
  </w:background>
  <w:body>
    <w:p w:rsidR="007D0A5E" w:rsidRDefault="007D0A5E" w:rsidP="002420B8">
      <w:pPr>
        <w:pStyle w:val="a3"/>
        <w:spacing w:after="0"/>
        <w:jc w:val="right"/>
        <w:rPr>
          <w:rFonts w:ascii="Times New Roman" w:hAnsi="Times New Roman"/>
          <w:b/>
          <w:caps/>
          <w:color w:val="000000"/>
          <w:spacing w:val="-20"/>
          <w:sz w:val="28"/>
          <w:szCs w:val="28"/>
          <w:lang w:val="uk-UA"/>
        </w:rPr>
      </w:pPr>
    </w:p>
    <w:p w:rsidR="00BE649C" w:rsidRPr="00BE649C" w:rsidRDefault="00BE649C" w:rsidP="002420B8">
      <w:pPr>
        <w:pStyle w:val="a3"/>
        <w:spacing w:after="0"/>
        <w:jc w:val="right"/>
        <w:rPr>
          <w:rFonts w:ascii="Times New Roman" w:hAnsi="Times New Roman"/>
          <w:b/>
          <w:caps/>
          <w:color w:val="000000"/>
          <w:spacing w:val="-20"/>
          <w:sz w:val="28"/>
          <w:szCs w:val="28"/>
          <w:lang w:val="uk-UA"/>
        </w:rPr>
      </w:pPr>
    </w:p>
    <w:p w:rsidR="00141A0E" w:rsidRPr="00C7175F" w:rsidRDefault="00EC62D7" w:rsidP="00845BA8">
      <w:pPr>
        <w:pStyle w:val="a3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210820</wp:posOffset>
            </wp:positionV>
            <wp:extent cx="2249805" cy="318262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йт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1A0E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Міністерство освіти і науки України</w:t>
      </w:r>
    </w:p>
    <w:p w:rsidR="00216833" w:rsidRPr="00C7175F" w:rsidRDefault="002F741C" w:rsidP="00845BA8">
      <w:pPr>
        <w:pStyle w:val="a3"/>
        <w:spacing w:after="0"/>
        <w:jc w:val="center"/>
        <w:rPr>
          <w:rFonts w:ascii="Times New Roman" w:hAnsi="Times New Roman"/>
          <w:b/>
          <w:color w:val="000000"/>
          <w:spacing w:val="-2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Класичний</w:t>
      </w:r>
      <w:r w:rsidR="001A76BB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приватний університет</w:t>
      </w:r>
    </w:p>
    <w:p w:rsidR="00467C09" w:rsidRPr="00C7175F" w:rsidRDefault="00666101" w:rsidP="002420B8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кафедра освіти та управління </w:t>
      </w:r>
    </w:p>
    <w:p w:rsidR="00141A0E" w:rsidRPr="00C7175F" w:rsidRDefault="00666101" w:rsidP="002420B8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навчальним закладом </w:t>
      </w:r>
    </w:p>
    <w:p w:rsidR="001A76BB" w:rsidRPr="00C7175F" w:rsidRDefault="00666101" w:rsidP="002420B8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141A0E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Академія „</w:t>
      </w:r>
      <w:r w:rsidR="001504CF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Bolashaq</w:t>
      </w:r>
      <w:r w:rsidR="00141A0E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” (Казахстан)</w:t>
      </w:r>
    </w:p>
    <w:p w:rsidR="002F741C" w:rsidRPr="00C7175F" w:rsidRDefault="002F741C" w:rsidP="002420B8">
      <w:pPr>
        <w:spacing w:after="20" w:line="240" w:lineRule="auto"/>
        <w:rPr>
          <w:rFonts w:ascii="Times New Roman" w:hAnsi="Times New Roman"/>
          <w:b/>
          <w:caps/>
          <w:spacing w:val="-20"/>
          <w:sz w:val="32"/>
          <w:szCs w:val="32"/>
          <w:lang w:val="uk-UA"/>
        </w:rPr>
      </w:pPr>
    </w:p>
    <w:p w:rsidR="00845BA8" w:rsidRPr="00C7175F" w:rsidRDefault="00881000" w:rsidP="00845BA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Міжнародна</w:t>
      </w:r>
      <w:r w:rsidR="00845BA8" w:rsidRPr="00C7175F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845BA8" w:rsidRPr="00C7175F" w:rsidRDefault="00845BA8" w:rsidP="00845BA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 xml:space="preserve">науково-практична конференція </w:t>
      </w:r>
    </w:p>
    <w:p w:rsidR="002420B8" w:rsidRPr="00C7175F" w:rsidRDefault="00845BA8" w:rsidP="00F900E1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r w:rsidR="005640B3" w:rsidRPr="005640B3">
        <w:rPr>
          <w:rFonts w:ascii="Times New Roman" w:hAnsi="Times New Roman"/>
          <w:b/>
          <w:bCs/>
          <w:sz w:val="32"/>
          <w:szCs w:val="32"/>
          <w:lang w:val="uk-UA"/>
        </w:rPr>
        <w:t>ПЕДАГОГІКА ТА ПСИХОЛОГІЯ: СУЧАСНИЙ СТАН РОЗВИТКУ НАУКОВИХ ДОСЛІДЖЕНЬ ТА ПЕРСПЕКТИВИ</w:t>
      </w: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845BA8" w:rsidRPr="00C7175F" w:rsidRDefault="00845BA8" w:rsidP="00845BA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15104" w:rsidRPr="00C7175F" w:rsidRDefault="007D0A5E" w:rsidP="002420B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м. </w:t>
      </w:r>
      <w:r w:rsidR="00216833" w:rsidRPr="00C7175F">
        <w:rPr>
          <w:rFonts w:ascii="Times New Roman" w:hAnsi="Times New Roman"/>
          <w:b/>
          <w:bCs/>
          <w:sz w:val="32"/>
          <w:szCs w:val="32"/>
          <w:lang w:val="uk-UA"/>
        </w:rPr>
        <w:t>Запоріжжя</w:t>
      </w: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 xml:space="preserve">, </w:t>
      </w:r>
    </w:p>
    <w:p w:rsidR="00527798" w:rsidRPr="00C7175F" w:rsidRDefault="00EC62D7" w:rsidP="00C7175F">
      <w:pPr>
        <w:pStyle w:val="a3"/>
        <w:spacing w:after="20"/>
        <w:jc w:val="center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5640B3">
        <w:rPr>
          <w:rFonts w:ascii="Times New Roman" w:hAnsi="Times New Roman"/>
          <w:b/>
          <w:bCs/>
          <w:sz w:val="32"/>
          <w:szCs w:val="32"/>
          <w:lang w:val="uk-UA"/>
        </w:rPr>
        <w:t>0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–</w:t>
      </w:r>
      <w:r w:rsidR="005640B3">
        <w:rPr>
          <w:rFonts w:ascii="Times New Roman" w:hAnsi="Times New Roman"/>
          <w:b/>
          <w:bCs/>
          <w:sz w:val="32"/>
          <w:szCs w:val="32"/>
          <w:lang w:val="uk-UA"/>
        </w:rPr>
        <w:t>21</w:t>
      </w:r>
      <w:r w:rsidRPr="00EC62D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5640B3">
        <w:rPr>
          <w:rFonts w:ascii="Times New Roman" w:hAnsi="Times New Roman"/>
          <w:b/>
          <w:bCs/>
          <w:sz w:val="32"/>
          <w:szCs w:val="32"/>
          <w:lang w:val="uk-UA"/>
        </w:rPr>
        <w:t>листопада</w:t>
      </w:r>
      <w:r w:rsidRPr="00EC62D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0A5E" w:rsidRPr="00C7175F">
        <w:rPr>
          <w:rFonts w:ascii="Times New Roman" w:hAnsi="Times New Roman"/>
          <w:b/>
          <w:bCs/>
          <w:sz w:val="32"/>
          <w:szCs w:val="32"/>
          <w:lang w:val="uk-UA"/>
        </w:rPr>
        <w:t>20</w:t>
      </w:r>
      <w:r w:rsidR="00F900E1">
        <w:rPr>
          <w:rFonts w:ascii="Times New Roman" w:hAnsi="Times New Roman"/>
          <w:b/>
          <w:bCs/>
          <w:sz w:val="32"/>
          <w:szCs w:val="32"/>
          <w:lang w:val="uk-UA"/>
        </w:rPr>
        <w:t>20</w:t>
      </w:r>
      <w:r w:rsidR="007D0A5E" w:rsidRPr="00C7175F">
        <w:rPr>
          <w:rFonts w:ascii="Times New Roman" w:hAnsi="Times New Roman"/>
          <w:b/>
          <w:bCs/>
          <w:sz w:val="32"/>
          <w:szCs w:val="32"/>
          <w:lang w:val="uk-UA"/>
        </w:rPr>
        <w:t> р</w:t>
      </w:r>
      <w:r w:rsidR="004C28FB" w:rsidRPr="00C7175F">
        <w:rPr>
          <w:rFonts w:ascii="Times New Roman" w:hAnsi="Times New Roman"/>
          <w:b/>
          <w:bCs/>
          <w:i/>
          <w:sz w:val="32"/>
          <w:szCs w:val="32"/>
          <w:lang w:val="uk-UA"/>
        </w:rPr>
        <w:t>.</w:t>
      </w:r>
    </w:p>
    <w:p w:rsidR="00527798" w:rsidRPr="00527798" w:rsidRDefault="00527798" w:rsidP="00527798">
      <w:pPr>
        <w:pStyle w:val="-11"/>
        <w:spacing w:after="2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val="uk-UA"/>
        </w:rPr>
      </w:pPr>
    </w:p>
    <w:p w:rsidR="007D0A5E" w:rsidRPr="00D1345B" w:rsidRDefault="007D0A5E" w:rsidP="002420B8">
      <w:pPr>
        <w:pStyle w:val="-11"/>
        <w:numPr>
          <w:ilvl w:val="0"/>
          <w:numId w:val="12"/>
        </w:numPr>
        <w:spacing w:after="2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До участі у конференції запрошуються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викладачі</w:t>
      </w:r>
      <w:r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вітчизняних та зарубіжних вищих навчальних за</w:t>
      </w:r>
      <w:r w:rsidR="00EB095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кладів, аспіранти та здобувачі та </w:t>
      </w:r>
      <w:r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>студенти.</w:t>
      </w:r>
    </w:p>
    <w:p w:rsidR="007D0A5E" w:rsidRPr="00D1345B" w:rsidRDefault="007D0A5E" w:rsidP="002420B8">
      <w:pPr>
        <w:pStyle w:val="-11"/>
        <w:numPr>
          <w:ilvl w:val="0"/>
          <w:numId w:val="12"/>
        </w:numPr>
        <w:spacing w:after="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результатами конференції в</w:t>
      </w:r>
      <w:r w:rsidRPr="00D1345B">
        <w:rPr>
          <w:rFonts w:ascii="Times New Roman" w:hAnsi="Times New Roman"/>
          <w:sz w:val="24"/>
          <w:szCs w:val="24"/>
          <w:lang w:val="uk-UA"/>
        </w:rPr>
        <w:t xml:space="preserve">сі учасники отримають </w:t>
      </w:r>
      <w:r w:rsidRPr="00D1345B">
        <w:rPr>
          <w:rFonts w:ascii="Times New Roman" w:hAnsi="Times New Roman"/>
          <w:b/>
          <w:sz w:val="24"/>
          <w:szCs w:val="24"/>
          <w:lang w:val="uk-UA"/>
        </w:rPr>
        <w:t xml:space="preserve">збірник матеріалів конференції </w:t>
      </w:r>
      <w:r w:rsidRPr="00861312">
        <w:rPr>
          <w:rFonts w:ascii="Times New Roman" w:hAnsi="Times New Roman"/>
          <w:sz w:val="24"/>
          <w:szCs w:val="24"/>
          <w:lang w:val="uk-UA"/>
        </w:rPr>
        <w:t>та</w:t>
      </w:r>
      <w:r w:rsidRPr="00D1345B">
        <w:rPr>
          <w:rFonts w:ascii="Times New Roman" w:hAnsi="Times New Roman"/>
          <w:b/>
          <w:sz w:val="24"/>
          <w:szCs w:val="24"/>
          <w:lang w:val="uk-UA"/>
        </w:rPr>
        <w:t xml:space="preserve"> сертифікат учасника</w:t>
      </w:r>
      <w:r w:rsidRPr="00D1345B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D0A5E" w:rsidRPr="00527798" w:rsidRDefault="007D0A5E" w:rsidP="002420B8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7D0A5E" w:rsidRDefault="007D0A5E" w:rsidP="002420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1345B">
        <w:rPr>
          <w:rFonts w:ascii="Times New Roman" w:hAnsi="Times New Roman"/>
          <w:b/>
          <w:sz w:val="24"/>
          <w:szCs w:val="24"/>
          <w:lang w:val="uk-UA"/>
        </w:rPr>
        <w:t>Організаційний комітет конференції:</w:t>
      </w:r>
    </w:p>
    <w:p w:rsidR="00A91668" w:rsidRPr="00527798" w:rsidRDefault="00A91668" w:rsidP="002420B8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33005F" w:rsidRPr="000209BB" w:rsidRDefault="0033005F" w:rsidP="000209BB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B87EDD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Сущенко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А.В.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(голова оргкомітету)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– </w:t>
      </w:r>
      <w:r w:rsidRPr="00B87ED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доктор педагогічних наук, професор, завідувач кафедри освіти та управління навчальним закладом Класичного приватного університету</w:t>
      </w:r>
      <w:r w:rsidRPr="00216833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Pr="00216833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2E557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Іваницький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О.І.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професор, завідувач кафедри фізики та методики її викладання Запорізького національного університету</w:t>
      </w:r>
      <w:r w:rsidRPr="00216833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Pr="000209BB" w:rsidRDefault="0033005F" w:rsidP="000209BB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2E557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Сущенко Т.І.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професор, професор кафедри освіти та управління навчальним закладом Класичного приватного університету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2E557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Дяченко М.Д.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доцент, професор кафедри освіти та управління навчальним закладом Класичного приватного університету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Pr="00192B57" w:rsidRDefault="000209BB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209BB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Бессараб Н.О.</w:t>
      </w:r>
      <w:r w:rsidR="0033005F" w:rsidRPr="000209BB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 доктор наук</w:t>
      </w:r>
      <w:r w:rsidRPr="000209BB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із соціальних комунікаці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й</w:t>
      </w:r>
      <w:r w:rsidR="0033005F" w:rsidRPr="000209BB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, доцент, </w:t>
      </w:r>
      <w:r w:rsidR="0033005F" w:rsidRPr="00192B57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професор кафедри </w:t>
      </w:r>
      <w:r w:rsidR="00192B57" w:rsidRPr="00192B57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журналістики та української філології</w:t>
      </w:r>
      <w:r w:rsidR="0033005F" w:rsidRPr="00192B57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Класичного приватного університету;</w:t>
      </w:r>
    </w:p>
    <w:p w:rsidR="0033005F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853D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Зарицька В.В.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психологічних наук, професор, завідувач кафедри практичної психології Класичного приватного університету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853D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Бочелюк В.Й.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психологічних наук, професор, професор кафедри психології </w:t>
      </w:r>
      <w:r w:rsidR="007C56A3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Національного університету „Запорізька політехніка”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756EEE" w:rsidRDefault="0033005F" w:rsidP="00756EEE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853D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Захаріна Є.А.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</w:t>
      </w:r>
      <w:r w:rsidR="001504CF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професор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, завідувач кафедри теоретичних основ фізичного та адаптивного виховання Класичного приватного університету</w:t>
      </w:r>
      <w:r w:rsid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141A0E" w:rsidRDefault="00141A0E" w:rsidP="00141A0E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141A0E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Смолькіна Т. П.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кандидат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педагогічних наук,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професор,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проректор з наукової роботи та міжнародного співробітництва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Академії «</w:t>
      </w:r>
      <w:r w:rsidR="001504CF">
        <w:rPr>
          <w:rFonts w:ascii="Times New Roman" w:eastAsia="Andale Sans UI" w:hAnsi="Times New Roman"/>
          <w:kern w:val="1"/>
          <w:sz w:val="24"/>
          <w:szCs w:val="24"/>
          <w:lang w:val="en-US" w:eastAsia="fa-IR" w:bidi="fa-IR"/>
        </w:rPr>
        <w:t>Bolashaq</w:t>
      </w:r>
      <w:r w:rsidRP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» м. Караганда, Казахстан.</w:t>
      </w:r>
    </w:p>
    <w:p w:rsidR="00527798" w:rsidRPr="00527798" w:rsidRDefault="00527798" w:rsidP="0052779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val="uk-UA" w:eastAsia="fa-IR" w:bidi="fa-IR"/>
        </w:rPr>
      </w:pPr>
    </w:p>
    <w:p w:rsidR="005B3CE6" w:rsidRDefault="005B3CE6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B3CE6" w:rsidRDefault="005B3CE6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F45BD" w:rsidRDefault="001F45BD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D0A5E" w:rsidRPr="00D1345B" w:rsidRDefault="007D0A5E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4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Напрями конференції: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Загальна педагогіка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0853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Сучасні технології в педагогічній науці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Теорія та методологія додаткової освіти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Перехід до багаторівневої вищої освіти: проблеми і перспективи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Філософія сучасної освіти. Сучасні педагогічні технології та методики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Педагогічна та корекційна психологія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0853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Загальна психо</w:t>
      </w:r>
      <w:r>
        <w:rPr>
          <w:rFonts w:ascii="Times New Roman" w:hAnsi="Times New Roman"/>
          <w:bCs/>
          <w:sz w:val="24"/>
          <w:szCs w:val="24"/>
          <w:lang w:val="uk-UA"/>
        </w:rPr>
        <w:t>логія та психологія особистості;</w:t>
      </w:r>
    </w:p>
    <w:p w:rsidR="007D0A5E" w:rsidRP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Психологія управління та організаційна психологія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332EA" w:rsidRPr="006D58CE" w:rsidRDefault="005332EA" w:rsidP="002420B8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D0A5E" w:rsidRPr="00553B23" w:rsidRDefault="007D0A5E" w:rsidP="002420B8">
      <w:pPr>
        <w:spacing w:after="0" w:line="23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7D0A5E" w:rsidRDefault="007D0A5E" w:rsidP="002420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052F42">
        <w:rPr>
          <w:rFonts w:ascii="Times New Roman" w:hAnsi="Times New Roman"/>
          <w:b/>
          <w:color w:val="000000"/>
          <w:sz w:val="24"/>
          <w:szCs w:val="24"/>
          <w:lang w:val="uk-UA"/>
        </w:rPr>
        <w:t>Офіційні мови конференції:</w:t>
      </w:r>
      <w:r w:rsidRPr="002E46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2F42"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українська, російська,</w:t>
      </w:r>
      <w:r w:rsidRPr="002E46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2F42">
        <w:rPr>
          <w:rFonts w:ascii="Times New Roman" w:hAnsi="Times New Roman"/>
          <w:i/>
          <w:color w:val="000000"/>
          <w:sz w:val="24"/>
          <w:szCs w:val="24"/>
          <w:lang w:val="uk-UA"/>
        </w:rPr>
        <w:t>англійська</w:t>
      </w:r>
      <w:r w:rsidR="004D4A5D"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</w:p>
    <w:p w:rsidR="00613B74" w:rsidRDefault="00613B74" w:rsidP="002420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7D0A5E" w:rsidRPr="00052F42" w:rsidRDefault="007D0A5E" w:rsidP="002420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52F42">
        <w:rPr>
          <w:rFonts w:ascii="Times New Roman" w:hAnsi="Times New Roman"/>
          <w:b/>
          <w:sz w:val="24"/>
          <w:szCs w:val="24"/>
          <w:lang w:val="uk-UA" w:eastAsia="uk-UA"/>
        </w:rPr>
        <w:t xml:space="preserve">Вимоги до тез доповідей: </w:t>
      </w:r>
    </w:p>
    <w:p w:rsidR="007D0A5E" w:rsidRPr="001416BD" w:rsidRDefault="007D0A5E" w:rsidP="002420B8">
      <w:pPr>
        <w:numPr>
          <w:ilvl w:val="0"/>
          <w:numId w:val="3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Обсяг –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від 2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до 5 стор. формату А-4 у текстовому редакторі Microsoft Word for Windows 6.0, 7.0, 97, 2000, 2003, 2007; шрифт – Times New Roman, 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розмір – 14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;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міжрядковий інтервал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–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1,5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; абз. відступ 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– 1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,25 см; поля – 2 с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м.</w:t>
      </w:r>
    </w:p>
    <w:p w:rsidR="007D0A5E" w:rsidRPr="00503731" w:rsidRDefault="007D0A5E" w:rsidP="002420B8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Послідовність розміщення матеріалів у тезах доповіді: напрямок конференції відповідно до тематики тез доповіді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(наприклад, Напрям 1. </w:t>
      </w:r>
      <w:r w:rsidR="004D4A5D" w:rsidRPr="004D4A5D">
        <w:rPr>
          <w:rFonts w:ascii="Times New Roman" w:hAnsi="Times New Roman"/>
          <w:bCs/>
          <w:sz w:val="24"/>
          <w:szCs w:val="24"/>
          <w:lang w:val="uk-UA"/>
        </w:rPr>
        <w:t>Теорія та історія держави і права; історія політичних і правових учень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)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29779E">
        <w:rPr>
          <w:rFonts w:ascii="Times New Roman" w:hAnsi="Times New Roman"/>
          <w:spacing w:val="-4"/>
          <w:sz w:val="24"/>
          <w:szCs w:val="24"/>
          <w:lang w:val="uk-UA"/>
        </w:rPr>
        <w:t>назва тез</w:t>
      </w:r>
      <w:r w:rsidR="0029779E"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(великі літери, шрифт – напівжирний);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прізвище та ініціали автора (ів) (шрифт – н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апівжирний); 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 xml:space="preserve">науковий ступінь, вчене звання (у разі наявності), посада,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місце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 xml:space="preserve"> роботи (навчання)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; місто, в якому 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>знаходиться учбовий заклад</w:t>
      </w:r>
      <w:r w:rsidR="00921C4D">
        <w:rPr>
          <w:rFonts w:ascii="Times New Roman" w:hAnsi="Times New Roman"/>
          <w:spacing w:val="-4"/>
          <w:sz w:val="24"/>
          <w:szCs w:val="24"/>
          <w:lang w:val="uk-UA"/>
        </w:rPr>
        <w:t>, країна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 xml:space="preserve">;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текст.</w:t>
      </w:r>
    </w:p>
    <w:p w:rsidR="007D0A5E" w:rsidRPr="001416BD" w:rsidRDefault="007D0A5E" w:rsidP="002420B8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Назва файлу має бути підписана українською мовою відповідно до </w:t>
      </w:r>
      <w:r w:rsidRPr="0050373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прізвища та ініціалів</w:t>
      </w:r>
      <w:r w:rsidR="00F1430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учасника конференції (наприклад, </w:t>
      </w:r>
      <w:r w:rsidR="00613B74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Іваненко С. М</w:t>
      </w:r>
      <w:r w:rsidRPr="00D474D7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_тези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)</w:t>
      </w:r>
    </w:p>
    <w:p w:rsidR="007D0A5E" w:rsidRPr="009128CA" w:rsidRDefault="007D0A5E" w:rsidP="002420B8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z w:val="24"/>
          <w:szCs w:val="24"/>
          <w:lang w:val="uk-UA"/>
        </w:rPr>
        <w:t>Використана література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</w:t>
      </w:r>
      <w:r>
        <w:rPr>
          <w:rFonts w:ascii="Times New Roman" w:hAnsi="Times New Roman"/>
          <w:sz w:val="24"/>
          <w:szCs w:val="24"/>
          <w:lang w:val="uk-UA"/>
        </w:rPr>
        <w:t>1, с. 45</w:t>
      </w:r>
      <w:r w:rsidRPr="001416BD">
        <w:rPr>
          <w:rFonts w:ascii="Times New Roman" w:hAnsi="Times New Roman"/>
          <w:sz w:val="24"/>
          <w:szCs w:val="24"/>
          <w:lang w:val="uk-UA"/>
        </w:rPr>
        <w:t>].</w:t>
      </w:r>
    </w:p>
    <w:p w:rsidR="007D0A5E" w:rsidRPr="001416BD" w:rsidRDefault="007D0A5E" w:rsidP="002420B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7D520B" w:rsidRDefault="007D520B" w:rsidP="002420B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</w:p>
    <w:p w:rsidR="007D0A5E" w:rsidRPr="00C12400" w:rsidRDefault="007D0A5E" w:rsidP="002420B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C12400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Зразок оформлення тез доповідей:</w:t>
      </w:r>
    </w:p>
    <w:p w:rsidR="007D0A5E" w:rsidRPr="00C12400" w:rsidRDefault="007D0A5E" w:rsidP="00242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Напрям</w:t>
      </w:r>
      <w:r w:rsidRPr="00316DE9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837341">
        <w:rPr>
          <w:rFonts w:ascii="Times New Roman" w:hAnsi="Times New Roman"/>
          <w:bCs/>
          <w:sz w:val="24"/>
          <w:szCs w:val="24"/>
          <w:lang w:val="uk-UA" w:eastAsia="uk-UA"/>
        </w:rPr>
        <w:t>1</w:t>
      </w:r>
      <w:r w:rsidR="00335D9F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837341">
        <w:rPr>
          <w:rFonts w:ascii="Times New Roman" w:hAnsi="Times New Roman"/>
          <w:bCs/>
          <w:sz w:val="24"/>
          <w:szCs w:val="24"/>
          <w:lang w:val="uk-UA" w:eastAsia="uk-UA"/>
        </w:rPr>
        <w:t>Загальна педагогіка</w:t>
      </w:r>
    </w:p>
    <w:p w:rsidR="007D0A5E" w:rsidRPr="0029779E" w:rsidRDefault="007D0A5E" w:rsidP="00242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837341" w:rsidRDefault="00837341" w:rsidP="0024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9779E" w:rsidRDefault="001A76BB" w:rsidP="002420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  <w:r w:rsidRPr="001A76BB">
        <w:rPr>
          <w:rFonts w:ascii="Times New Roman" w:hAnsi="Times New Roman"/>
          <w:b/>
          <w:bCs/>
          <w:sz w:val="24"/>
          <w:szCs w:val="24"/>
          <w:lang w:val="uk-UA" w:eastAsia="uk-UA"/>
        </w:rPr>
        <w:t>ПРАВОВИХОВНА РОБОТА НА УРОКАХ В ПОЧАТКОВІЙ ШКОЛІ</w:t>
      </w:r>
      <w:r w:rsidR="0029779E" w:rsidRPr="0029779E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 xml:space="preserve"> </w:t>
      </w:r>
    </w:p>
    <w:p w:rsidR="0029779E" w:rsidRDefault="0029779E" w:rsidP="002420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</w:p>
    <w:p w:rsidR="0029779E" w:rsidRPr="0029779E" w:rsidRDefault="0029779E" w:rsidP="0024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9779E">
        <w:rPr>
          <w:rFonts w:ascii="Times New Roman" w:hAnsi="Times New Roman"/>
          <w:b/>
          <w:bCs/>
          <w:sz w:val="24"/>
          <w:szCs w:val="24"/>
          <w:lang w:val="uk-UA" w:eastAsia="uk-UA"/>
        </w:rPr>
        <w:t>Іваненко С. М.</w:t>
      </w:r>
    </w:p>
    <w:p w:rsidR="0029779E" w:rsidRPr="00772482" w:rsidRDefault="0029779E" w:rsidP="002420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772482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кандидат </w:t>
      </w: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педагогічних</w:t>
      </w:r>
      <w:r w:rsidRPr="00772482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 наук,</w:t>
      </w:r>
    </w:p>
    <w:p w:rsidR="0029779E" w:rsidRPr="00772482" w:rsidRDefault="0029779E" w:rsidP="002420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772482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доцент кафедри </w:t>
      </w: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загальної та соціальної педагогіки</w:t>
      </w:r>
    </w:p>
    <w:p w:rsidR="0029779E" w:rsidRPr="00837341" w:rsidRDefault="0029779E" w:rsidP="002420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837341">
        <w:rPr>
          <w:rFonts w:ascii="Times New Roman" w:hAnsi="Times New Roman"/>
          <w:bCs/>
          <w:i/>
          <w:sz w:val="24"/>
          <w:szCs w:val="24"/>
          <w:lang w:val="uk-UA" w:eastAsia="uk-UA"/>
        </w:rPr>
        <w:t>Житомирського державного університету імені І.Я. Франка</w:t>
      </w:r>
    </w:p>
    <w:p w:rsidR="007D0A5E" w:rsidRPr="00C12400" w:rsidRDefault="0029779E" w:rsidP="00242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837341">
        <w:rPr>
          <w:rFonts w:ascii="Times New Roman" w:hAnsi="Times New Roman"/>
          <w:bCs/>
          <w:i/>
          <w:sz w:val="24"/>
          <w:szCs w:val="24"/>
          <w:lang w:val="uk-UA" w:eastAsia="uk-UA"/>
        </w:rPr>
        <w:t>м. Житомир, Україна</w:t>
      </w:r>
    </w:p>
    <w:p w:rsidR="007D0A5E" w:rsidRPr="00C12400" w:rsidRDefault="007D0A5E" w:rsidP="00242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C12400">
        <w:rPr>
          <w:rFonts w:ascii="Times New Roman" w:hAnsi="Times New Roman"/>
          <w:bCs/>
          <w:sz w:val="24"/>
          <w:szCs w:val="24"/>
          <w:lang w:val="uk-UA" w:eastAsia="uk-UA"/>
        </w:rPr>
        <w:t>Текст</w:t>
      </w:r>
    </w:p>
    <w:p w:rsidR="007D0A5E" w:rsidRPr="00C12400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772482" w:rsidRDefault="007D0A5E" w:rsidP="0024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72482">
        <w:rPr>
          <w:rFonts w:ascii="Times New Roman" w:hAnsi="Times New Roman"/>
          <w:b/>
          <w:bCs/>
          <w:sz w:val="24"/>
          <w:szCs w:val="24"/>
          <w:lang w:val="uk-UA" w:eastAsia="uk-UA"/>
        </w:rPr>
        <w:t>Література:</w:t>
      </w:r>
    </w:p>
    <w:p w:rsidR="00635C86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1. </w:t>
      </w:r>
      <w:r w:rsidR="00635C86" w:rsidRPr="00635C86">
        <w:rPr>
          <w:rFonts w:ascii="Times New Roman" w:hAnsi="Times New Roman"/>
          <w:bCs/>
          <w:sz w:val="24"/>
          <w:szCs w:val="24"/>
          <w:lang w:val="uk-UA" w:eastAsia="uk-UA"/>
        </w:rPr>
        <w:t xml:space="preserve">Божович Л.И. Мотивы учения у детей младшего школьного возраста. </w:t>
      </w:r>
      <w:r w:rsidR="00635C86" w:rsidRPr="00635C86">
        <w:rPr>
          <w:rFonts w:ascii="Times New Roman" w:hAnsi="Times New Roman"/>
          <w:bCs/>
          <w:i/>
          <w:sz w:val="24"/>
          <w:szCs w:val="24"/>
          <w:lang w:val="uk-UA" w:eastAsia="uk-UA"/>
        </w:rPr>
        <w:t>Очерки психологии детей</w:t>
      </w:r>
      <w:r w:rsidR="00635C86" w:rsidRPr="00635C86">
        <w:rPr>
          <w:rFonts w:ascii="Times New Roman" w:hAnsi="Times New Roman"/>
          <w:bCs/>
          <w:sz w:val="24"/>
          <w:szCs w:val="24"/>
          <w:lang w:val="uk-UA" w:eastAsia="uk-UA"/>
        </w:rPr>
        <w:t xml:space="preserve"> / под ред. А.Н. Леонтьева, Л.И. Божович. Москва, 1950. С. 162–183.</w:t>
      </w:r>
    </w:p>
    <w:p w:rsidR="001A76BB" w:rsidRDefault="001A76BB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B0539D" w:rsidRDefault="007D0A5E" w:rsidP="002420B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B0539D">
        <w:rPr>
          <w:rFonts w:ascii="Times New Roman" w:hAnsi="Times New Roman"/>
          <w:b/>
          <w:bCs/>
          <w:sz w:val="24"/>
          <w:szCs w:val="24"/>
          <w:lang w:val="uk-UA" w:eastAsia="uk-UA"/>
        </w:rPr>
        <w:t>Порядок подання матеріалів:</w:t>
      </w:r>
    </w:p>
    <w:p w:rsidR="007D0A5E" w:rsidRPr="004B3521" w:rsidRDefault="007D0A5E" w:rsidP="00242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>Для участі у конференції необхідно наді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слати </w:t>
      </w: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 xml:space="preserve">оргкомітету </w:t>
      </w: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до </w:t>
      </w:r>
      <w:r w:rsidR="005640B3">
        <w:rPr>
          <w:rFonts w:ascii="Times New Roman" w:hAnsi="Times New Roman"/>
          <w:b/>
          <w:sz w:val="24"/>
          <w:szCs w:val="24"/>
          <w:lang w:val="uk-UA" w:eastAsia="uk-UA"/>
        </w:rPr>
        <w:t>17</w:t>
      </w:r>
      <w:r w:rsidR="00EC62D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640B3">
        <w:rPr>
          <w:rFonts w:ascii="Times New Roman" w:hAnsi="Times New Roman"/>
          <w:b/>
          <w:sz w:val="24"/>
          <w:szCs w:val="24"/>
          <w:lang w:val="uk-UA" w:eastAsia="uk-UA"/>
        </w:rPr>
        <w:t>листопада</w:t>
      </w:r>
      <w:r w:rsidR="00A9166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4B3521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 w:rsidR="00F900E1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 </w:t>
      </w:r>
      <w:r w:rsidRPr="004B3521">
        <w:rPr>
          <w:rFonts w:ascii="Times New Roman" w:hAnsi="Times New Roman"/>
          <w:b/>
          <w:sz w:val="24"/>
          <w:szCs w:val="24"/>
          <w:lang w:val="uk-UA" w:eastAsia="uk-UA"/>
        </w:rPr>
        <w:t>р. (включно)</w:t>
      </w:r>
      <w:r>
        <w:rPr>
          <w:rFonts w:ascii="Times New Roman" w:hAnsi="Times New Roman"/>
          <w:sz w:val="24"/>
          <w:szCs w:val="24"/>
          <w:lang w:val="uk-UA" w:eastAsia="uk-UA"/>
        </w:rPr>
        <w:br/>
      </w:r>
      <w:r w:rsidRPr="004B3521">
        <w:rPr>
          <w:rFonts w:ascii="Times New Roman" w:hAnsi="Times New Roman"/>
          <w:sz w:val="24"/>
          <w:szCs w:val="24"/>
          <w:lang w:val="uk-UA" w:eastAsia="uk-UA"/>
        </w:rPr>
        <w:t>на електронну скриньку</w:t>
      </w:r>
      <w:r w:rsidRPr="002E46F1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8" w:history="1">
        <w:r w:rsidR="00D62021">
          <w:rPr>
            <w:rStyle w:val="a7"/>
            <w:rFonts w:ascii="Times New Roman" w:hAnsi="Times New Roman"/>
            <w:sz w:val="24"/>
            <w:szCs w:val="24"/>
            <w:lang w:eastAsia="uk-UA"/>
          </w:rPr>
          <w:t>pedconf@kpu.zp.ua</w:t>
        </w:r>
      </w:hyperlink>
      <w:r w:rsidR="00613B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так</w:t>
      </w:r>
      <w:r w:rsidRPr="004B3521">
        <w:rPr>
          <w:rFonts w:ascii="Times New Roman" w:hAnsi="Times New Roman"/>
          <w:bCs/>
          <w:sz w:val="24"/>
          <w:szCs w:val="24"/>
          <w:lang w:val="uk-UA"/>
        </w:rPr>
        <w:t>і документи:</w:t>
      </w:r>
    </w:p>
    <w:p w:rsidR="007D0A5E" w:rsidRPr="004B3521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 xml:space="preserve">а) </w:t>
      </w:r>
      <w:r>
        <w:rPr>
          <w:rFonts w:ascii="Times New Roman" w:hAnsi="Times New Roman"/>
          <w:sz w:val="24"/>
          <w:szCs w:val="24"/>
          <w:lang w:val="uk-UA" w:eastAsia="uk-UA"/>
        </w:rPr>
        <w:t>тези доповіді</w:t>
      </w: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</w:p>
    <w:p w:rsidR="007D0A5E" w:rsidRPr="004B3521" w:rsidRDefault="007D0A5E" w:rsidP="00242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4B3521">
        <w:rPr>
          <w:rFonts w:ascii="Times New Roman" w:hAnsi="Times New Roman"/>
          <w:bCs/>
          <w:sz w:val="24"/>
          <w:szCs w:val="24"/>
          <w:lang w:val="uk-UA"/>
        </w:rPr>
        <w:t>б) відскановану (сфотографовану) квитанцію пр</w:t>
      </w:r>
      <w:r>
        <w:rPr>
          <w:rFonts w:ascii="Times New Roman" w:hAnsi="Times New Roman"/>
          <w:bCs/>
          <w:sz w:val="24"/>
          <w:szCs w:val="24"/>
          <w:lang w:val="uk-UA"/>
        </w:rPr>
        <w:t>о сплату організаційного внеску</w:t>
      </w:r>
      <w:r w:rsidRPr="004B3521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назва файлу має бути підписана українською мовою відповідно до прізвища та ініціалів учасника конференції та має містити у другий част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ин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 слово «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к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витанція» (наприклад,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</w:t>
      </w:r>
      <w:r w:rsidR="001A76B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енко</w:t>
      </w:r>
      <w:r w:rsidRPr="002E46F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С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М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._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к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витанція);</w:t>
      </w:r>
    </w:p>
    <w:p w:rsidR="007D0A5E" w:rsidRDefault="007D0A5E" w:rsidP="00242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lastRenderedPageBreak/>
        <w:t xml:space="preserve">в) заявку на участь у конференції </w:t>
      </w:r>
      <w:r w:rsidRPr="004B3521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назва файлу має бути підписана українською мовою відповідно до прізвища та ініціалів учасника конференції та має містити у другий част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ині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слово «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з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аявка» (наприклад,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</w:t>
      </w:r>
      <w:r w:rsidR="001A76B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енко</w:t>
      </w:r>
      <w:r w:rsidRPr="002E46F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С.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М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._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з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аявка).</w:t>
      </w:r>
    </w:p>
    <w:p w:rsidR="007D0A5E" w:rsidRPr="00315627" w:rsidRDefault="007D0A5E" w:rsidP="00242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27798" w:rsidRPr="00141A0E" w:rsidRDefault="007D0A5E" w:rsidP="002420B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З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бірник тез конференції буде надісланий учасникам конференції на поштову адресу, вказану у зая</w:t>
      </w:r>
      <w:r w:rsidR="00613B74">
        <w:rPr>
          <w:rFonts w:ascii="Times New Roman" w:hAnsi="Times New Roman"/>
          <w:spacing w:val="-4"/>
          <w:sz w:val="24"/>
          <w:szCs w:val="24"/>
          <w:lang w:val="uk-UA"/>
        </w:rPr>
        <w:t>вці, впродовж</w:t>
      </w:r>
      <w:r w:rsidR="00F15104">
        <w:rPr>
          <w:rFonts w:ascii="Times New Roman" w:hAnsi="Times New Roman"/>
          <w:spacing w:val="-4"/>
          <w:sz w:val="24"/>
          <w:szCs w:val="24"/>
          <w:lang w:val="uk-UA"/>
        </w:rPr>
        <w:t xml:space="preserve"> місяця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після проведення конференції.</w:t>
      </w:r>
    </w:p>
    <w:p w:rsidR="00527798" w:rsidRDefault="00527798" w:rsidP="00242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D0A5E" w:rsidRPr="0048583C" w:rsidRDefault="007D0A5E" w:rsidP="00242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8583C">
        <w:rPr>
          <w:rFonts w:ascii="Times New Roman" w:hAnsi="Times New Roman"/>
          <w:b/>
          <w:sz w:val="24"/>
          <w:szCs w:val="24"/>
          <w:lang w:val="uk-UA" w:eastAsia="uk-UA"/>
        </w:rPr>
        <w:t>Організаційний внесок:</w:t>
      </w:r>
    </w:p>
    <w:p w:rsidR="007D0A5E" w:rsidRPr="002A18EF" w:rsidRDefault="007D0A5E" w:rsidP="002420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35D9F" w:rsidRDefault="007D0A5E" w:rsidP="00242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Організаційний внесок за участь у конференції складає </w:t>
      </w:r>
      <w:r w:rsidR="0052779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649B0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1337E4">
        <w:rPr>
          <w:rFonts w:ascii="Times New Roman" w:hAnsi="Times New Roman"/>
          <w:b/>
          <w:sz w:val="24"/>
          <w:szCs w:val="24"/>
          <w:lang w:val="uk-UA" w:eastAsia="uk-UA"/>
        </w:rPr>
        <w:t>4</w:t>
      </w:r>
      <w:r w:rsidR="00E649B0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Pr="00186DA7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</w:t>
      </w:r>
      <w:r w:rsidRPr="002E46F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564906">
        <w:rPr>
          <w:rFonts w:ascii="Times New Roman" w:hAnsi="Times New Roman"/>
          <w:sz w:val="24"/>
          <w:szCs w:val="24"/>
          <w:lang w:val="uk-UA" w:eastAsia="uk-UA"/>
        </w:rPr>
        <w:t>Оргвнесок слід перераховувати за наступними банківськими реквізитами: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>Найменування отримувача: СПД Головко Олег Павлович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>Код отримувача: 3188120418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 xml:space="preserve">Рахунок в форматі відповідно до стандарту IBAN: UA883524790000026007052224670 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>Назва банку: ХЕРСОНСЬКА ФIЛIЯ АТ КБ "ПРИВАТБАНК"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>Код Банку (МФО): 313399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 xml:space="preserve">Призначення платежу: Оплата організаційного внеску ПІБ (автора). </w:t>
      </w:r>
    </w:p>
    <w:p w:rsidR="001C0C2B" w:rsidRPr="001C0C2B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>Для переказу з карти на карту можна використати номер картки ФОП Головка О.П., яка є ключом-доступу до рахунку підприємця. Для цього у полі переказ на картку варто ввести такий номер:</w:t>
      </w:r>
    </w:p>
    <w:p w:rsidR="005B3CE6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C0C2B">
        <w:rPr>
          <w:rFonts w:ascii="Times New Roman" w:hAnsi="Times New Roman"/>
          <w:sz w:val="24"/>
          <w:szCs w:val="24"/>
          <w:lang w:val="uk-UA" w:eastAsia="uk-UA"/>
        </w:rPr>
        <w:t>5169 3305 2161 1365</w:t>
      </w:r>
    </w:p>
    <w:p w:rsidR="001C0C2B" w:rsidRPr="005B3CE6" w:rsidRDefault="001C0C2B" w:rsidP="001C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0A5E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Учасники з інших країн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з питань оплати участі у конференції мають звернутися до оргкомітету</w:t>
      </w: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7D0A5E" w:rsidRDefault="007D0A5E" w:rsidP="002420B8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0A5E" w:rsidRPr="00F7280F" w:rsidRDefault="007D0A5E" w:rsidP="002420B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12400">
        <w:rPr>
          <w:rFonts w:ascii="Times New Roman" w:hAnsi="Times New Roman"/>
          <w:b/>
          <w:sz w:val="24"/>
          <w:szCs w:val="24"/>
          <w:u w:val="single"/>
          <w:lang w:val="uk-UA"/>
        </w:rPr>
        <w:t>Зразок оформлення заявки на участь у конференції</w:t>
      </w:r>
      <w:r w:rsidRPr="00F7280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Прізвище, ім’я, по батькові учасника</w:t>
      </w:r>
      <w:r>
        <w:rPr>
          <w:rFonts w:ascii="Times New Roman" w:hAnsi="Times New Roman"/>
          <w:sz w:val="24"/>
          <w:szCs w:val="24"/>
          <w:lang w:val="uk-UA"/>
        </w:rPr>
        <w:t xml:space="preserve"> (повністю)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Прізвище, ім’я, по батькові  наукового керівника (у разі його наявності)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Місце роботи (навчання)</w:t>
      </w:r>
    </w:p>
    <w:p w:rsidR="00261FF3" w:rsidRDefault="007D0A5E" w:rsidP="00261F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Контактний телефон</w:t>
      </w:r>
    </w:p>
    <w:p w:rsidR="00261FF3" w:rsidRPr="00261FF3" w:rsidRDefault="00261FF3" w:rsidP="00261F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Напрям</w:t>
      </w:r>
      <w:r w:rsidRPr="00261FF3">
        <w:rPr>
          <w:rFonts w:ascii="Times New Roman" w:hAnsi="Times New Roman"/>
          <w:sz w:val="24"/>
          <w:szCs w:val="24"/>
          <w:lang w:val="uk-UA"/>
        </w:rPr>
        <w:t xml:space="preserve"> конференції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en-US"/>
        </w:rPr>
        <w:t>E</w:t>
      </w:r>
      <w:r w:rsidRPr="00553B23">
        <w:rPr>
          <w:rFonts w:ascii="Times New Roman" w:hAnsi="Times New Roman"/>
          <w:sz w:val="24"/>
          <w:szCs w:val="24"/>
        </w:rPr>
        <w:t>-</w:t>
      </w:r>
      <w:r w:rsidRPr="00553B23">
        <w:rPr>
          <w:rFonts w:ascii="Times New Roman" w:hAnsi="Times New Roman"/>
          <w:sz w:val="24"/>
          <w:szCs w:val="24"/>
          <w:lang w:val="en-US"/>
        </w:rPr>
        <w:t>mail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Поштова</w:t>
      </w:r>
      <w:r w:rsidR="00613B74">
        <w:rPr>
          <w:rFonts w:ascii="Times New Roman" w:hAnsi="Times New Roman"/>
          <w:sz w:val="24"/>
          <w:szCs w:val="24"/>
          <w:lang w:val="uk-UA"/>
        </w:rPr>
        <w:t xml:space="preserve"> адреса для направлення збірника</w:t>
      </w:r>
      <w:r w:rsidRPr="00553B23">
        <w:rPr>
          <w:rFonts w:ascii="Times New Roman" w:hAnsi="Times New Roman"/>
          <w:sz w:val="24"/>
          <w:szCs w:val="24"/>
          <w:lang w:val="uk-UA"/>
        </w:rPr>
        <w:t xml:space="preserve"> матеріалів конференції</w:t>
      </w:r>
    </w:p>
    <w:p w:rsidR="005332EA" w:rsidRDefault="005332EA" w:rsidP="0024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B74" w:rsidRDefault="00613B74" w:rsidP="0024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613B74" w:rsidSect="00F17715">
          <w:type w:val="continuous"/>
          <w:pgSz w:w="11906" w:h="16838"/>
          <w:pgMar w:top="284" w:right="737" w:bottom="907" w:left="907" w:header="709" w:footer="709" w:gutter="0"/>
          <w:cols w:space="708"/>
          <w:docGrid w:linePitch="360"/>
        </w:sect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  <w:sectPr w:rsidR="00EB095F" w:rsidSect="002A18EF">
          <w:type w:val="continuous"/>
          <w:pgSz w:w="11906" w:h="16838"/>
          <w:pgMar w:top="851" w:right="737" w:bottom="907" w:left="907" w:header="709" w:footer="709" w:gutter="0"/>
          <w:cols w:num="2" w:space="708"/>
          <w:docGrid w:linePitch="360"/>
        </w:sectPr>
      </w:pPr>
    </w:p>
    <w:p w:rsidR="007D0A5E" w:rsidRPr="00DA462D" w:rsidRDefault="007D0A5E" w:rsidP="002420B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A462D">
        <w:rPr>
          <w:rFonts w:ascii="Times New Roman" w:hAnsi="Times New Roman"/>
          <w:b/>
          <w:bCs/>
          <w:sz w:val="24"/>
          <w:szCs w:val="24"/>
          <w:lang w:val="uk-UA"/>
        </w:rPr>
        <w:t>Ко</w:t>
      </w:r>
      <w:r w:rsidR="005A3572">
        <w:rPr>
          <w:rFonts w:ascii="Times New Roman" w:hAnsi="Times New Roman"/>
          <w:b/>
          <w:bCs/>
          <w:sz w:val="24"/>
          <w:szCs w:val="24"/>
          <w:lang w:val="uk-UA"/>
        </w:rPr>
        <w:t>нтакти організаційного комітету</w:t>
      </w:r>
    </w:p>
    <w:p w:rsidR="001A76BB" w:rsidRDefault="001A76BB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</w:t>
      </w:r>
      <w:r w:rsidRPr="001A76BB">
        <w:rPr>
          <w:rFonts w:ascii="Times New Roman" w:hAnsi="Times New Roman"/>
          <w:sz w:val="24"/>
          <w:szCs w:val="24"/>
          <w:lang w:val="uk-UA" w:eastAsia="uk-UA"/>
        </w:rPr>
        <w:t>афедра освіти та у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правління навчальним закладом </w:t>
      </w:r>
    </w:p>
    <w:p w:rsidR="007D0A5E" w:rsidRPr="0094584C" w:rsidRDefault="001A76BB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Класичний приватний університет</w:t>
      </w:r>
    </w:p>
    <w:p w:rsidR="00613B74" w:rsidRPr="00613B74" w:rsidRDefault="006C518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вул. Жуковс</w:t>
      </w:r>
      <w:r w:rsidR="001A76BB">
        <w:rPr>
          <w:rFonts w:ascii="Times New Roman" w:hAnsi="Times New Roman"/>
          <w:sz w:val="24"/>
          <w:szCs w:val="24"/>
          <w:lang w:val="uk-UA" w:eastAsia="uk-UA"/>
        </w:rPr>
        <w:t>ького 70 б</w:t>
      </w:r>
      <w:r w:rsidR="00613B74" w:rsidRPr="00613B74">
        <w:rPr>
          <w:rFonts w:ascii="Times New Roman" w:hAnsi="Times New Roman"/>
          <w:sz w:val="24"/>
          <w:szCs w:val="24"/>
          <w:lang w:val="uk-UA" w:eastAsia="uk-UA"/>
        </w:rPr>
        <w:t>, м. Запоріжжя, Україна, 69002</w:t>
      </w:r>
    </w:p>
    <w:p w:rsidR="00E13FCD" w:rsidRDefault="007D0A5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Електронна сторінка: </w:t>
      </w:r>
      <w:hyperlink r:id="rId9" w:history="1">
        <w:r w:rsidR="00E13FCD" w:rsidRPr="00EB5191">
          <w:rPr>
            <w:rStyle w:val="a7"/>
            <w:rFonts w:ascii="Times New Roman" w:hAnsi="Times New Roman"/>
            <w:sz w:val="24"/>
            <w:szCs w:val="24"/>
            <w:lang w:val="en-US" w:eastAsia="uk-UA"/>
          </w:rPr>
          <w:t>www</w:t>
        </w:r>
        <w:r w:rsidR="00E13FCD" w:rsidRPr="00E51B6C">
          <w:rPr>
            <w:rStyle w:val="a7"/>
            <w:rFonts w:ascii="Times New Roman" w:hAnsi="Times New Roman"/>
            <w:sz w:val="24"/>
            <w:szCs w:val="24"/>
            <w:lang w:eastAsia="uk-UA"/>
          </w:rPr>
          <w:t>.</w:t>
        </w:r>
        <w:r w:rsidR="00E13FCD" w:rsidRPr="00EB5191">
          <w:rPr>
            <w:rStyle w:val="a7"/>
            <w:rFonts w:ascii="Times New Roman" w:hAnsi="Times New Roman"/>
            <w:sz w:val="24"/>
            <w:szCs w:val="24"/>
            <w:lang w:val="uk-UA" w:eastAsia="uk-UA"/>
          </w:rPr>
          <w:t>kpu.zp.ua</w:t>
        </w:r>
      </w:hyperlink>
      <w:r w:rsidR="00E13FCD" w:rsidRPr="00E51B6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13FCD" w:rsidRPr="00E13FC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D0A5E" w:rsidRPr="004B3521" w:rsidRDefault="007D0A5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>Електронна пошта: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hyperlink r:id="rId10" w:history="1">
        <w:r w:rsidR="00D62021">
          <w:rPr>
            <w:rStyle w:val="a7"/>
            <w:rFonts w:ascii="Times New Roman" w:hAnsi="Times New Roman"/>
            <w:sz w:val="24"/>
            <w:szCs w:val="24"/>
            <w:lang w:eastAsia="uk-UA"/>
          </w:rPr>
          <w:t>pedconf@kpu.zp.ua</w:t>
        </w:r>
      </w:hyperlink>
    </w:p>
    <w:p w:rsidR="007D0A5E" w:rsidRPr="001D67D1" w:rsidRDefault="007D0A5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Контактний номер: </w:t>
      </w:r>
      <w:r w:rsidR="00613B74" w:rsidRPr="00613B74">
        <w:rPr>
          <w:rFonts w:ascii="Times New Roman" w:hAnsi="Times New Roman"/>
          <w:sz w:val="24"/>
          <w:szCs w:val="24"/>
          <w:lang w:val="uk-UA" w:eastAsia="uk-UA"/>
        </w:rPr>
        <w:t>+38</w:t>
      </w:r>
      <w:r w:rsidR="001A76BB">
        <w:rPr>
          <w:rFonts w:ascii="Times New Roman" w:hAnsi="Times New Roman"/>
          <w:sz w:val="24"/>
          <w:szCs w:val="24"/>
          <w:lang w:val="uk-UA" w:eastAsia="uk-UA"/>
        </w:rPr>
        <w:t> 050 17 95 916</w:t>
      </w:r>
    </w:p>
    <w:sectPr w:rsidR="007D0A5E" w:rsidRPr="001D67D1" w:rsidSect="004B3521">
      <w:type w:val="continuous"/>
      <w:pgSz w:w="11906" w:h="16838"/>
      <w:pgMar w:top="851" w:right="73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32" w:rsidRDefault="00512932">
      <w:pPr>
        <w:spacing w:after="0" w:line="240" w:lineRule="auto"/>
      </w:pPr>
      <w:r>
        <w:separator/>
      </w:r>
    </w:p>
  </w:endnote>
  <w:endnote w:type="continuationSeparator" w:id="0">
    <w:p w:rsidR="00512932" w:rsidRDefault="0051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32" w:rsidRDefault="00512932">
      <w:pPr>
        <w:spacing w:after="0" w:line="240" w:lineRule="auto"/>
      </w:pPr>
      <w:r>
        <w:separator/>
      </w:r>
    </w:p>
  </w:footnote>
  <w:footnote w:type="continuationSeparator" w:id="0">
    <w:p w:rsidR="00512932" w:rsidRDefault="0051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14F0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60AE3"/>
    <w:multiLevelType w:val="hybridMultilevel"/>
    <w:tmpl w:val="D48825B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33215"/>
    <w:multiLevelType w:val="hybridMultilevel"/>
    <w:tmpl w:val="B1FEE750"/>
    <w:lvl w:ilvl="0" w:tplc="91923AE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79015EA"/>
    <w:multiLevelType w:val="hybridMultilevel"/>
    <w:tmpl w:val="D3FC2A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A2FE6"/>
    <w:multiLevelType w:val="hybridMultilevel"/>
    <w:tmpl w:val="87D0B0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D42"/>
    <w:multiLevelType w:val="hybridMultilevel"/>
    <w:tmpl w:val="2C60E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62EB"/>
    <w:multiLevelType w:val="hybridMultilevel"/>
    <w:tmpl w:val="C9BE229C"/>
    <w:lvl w:ilvl="0" w:tplc="177AF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4905307"/>
    <w:multiLevelType w:val="hybridMultilevel"/>
    <w:tmpl w:val="E070E9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3C0900"/>
    <w:multiLevelType w:val="hybridMultilevel"/>
    <w:tmpl w:val="EDBE1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A2C3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1036"/>
    <w:multiLevelType w:val="hybridMultilevel"/>
    <w:tmpl w:val="24E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0"/>
    <w:rsid w:val="0000021C"/>
    <w:rsid w:val="00002306"/>
    <w:rsid w:val="00004115"/>
    <w:rsid w:val="000064AA"/>
    <w:rsid w:val="000209BB"/>
    <w:rsid w:val="0002169E"/>
    <w:rsid w:val="00024000"/>
    <w:rsid w:val="00024EC4"/>
    <w:rsid w:val="00032B28"/>
    <w:rsid w:val="0003711B"/>
    <w:rsid w:val="00052F42"/>
    <w:rsid w:val="0006091C"/>
    <w:rsid w:val="000665ED"/>
    <w:rsid w:val="00080FDB"/>
    <w:rsid w:val="000853D1"/>
    <w:rsid w:val="000A01A6"/>
    <w:rsid w:val="000B3AEE"/>
    <w:rsid w:val="000B7E12"/>
    <w:rsid w:val="000C5A6E"/>
    <w:rsid w:val="000E6B1A"/>
    <w:rsid w:val="000F405B"/>
    <w:rsid w:val="000F7BA7"/>
    <w:rsid w:val="00111E92"/>
    <w:rsid w:val="00115716"/>
    <w:rsid w:val="0011756F"/>
    <w:rsid w:val="00130E3D"/>
    <w:rsid w:val="001337E4"/>
    <w:rsid w:val="001416BD"/>
    <w:rsid w:val="00141A0E"/>
    <w:rsid w:val="00144E00"/>
    <w:rsid w:val="001504CF"/>
    <w:rsid w:val="00171A53"/>
    <w:rsid w:val="001824FF"/>
    <w:rsid w:val="00182FB3"/>
    <w:rsid w:val="00186DA7"/>
    <w:rsid w:val="00187AB9"/>
    <w:rsid w:val="00192B57"/>
    <w:rsid w:val="001A76BB"/>
    <w:rsid w:val="001B6DBE"/>
    <w:rsid w:val="001C050B"/>
    <w:rsid w:val="001C0C2B"/>
    <w:rsid w:val="001C7042"/>
    <w:rsid w:val="001D34A7"/>
    <w:rsid w:val="001D67D1"/>
    <w:rsid w:val="001E003D"/>
    <w:rsid w:val="001F000B"/>
    <w:rsid w:val="001F45BD"/>
    <w:rsid w:val="00204DE8"/>
    <w:rsid w:val="00207B1F"/>
    <w:rsid w:val="00207D1E"/>
    <w:rsid w:val="002107CF"/>
    <w:rsid w:val="00210BD3"/>
    <w:rsid w:val="00213133"/>
    <w:rsid w:val="00213156"/>
    <w:rsid w:val="00216833"/>
    <w:rsid w:val="002336A7"/>
    <w:rsid w:val="002420B8"/>
    <w:rsid w:val="00247408"/>
    <w:rsid w:val="00261FF3"/>
    <w:rsid w:val="002650DB"/>
    <w:rsid w:val="00266B7B"/>
    <w:rsid w:val="00267A5D"/>
    <w:rsid w:val="00287D96"/>
    <w:rsid w:val="00292BFC"/>
    <w:rsid w:val="0029779E"/>
    <w:rsid w:val="002A18EF"/>
    <w:rsid w:val="002A1EEF"/>
    <w:rsid w:val="002A70C0"/>
    <w:rsid w:val="002B0B2C"/>
    <w:rsid w:val="002B1126"/>
    <w:rsid w:val="002C55CA"/>
    <w:rsid w:val="002E46F1"/>
    <w:rsid w:val="002E5571"/>
    <w:rsid w:val="002F55E7"/>
    <w:rsid w:val="002F741C"/>
    <w:rsid w:val="003006D7"/>
    <w:rsid w:val="003033FB"/>
    <w:rsid w:val="00311F13"/>
    <w:rsid w:val="0031508B"/>
    <w:rsid w:val="00315627"/>
    <w:rsid w:val="00316DE9"/>
    <w:rsid w:val="0032042E"/>
    <w:rsid w:val="0033005F"/>
    <w:rsid w:val="00334740"/>
    <w:rsid w:val="00335D9F"/>
    <w:rsid w:val="00340A51"/>
    <w:rsid w:val="00343514"/>
    <w:rsid w:val="00344717"/>
    <w:rsid w:val="003554D6"/>
    <w:rsid w:val="00356686"/>
    <w:rsid w:val="00357770"/>
    <w:rsid w:val="00373E94"/>
    <w:rsid w:val="003804B2"/>
    <w:rsid w:val="00390499"/>
    <w:rsid w:val="003919CA"/>
    <w:rsid w:val="00394471"/>
    <w:rsid w:val="003978E2"/>
    <w:rsid w:val="003A1C8D"/>
    <w:rsid w:val="003B63E0"/>
    <w:rsid w:val="003B744B"/>
    <w:rsid w:val="003C308F"/>
    <w:rsid w:val="003D0824"/>
    <w:rsid w:val="003D3D28"/>
    <w:rsid w:val="003D61B2"/>
    <w:rsid w:val="003E4FAF"/>
    <w:rsid w:val="003F6AEE"/>
    <w:rsid w:val="004126A0"/>
    <w:rsid w:val="0041798D"/>
    <w:rsid w:val="00425D29"/>
    <w:rsid w:val="004371C6"/>
    <w:rsid w:val="00437AAC"/>
    <w:rsid w:val="00446388"/>
    <w:rsid w:val="00450B22"/>
    <w:rsid w:val="00455532"/>
    <w:rsid w:val="00455CF9"/>
    <w:rsid w:val="004601C7"/>
    <w:rsid w:val="00465D8C"/>
    <w:rsid w:val="004672CB"/>
    <w:rsid w:val="00467C09"/>
    <w:rsid w:val="00470B75"/>
    <w:rsid w:val="00476031"/>
    <w:rsid w:val="00484F77"/>
    <w:rsid w:val="0048583C"/>
    <w:rsid w:val="004B1131"/>
    <w:rsid w:val="004B14D9"/>
    <w:rsid w:val="004B3521"/>
    <w:rsid w:val="004C28FB"/>
    <w:rsid w:val="004C4D9B"/>
    <w:rsid w:val="004D4A5D"/>
    <w:rsid w:val="004D6341"/>
    <w:rsid w:val="004E0C34"/>
    <w:rsid w:val="00503731"/>
    <w:rsid w:val="00512693"/>
    <w:rsid w:val="00512932"/>
    <w:rsid w:val="00515933"/>
    <w:rsid w:val="00520515"/>
    <w:rsid w:val="00524F36"/>
    <w:rsid w:val="00527798"/>
    <w:rsid w:val="0053056A"/>
    <w:rsid w:val="005311CD"/>
    <w:rsid w:val="00531D9D"/>
    <w:rsid w:val="005332EA"/>
    <w:rsid w:val="005370E3"/>
    <w:rsid w:val="005378F5"/>
    <w:rsid w:val="0054090D"/>
    <w:rsid w:val="00541B79"/>
    <w:rsid w:val="00544E4A"/>
    <w:rsid w:val="00545393"/>
    <w:rsid w:val="00546D9C"/>
    <w:rsid w:val="00553B23"/>
    <w:rsid w:val="005632ED"/>
    <w:rsid w:val="005640B3"/>
    <w:rsid w:val="00564906"/>
    <w:rsid w:val="00565F35"/>
    <w:rsid w:val="00571456"/>
    <w:rsid w:val="0057798D"/>
    <w:rsid w:val="00584D83"/>
    <w:rsid w:val="00587384"/>
    <w:rsid w:val="00595E65"/>
    <w:rsid w:val="005A2781"/>
    <w:rsid w:val="005A3572"/>
    <w:rsid w:val="005B0B40"/>
    <w:rsid w:val="005B2FFD"/>
    <w:rsid w:val="005B3CE6"/>
    <w:rsid w:val="005B41FC"/>
    <w:rsid w:val="005B60B9"/>
    <w:rsid w:val="005D503A"/>
    <w:rsid w:val="005D7D75"/>
    <w:rsid w:val="005E2DFE"/>
    <w:rsid w:val="005E32A5"/>
    <w:rsid w:val="005E7903"/>
    <w:rsid w:val="00606330"/>
    <w:rsid w:val="00613B74"/>
    <w:rsid w:val="00616650"/>
    <w:rsid w:val="00625D0B"/>
    <w:rsid w:val="00634418"/>
    <w:rsid w:val="00635C86"/>
    <w:rsid w:val="006477C3"/>
    <w:rsid w:val="0065372E"/>
    <w:rsid w:val="00666101"/>
    <w:rsid w:val="00667DF3"/>
    <w:rsid w:val="006734F5"/>
    <w:rsid w:val="00691F5E"/>
    <w:rsid w:val="006A0FC9"/>
    <w:rsid w:val="006B3D84"/>
    <w:rsid w:val="006C518E"/>
    <w:rsid w:val="006D1041"/>
    <w:rsid w:val="006D58CE"/>
    <w:rsid w:val="006E2731"/>
    <w:rsid w:val="006E3CA0"/>
    <w:rsid w:val="006E5135"/>
    <w:rsid w:val="006E7B46"/>
    <w:rsid w:val="006F387A"/>
    <w:rsid w:val="00700B6A"/>
    <w:rsid w:val="00705C63"/>
    <w:rsid w:val="00710914"/>
    <w:rsid w:val="007128F7"/>
    <w:rsid w:val="00721172"/>
    <w:rsid w:val="00724621"/>
    <w:rsid w:val="00727CE0"/>
    <w:rsid w:val="00741419"/>
    <w:rsid w:val="007524AB"/>
    <w:rsid w:val="00756EEE"/>
    <w:rsid w:val="00772482"/>
    <w:rsid w:val="00773FE6"/>
    <w:rsid w:val="00792385"/>
    <w:rsid w:val="00797DB6"/>
    <w:rsid w:val="007A1B76"/>
    <w:rsid w:val="007A6395"/>
    <w:rsid w:val="007A67B6"/>
    <w:rsid w:val="007B2BA2"/>
    <w:rsid w:val="007C56A3"/>
    <w:rsid w:val="007D0A5E"/>
    <w:rsid w:val="007D520B"/>
    <w:rsid w:val="007E1BF9"/>
    <w:rsid w:val="007E4E4C"/>
    <w:rsid w:val="007E5D04"/>
    <w:rsid w:val="007F40A4"/>
    <w:rsid w:val="00803DAA"/>
    <w:rsid w:val="0080660C"/>
    <w:rsid w:val="00827723"/>
    <w:rsid w:val="00836768"/>
    <w:rsid w:val="00837341"/>
    <w:rsid w:val="00845BA8"/>
    <w:rsid w:val="00847D02"/>
    <w:rsid w:val="008504E6"/>
    <w:rsid w:val="008553F1"/>
    <w:rsid w:val="008565C8"/>
    <w:rsid w:val="00861312"/>
    <w:rsid w:val="00881000"/>
    <w:rsid w:val="008824F2"/>
    <w:rsid w:val="00887314"/>
    <w:rsid w:val="008A3942"/>
    <w:rsid w:val="008A47E9"/>
    <w:rsid w:val="008C0DD8"/>
    <w:rsid w:val="008C1999"/>
    <w:rsid w:val="008C7A5E"/>
    <w:rsid w:val="008E3538"/>
    <w:rsid w:val="008F1C5B"/>
    <w:rsid w:val="00903FF5"/>
    <w:rsid w:val="00905420"/>
    <w:rsid w:val="00905C4A"/>
    <w:rsid w:val="00911717"/>
    <w:rsid w:val="009128CA"/>
    <w:rsid w:val="00915225"/>
    <w:rsid w:val="00921C4D"/>
    <w:rsid w:val="00923D2E"/>
    <w:rsid w:val="00945719"/>
    <w:rsid w:val="0094584C"/>
    <w:rsid w:val="00953BBF"/>
    <w:rsid w:val="0095495C"/>
    <w:rsid w:val="00964BA9"/>
    <w:rsid w:val="00975602"/>
    <w:rsid w:val="00996971"/>
    <w:rsid w:val="009B5698"/>
    <w:rsid w:val="009B5FB3"/>
    <w:rsid w:val="009C1F9F"/>
    <w:rsid w:val="009C724F"/>
    <w:rsid w:val="009D6483"/>
    <w:rsid w:val="009D6A26"/>
    <w:rsid w:val="009D6F21"/>
    <w:rsid w:val="009E3307"/>
    <w:rsid w:val="009E3A05"/>
    <w:rsid w:val="009E5F7E"/>
    <w:rsid w:val="009F1601"/>
    <w:rsid w:val="009F26FA"/>
    <w:rsid w:val="009F35EE"/>
    <w:rsid w:val="00A018F4"/>
    <w:rsid w:val="00A14A41"/>
    <w:rsid w:val="00A17A28"/>
    <w:rsid w:val="00A20C1A"/>
    <w:rsid w:val="00A24456"/>
    <w:rsid w:val="00A365B4"/>
    <w:rsid w:val="00A91668"/>
    <w:rsid w:val="00A9209E"/>
    <w:rsid w:val="00A96BD3"/>
    <w:rsid w:val="00AB07D2"/>
    <w:rsid w:val="00AD5A46"/>
    <w:rsid w:val="00AD7DAB"/>
    <w:rsid w:val="00AE043D"/>
    <w:rsid w:val="00B0539D"/>
    <w:rsid w:val="00B07376"/>
    <w:rsid w:val="00B079CF"/>
    <w:rsid w:val="00B23CB0"/>
    <w:rsid w:val="00B42888"/>
    <w:rsid w:val="00B45CB2"/>
    <w:rsid w:val="00B511CF"/>
    <w:rsid w:val="00B54271"/>
    <w:rsid w:val="00B6524C"/>
    <w:rsid w:val="00B72A8A"/>
    <w:rsid w:val="00B87969"/>
    <w:rsid w:val="00B87EDD"/>
    <w:rsid w:val="00B9028A"/>
    <w:rsid w:val="00B96BDE"/>
    <w:rsid w:val="00BA7276"/>
    <w:rsid w:val="00BA76BA"/>
    <w:rsid w:val="00BB1BFF"/>
    <w:rsid w:val="00BC024F"/>
    <w:rsid w:val="00BC1B0F"/>
    <w:rsid w:val="00BC6061"/>
    <w:rsid w:val="00BE649C"/>
    <w:rsid w:val="00C01B9D"/>
    <w:rsid w:val="00C11396"/>
    <w:rsid w:val="00C12400"/>
    <w:rsid w:val="00C13756"/>
    <w:rsid w:val="00C24F4F"/>
    <w:rsid w:val="00C3306A"/>
    <w:rsid w:val="00C33D95"/>
    <w:rsid w:val="00C459EC"/>
    <w:rsid w:val="00C47EBE"/>
    <w:rsid w:val="00C6226A"/>
    <w:rsid w:val="00C7175F"/>
    <w:rsid w:val="00CA1A63"/>
    <w:rsid w:val="00CA2EC6"/>
    <w:rsid w:val="00CA398B"/>
    <w:rsid w:val="00CD3A68"/>
    <w:rsid w:val="00CE0B65"/>
    <w:rsid w:val="00CF2E29"/>
    <w:rsid w:val="00CF5FC9"/>
    <w:rsid w:val="00D005E3"/>
    <w:rsid w:val="00D1345B"/>
    <w:rsid w:val="00D23F08"/>
    <w:rsid w:val="00D325B3"/>
    <w:rsid w:val="00D3295A"/>
    <w:rsid w:val="00D37C7F"/>
    <w:rsid w:val="00D474D7"/>
    <w:rsid w:val="00D5482D"/>
    <w:rsid w:val="00D559BB"/>
    <w:rsid w:val="00D62021"/>
    <w:rsid w:val="00D8179E"/>
    <w:rsid w:val="00D908FF"/>
    <w:rsid w:val="00D93F74"/>
    <w:rsid w:val="00D979A5"/>
    <w:rsid w:val="00DA462D"/>
    <w:rsid w:val="00DA4DD5"/>
    <w:rsid w:val="00DA654B"/>
    <w:rsid w:val="00DC381D"/>
    <w:rsid w:val="00DC40C8"/>
    <w:rsid w:val="00DD1B7F"/>
    <w:rsid w:val="00DE1BFB"/>
    <w:rsid w:val="00DE64AB"/>
    <w:rsid w:val="00DF6C6D"/>
    <w:rsid w:val="00DF6F61"/>
    <w:rsid w:val="00DF7551"/>
    <w:rsid w:val="00E01DA0"/>
    <w:rsid w:val="00E13FCD"/>
    <w:rsid w:val="00E15DD3"/>
    <w:rsid w:val="00E2450C"/>
    <w:rsid w:val="00E40CE1"/>
    <w:rsid w:val="00E4542C"/>
    <w:rsid w:val="00E51B6C"/>
    <w:rsid w:val="00E52C3C"/>
    <w:rsid w:val="00E53AF3"/>
    <w:rsid w:val="00E649B0"/>
    <w:rsid w:val="00E653A3"/>
    <w:rsid w:val="00E66AB5"/>
    <w:rsid w:val="00E66F6E"/>
    <w:rsid w:val="00E76D5D"/>
    <w:rsid w:val="00E83942"/>
    <w:rsid w:val="00E83FFE"/>
    <w:rsid w:val="00E85A80"/>
    <w:rsid w:val="00E94EA6"/>
    <w:rsid w:val="00EA0A6C"/>
    <w:rsid w:val="00EA68E3"/>
    <w:rsid w:val="00EB095F"/>
    <w:rsid w:val="00EB3D2F"/>
    <w:rsid w:val="00EC62D7"/>
    <w:rsid w:val="00ED19C0"/>
    <w:rsid w:val="00ED2C02"/>
    <w:rsid w:val="00ED7E14"/>
    <w:rsid w:val="00F0278D"/>
    <w:rsid w:val="00F06CC0"/>
    <w:rsid w:val="00F1430B"/>
    <w:rsid w:val="00F15104"/>
    <w:rsid w:val="00F166BF"/>
    <w:rsid w:val="00F17715"/>
    <w:rsid w:val="00F21963"/>
    <w:rsid w:val="00F4157A"/>
    <w:rsid w:val="00F473C9"/>
    <w:rsid w:val="00F50EEC"/>
    <w:rsid w:val="00F515E1"/>
    <w:rsid w:val="00F525C0"/>
    <w:rsid w:val="00F7280F"/>
    <w:rsid w:val="00F85E2B"/>
    <w:rsid w:val="00F87CF2"/>
    <w:rsid w:val="00F900E1"/>
    <w:rsid w:val="00FA634D"/>
    <w:rsid w:val="00FB74CA"/>
    <w:rsid w:val="00FD1589"/>
    <w:rsid w:val="00FD460E"/>
    <w:rsid w:val="00FE7E0C"/>
    <w:rsid w:val="00FF23B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9,#9cf,#9fc,#cfc"/>
    </o:shapedefaults>
    <o:shapelayout v:ext="edit">
      <o:idmap v:ext="edit" data="1"/>
    </o:shapelayout>
  </w:shapeDefaults>
  <w:decimalSymbol w:val=","/>
  <w:listSeparator w:val=";"/>
  <w15:docId w15:val="{A90C8C64-5F0A-470F-952A-4AA0A30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DA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E01DA0"/>
    <w:rPr>
      <w:rFonts w:ascii="Arial" w:hAnsi="Arial"/>
      <w:sz w:val="20"/>
    </w:rPr>
  </w:style>
  <w:style w:type="paragraph" w:styleId="a5">
    <w:name w:val="Normal (Web)"/>
    <w:basedOn w:val="a"/>
    <w:uiPriority w:val="99"/>
    <w:rsid w:val="00882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8824F2"/>
    <w:rPr>
      <w:rFonts w:cs="Times New Roman"/>
      <w:b/>
    </w:rPr>
  </w:style>
  <w:style w:type="character" w:styleId="a7">
    <w:name w:val="Hyperlink"/>
    <w:uiPriority w:val="99"/>
    <w:rsid w:val="008824F2"/>
    <w:rPr>
      <w:rFonts w:cs="Times New Roman"/>
      <w:color w:val="0000FF"/>
      <w:u w:val="single"/>
    </w:rPr>
  </w:style>
  <w:style w:type="paragraph" w:customStyle="1" w:styleId="-31">
    <w:name w:val="Светлая сетка - Акцент 31"/>
    <w:basedOn w:val="a"/>
    <w:uiPriority w:val="99"/>
    <w:rsid w:val="004B3521"/>
    <w:pPr>
      <w:ind w:left="720"/>
      <w:contextualSpacing/>
    </w:pPr>
    <w:rPr>
      <w:lang w:val="uk-UA" w:eastAsia="en-US"/>
    </w:rPr>
  </w:style>
  <w:style w:type="paragraph" w:styleId="a8">
    <w:name w:val="header"/>
    <w:basedOn w:val="a"/>
    <w:link w:val="a9"/>
    <w:uiPriority w:val="99"/>
    <w:rsid w:val="007E1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E1BF9"/>
    <w:rPr>
      <w:sz w:val="22"/>
    </w:rPr>
  </w:style>
  <w:style w:type="paragraph" w:styleId="aa">
    <w:name w:val="footer"/>
    <w:basedOn w:val="a"/>
    <w:link w:val="ab"/>
    <w:uiPriority w:val="99"/>
    <w:rsid w:val="007E1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E1BF9"/>
    <w:rPr>
      <w:sz w:val="22"/>
    </w:rPr>
  </w:style>
  <w:style w:type="paragraph" w:styleId="ac">
    <w:name w:val="Balloon Text"/>
    <w:basedOn w:val="a"/>
    <w:link w:val="ad"/>
    <w:uiPriority w:val="99"/>
    <w:semiHidden/>
    <w:rsid w:val="001D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D34A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D1345B"/>
    <w:pPr>
      <w:ind w:left="720"/>
      <w:contextualSpacing/>
    </w:pPr>
  </w:style>
  <w:style w:type="character" w:styleId="ae">
    <w:name w:val="FollowedHyperlink"/>
    <w:uiPriority w:val="99"/>
    <w:semiHidden/>
    <w:unhideWhenUsed/>
    <w:rsid w:val="00315627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2E55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5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E5571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5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E557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conf@kpu.zp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dconf@kp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u.z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Links>
    <vt:vector size="18" baseType="variant">
      <vt:variant>
        <vt:i4>5505081</vt:i4>
      </vt:variant>
      <vt:variant>
        <vt:i4>6</vt:i4>
      </vt:variant>
      <vt:variant>
        <vt:i4>0</vt:i4>
      </vt:variant>
      <vt:variant>
        <vt:i4>5</vt:i4>
      </vt:variant>
      <vt:variant>
        <vt:lpwstr>mailto:pedconf@kpu.zp.ua</vt:lpwstr>
      </vt:variant>
      <vt:variant>
        <vt:lpwstr/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http://www.kpu.zp.ua/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mailto:pedconf@kpu.zp.ua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2014-09-11T12:41:00Z</cp:lastPrinted>
  <dcterms:created xsi:type="dcterms:W3CDTF">2020-11-09T09:46:00Z</dcterms:created>
  <dcterms:modified xsi:type="dcterms:W3CDTF">2020-11-09T09:46:00Z</dcterms:modified>
</cp:coreProperties>
</file>