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90D3" w14:textId="77777777" w:rsidR="00B054F3" w:rsidRDefault="00B054F3">
      <w:pPr>
        <w:pStyle w:val="1"/>
        <w:spacing w:after="6"/>
      </w:pPr>
      <w:r>
        <w:rPr>
          <w:noProof/>
        </w:rPr>
        <w:drawing>
          <wp:inline distT="0" distB="0" distL="0" distR="0" wp14:anchorId="09CD769B" wp14:editId="3B19AAC4">
            <wp:extent cx="2459355" cy="2459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362" cy="246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D98B8" w14:textId="77777777" w:rsidR="00B054F3" w:rsidRDefault="00B054F3">
      <w:pPr>
        <w:pStyle w:val="1"/>
        <w:spacing w:after="6"/>
      </w:pPr>
    </w:p>
    <w:p w14:paraId="55394A30" w14:textId="77777777" w:rsidR="00B054F3" w:rsidRDefault="00B054F3">
      <w:pPr>
        <w:pStyle w:val="1"/>
        <w:spacing w:after="6"/>
      </w:pPr>
    </w:p>
    <w:p w14:paraId="5DA1BCAD" w14:textId="24686D64" w:rsidR="0025359A" w:rsidRPr="00131AA0" w:rsidRDefault="003D0C12">
      <w:pPr>
        <w:pStyle w:val="1"/>
        <w:spacing w:after="6"/>
      </w:pPr>
      <w:r w:rsidRPr="00131AA0">
        <w:t>Портфоліо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7134"/>
      </w:tblGrid>
      <w:tr w:rsidR="0025359A" w:rsidRPr="00131AA0" w14:paraId="0EC0BE6D" w14:textId="77777777">
        <w:trPr>
          <w:trHeight w:val="551"/>
        </w:trPr>
        <w:tc>
          <w:tcPr>
            <w:tcW w:w="2756" w:type="dxa"/>
          </w:tcPr>
          <w:p w14:paraId="20D0207A" w14:textId="215F1FFB" w:rsidR="0025359A" w:rsidRPr="00131AA0" w:rsidRDefault="003D0C12">
            <w:pPr>
              <w:pStyle w:val="TableParagraph"/>
              <w:spacing w:line="268" w:lineRule="exact"/>
              <w:rPr>
                <w:sz w:val="24"/>
              </w:rPr>
            </w:pPr>
            <w:r w:rsidRPr="00131AA0">
              <w:rPr>
                <w:sz w:val="24"/>
              </w:rPr>
              <w:t>Прізвище,</w:t>
            </w:r>
            <w:r w:rsidR="00131AA0" w:rsidRPr="00131AA0">
              <w:rPr>
                <w:sz w:val="24"/>
              </w:rPr>
              <w:t xml:space="preserve"> </w:t>
            </w:r>
            <w:r w:rsidRPr="00131AA0">
              <w:rPr>
                <w:sz w:val="24"/>
              </w:rPr>
              <w:t>ім'я,</w:t>
            </w:r>
            <w:r w:rsidRPr="00131AA0">
              <w:rPr>
                <w:spacing w:val="-4"/>
                <w:sz w:val="24"/>
              </w:rPr>
              <w:t xml:space="preserve"> </w:t>
            </w:r>
            <w:r w:rsidRPr="00131AA0">
              <w:rPr>
                <w:sz w:val="24"/>
              </w:rPr>
              <w:t>по</w:t>
            </w:r>
          </w:p>
          <w:p w14:paraId="6B7AA3D0" w14:textId="77777777" w:rsidR="0025359A" w:rsidRPr="00131AA0" w:rsidRDefault="003D0C12">
            <w:pPr>
              <w:pStyle w:val="TableParagraph"/>
              <w:spacing w:line="264" w:lineRule="exact"/>
              <w:rPr>
                <w:sz w:val="24"/>
              </w:rPr>
            </w:pPr>
            <w:r w:rsidRPr="00131AA0">
              <w:rPr>
                <w:sz w:val="24"/>
              </w:rPr>
              <w:t>батькові</w:t>
            </w:r>
          </w:p>
        </w:tc>
        <w:tc>
          <w:tcPr>
            <w:tcW w:w="7134" w:type="dxa"/>
          </w:tcPr>
          <w:p w14:paraId="5AEB44F1" w14:textId="13B2FB2E" w:rsidR="0025359A" w:rsidRPr="00131AA0" w:rsidRDefault="003D0C1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131AA0">
              <w:rPr>
                <w:sz w:val="24"/>
              </w:rPr>
              <w:t>Б</w:t>
            </w:r>
            <w:r w:rsidR="00F744C9" w:rsidRPr="00131AA0">
              <w:rPr>
                <w:sz w:val="24"/>
              </w:rPr>
              <w:t>ужинецька</w:t>
            </w:r>
            <w:proofErr w:type="spellEnd"/>
            <w:r w:rsidR="00F744C9" w:rsidRPr="00131AA0">
              <w:rPr>
                <w:sz w:val="24"/>
              </w:rPr>
              <w:t xml:space="preserve"> Ксенія Борисівна</w:t>
            </w:r>
          </w:p>
        </w:tc>
      </w:tr>
      <w:tr w:rsidR="0025359A" w:rsidRPr="00131AA0" w14:paraId="5EFA480E" w14:textId="77777777">
        <w:trPr>
          <w:trHeight w:val="275"/>
        </w:trPr>
        <w:tc>
          <w:tcPr>
            <w:tcW w:w="2756" w:type="dxa"/>
          </w:tcPr>
          <w:p w14:paraId="13560C27" w14:textId="77777777" w:rsidR="0025359A" w:rsidRPr="00131AA0" w:rsidRDefault="003D0C12">
            <w:pPr>
              <w:pStyle w:val="TableParagraph"/>
              <w:spacing w:line="256" w:lineRule="exact"/>
              <w:rPr>
                <w:sz w:val="24"/>
              </w:rPr>
            </w:pPr>
            <w:r w:rsidRPr="00131AA0">
              <w:rPr>
                <w:sz w:val="24"/>
              </w:rPr>
              <w:t>Посада</w:t>
            </w:r>
          </w:p>
        </w:tc>
        <w:tc>
          <w:tcPr>
            <w:tcW w:w="7134" w:type="dxa"/>
          </w:tcPr>
          <w:p w14:paraId="671D029E" w14:textId="4AC33B44" w:rsidR="0025359A" w:rsidRPr="00131AA0" w:rsidRDefault="00F744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31AA0">
              <w:rPr>
                <w:sz w:val="24"/>
              </w:rPr>
              <w:t>Молодший н</w:t>
            </w:r>
            <w:r w:rsidR="003D0C12" w:rsidRPr="00131AA0">
              <w:rPr>
                <w:sz w:val="24"/>
              </w:rPr>
              <w:t>ауковий</w:t>
            </w:r>
            <w:r w:rsidR="003D0C12" w:rsidRPr="00131AA0">
              <w:rPr>
                <w:spacing w:val="-4"/>
                <w:sz w:val="24"/>
              </w:rPr>
              <w:t xml:space="preserve"> </w:t>
            </w:r>
            <w:r w:rsidR="003D0C12" w:rsidRPr="00131AA0">
              <w:rPr>
                <w:sz w:val="24"/>
              </w:rPr>
              <w:t>співробітник</w:t>
            </w:r>
          </w:p>
        </w:tc>
      </w:tr>
      <w:tr w:rsidR="0025359A" w:rsidRPr="00131AA0" w14:paraId="016FAC3F" w14:textId="77777777">
        <w:trPr>
          <w:trHeight w:val="275"/>
        </w:trPr>
        <w:tc>
          <w:tcPr>
            <w:tcW w:w="2756" w:type="dxa"/>
          </w:tcPr>
          <w:p w14:paraId="42AB2710" w14:textId="595A9F6C" w:rsidR="0025359A" w:rsidRPr="00131AA0" w:rsidRDefault="003D0C12">
            <w:pPr>
              <w:pStyle w:val="TableParagraph"/>
              <w:spacing w:line="256" w:lineRule="exact"/>
              <w:rPr>
                <w:sz w:val="24"/>
              </w:rPr>
            </w:pPr>
            <w:r w:rsidRPr="00131AA0">
              <w:rPr>
                <w:sz w:val="24"/>
              </w:rPr>
              <w:t>Науковий</w:t>
            </w:r>
            <w:r w:rsidR="00131AA0" w:rsidRPr="00131AA0">
              <w:rPr>
                <w:sz w:val="24"/>
              </w:rPr>
              <w:t xml:space="preserve"> </w:t>
            </w:r>
            <w:r w:rsidRPr="00131AA0">
              <w:rPr>
                <w:sz w:val="24"/>
              </w:rPr>
              <w:t>ступінь</w:t>
            </w:r>
          </w:p>
        </w:tc>
        <w:tc>
          <w:tcPr>
            <w:tcW w:w="7134" w:type="dxa"/>
          </w:tcPr>
          <w:p w14:paraId="3B0672D2" w14:textId="77777777" w:rsidR="0025359A" w:rsidRPr="00131AA0" w:rsidRDefault="0025359A">
            <w:pPr>
              <w:pStyle w:val="TableParagraph"/>
              <w:ind w:left="0"/>
              <w:rPr>
                <w:sz w:val="20"/>
              </w:rPr>
            </w:pPr>
          </w:p>
        </w:tc>
      </w:tr>
      <w:tr w:rsidR="0025359A" w:rsidRPr="00131AA0" w14:paraId="085650C3" w14:textId="77777777">
        <w:trPr>
          <w:trHeight w:val="275"/>
        </w:trPr>
        <w:tc>
          <w:tcPr>
            <w:tcW w:w="2756" w:type="dxa"/>
          </w:tcPr>
          <w:p w14:paraId="342FAB14" w14:textId="3EC5768C" w:rsidR="0025359A" w:rsidRPr="00131AA0" w:rsidRDefault="003D0C12">
            <w:pPr>
              <w:pStyle w:val="TableParagraph"/>
              <w:spacing w:line="256" w:lineRule="exact"/>
              <w:rPr>
                <w:sz w:val="24"/>
              </w:rPr>
            </w:pPr>
            <w:r w:rsidRPr="00131AA0">
              <w:rPr>
                <w:sz w:val="24"/>
              </w:rPr>
              <w:t>Вчене</w:t>
            </w:r>
            <w:r w:rsidR="00F744C9" w:rsidRPr="00131AA0">
              <w:rPr>
                <w:sz w:val="24"/>
              </w:rPr>
              <w:t xml:space="preserve"> </w:t>
            </w:r>
            <w:r w:rsidRPr="00131AA0">
              <w:rPr>
                <w:sz w:val="24"/>
              </w:rPr>
              <w:t>звання</w:t>
            </w:r>
          </w:p>
        </w:tc>
        <w:tc>
          <w:tcPr>
            <w:tcW w:w="7134" w:type="dxa"/>
          </w:tcPr>
          <w:p w14:paraId="23C2EEF7" w14:textId="16EF1A6F" w:rsidR="0025359A" w:rsidRPr="00131AA0" w:rsidRDefault="0025359A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25359A" w:rsidRPr="00131AA0" w14:paraId="6ECF2DE2" w14:textId="77777777">
        <w:trPr>
          <w:trHeight w:val="275"/>
        </w:trPr>
        <w:tc>
          <w:tcPr>
            <w:tcW w:w="2756" w:type="dxa"/>
          </w:tcPr>
          <w:p w14:paraId="72650E8F" w14:textId="77777777" w:rsidR="0025359A" w:rsidRPr="00131AA0" w:rsidRDefault="003D0C12">
            <w:pPr>
              <w:pStyle w:val="TableParagraph"/>
              <w:spacing w:line="256" w:lineRule="exact"/>
              <w:rPr>
                <w:sz w:val="24"/>
              </w:rPr>
            </w:pPr>
            <w:r w:rsidRPr="00131AA0">
              <w:rPr>
                <w:sz w:val="24"/>
              </w:rPr>
              <w:t>ORCID</w:t>
            </w:r>
            <w:r w:rsidRPr="00131AA0">
              <w:rPr>
                <w:spacing w:val="-2"/>
                <w:sz w:val="24"/>
              </w:rPr>
              <w:t xml:space="preserve"> </w:t>
            </w:r>
            <w:proofErr w:type="spellStart"/>
            <w:r w:rsidRPr="00131AA0">
              <w:rPr>
                <w:sz w:val="24"/>
              </w:rPr>
              <w:t>iD</w:t>
            </w:r>
            <w:proofErr w:type="spellEnd"/>
          </w:p>
        </w:tc>
        <w:tc>
          <w:tcPr>
            <w:tcW w:w="7134" w:type="dxa"/>
          </w:tcPr>
          <w:p w14:paraId="29EC719C" w14:textId="7DFAB6D4" w:rsidR="0025359A" w:rsidRPr="00131AA0" w:rsidRDefault="00F744C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31AA0">
              <w:rPr>
                <w:sz w:val="24"/>
              </w:rPr>
              <w:t>0000-0001-5587-3376</w:t>
            </w:r>
          </w:p>
        </w:tc>
      </w:tr>
      <w:tr w:rsidR="0025359A" w:rsidRPr="00131AA0" w14:paraId="1C53AD9A" w14:textId="77777777">
        <w:trPr>
          <w:trHeight w:val="554"/>
        </w:trPr>
        <w:tc>
          <w:tcPr>
            <w:tcW w:w="2756" w:type="dxa"/>
          </w:tcPr>
          <w:p w14:paraId="1D202A7E" w14:textId="596B37DE" w:rsidR="0025359A" w:rsidRPr="00131AA0" w:rsidRDefault="003D0C12">
            <w:pPr>
              <w:pStyle w:val="TableParagraph"/>
              <w:spacing w:line="270" w:lineRule="exact"/>
              <w:rPr>
                <w:sz w:val="24"/>
              </w:rPr>
            </w:pPr>
            <w:r w:rsidRPr="00131AA0">
              <w:rPr>
                <w:sz w:val="24"/>
              </w:rPr>
              <w:t>Профіль</w:t>
            </w:r>
            <w:r w:rsidR="00F744C9" w:rsidRPr="00131AA0">
              <w:rPr>
                <w:sz w:val="24"/>
              </w:rPr>
              <w:t xml:space="preserve"> </w:t>
            </w:r>
            <w:r w:rsidRPr="00131AA0">
              <w:rPr>
                <w:sz w:val="24"/>
              </w:rPr>
              <w:t>вченого</w:t>
            </w:r>
            <w:r w:rsidRPr="00131AA0">
              <w:rPr>
                <w:spacing w:val="-2"/>
                <w:sz w:val="24"/>
              </w:rPr>
              <w:t xml:space="preserve"> </w:t>
            </w:r>
            <w:r w:rsidRPr="00131AA0">
              <w:rPr>
                <w:sz w:val="24"/>
              </w:rPr>
              <w:t>у</w:t>
            </w:r>
          </w:p>
          <w:p w14:paraId="760AF31F" w14:textId="77777777" w:rsidR="0025359A" w:rsidRPr="00131AA0" w:rsidRDefault="003D0C1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131AA0">
              <w:rPr>
                <w:sz w:val="24"/>
              </w:rPr>
              <w:t>Google</w:t>
            </w:r>
            <w:proofErr w:type="spellEnd"/>
            <w:r w:rsidRPr="00131AA0">
              <w:rPr>
                <w:spacing w:val="-1"/>
                <w:sz w:val="24"/>
              </w:rPr>
              <w:t xml:space="preserve"> </w:t>
            </w:r>
            <w:proofErr w:type="spellStart"/>
            <w:r w:rsidRPr="00131AA0">
              <w:rPr>
                <w:sz w:val="24"/>
              </w:rPr>
              <w:t>Scholar</w:t>
            </w:r>
            <w:proofErr w:type="spellEnd"/>
          </w:p>
        </w:tc>
        <w:tc>
          <w:tcPr>
            <w:tcW w:w="7134" w:type="dxa"/>
          </w:tcPr>
          <w:p w14:paraId="1D1DD3D1" w14:textId="5CB2AD98" w:rsidR="0025359A" w:rsidRPr="00131AA0" w:rsidRDefault="00DB29CD">
            <w:pPr>
              <w:pStyle w:val="TableParagraph"/>
              <w:spacing w:line="249" w:lineRule="exact"/>
              <w:ind w:left="109"/>
            </w:pPr>
            <w:r w:rsidRPr="00131AA0">
              <w:t>https://scholar.google.com.ua/citations?user=7wyJdWEAAAAJ&amp;hl=uk</w:t>
            </w:r>
          </w:p>
        </w:tc>
      </w:tr>
      <w:tr w:rsidR="0025359A" w:rsidRPr="00131AA0" w14:paraId="3D6EF5B1" w14:textId="77777777">
        <w:trPr>
          <w:trHeight w:val="1104"/>
        </w:trPr>
        <w:tc>
          <w:tcPr>
            <w:tcW w:w="2756" w:type="dxa"/>
          </w:tcPr>
          <w:p w14:paraId="5137BB05" w14:textId="4DBA9362" w:rsidR="0025359A" w:rsidRPr="00131AA0" w:rsidRDefault="003D0C12">
            <w:pPr>
              <w:pStyle w:val="TableParagraph"/>
              <w:ind w:right="308"/>
              <w:rPr>
                <w:sz w:val="24"/>
              </w:rPr>
            </w:pPr>
            <w:r w:rsidRPr="00131AA0">
              <w:rPr>
                <w:sz w:val="24"/>
              </w:rPr>
              <w:t>Сторінка автора у</w:t>
            </w:r>
            <w:r w:rsidRPr="00131AA0">
              <w:rPr>
                <w:spacing w:val="1"/>
                <w:sz w:val="24"/>
              </w:rPr>
              <w:t xml:space="preserve"> </w:t>
            </w:r>
            <w:r w:rsidRPr="00131AA0">
              <w:rPr>
                <w:sz w:val="24"/>
              </w:rPr>
              <w:t>Електронній</w:t>
            </w:r>
            <w:r w:rsidR="00F744C9" w:rsidRPr="00131AA0">
              <w:rPr>
                <w:sz w:val="24"/>
              </w:rPr>
              <w:t xml:space="preserve"> </w:t>
            </w:r>
            <w:r w:rsidRPr="00131AA0">
              <w:rPr>
                <w:sz w:val="24"/>
              </w:rPr>
              <w:t>бібліотеці</w:t>
            </w:r>
            <w:r w:rsidR="00DB29CD" w:rsidRPr="00131AA0">
              <w:rPr>
                <w:sz w:val="24"/>
              </w:rPr>
              <w:t xml:space="preserve"> </w:t>
            </w:r>
            <w:r w:rsidRPr="00131AA0">
              <w:rPr>
                <w:spacing w:val="-57"/>
                <w:sz w:val="24"/>
              </w:rPr>
              <w:t xml:space="preserve"> </w:t>
            </w:r>
            <w:r w:rsidRPr="00131AA0">
              <w:rPr>
                <w:sz w:val="24"/>
              </w:rPr>
              <w:t>НАПН</w:t>
            </w:r>
            <w:r w:rsidRPr="00131AA0">
              <w:rPr>
                <w:spacing w:val="-2"/>
                <w:sz w:val="24"/>
              </w:rPr>
              <w:t xml:space="preserve"> </w:t>
            </w:r>
            <w:r w:rsidRPr="00131AA0">
              <w:rPr>
                <w:sz w:val="24"/>
              </w:rPr>
              <w:t>України</w:t>
            </w:r>
          </w:p>
        </w:tc>
        <w:tc>
          <w:tcPr>
            <w:tcW w:w="7134" w:type="dxa"/>
          </w:tcPr>
          <w:p w14:paraId="642A14DB" w14:textId="09B4F76A" w:rsidR="0025359A" w:rsidRPr="00131AA0" w:rsidRDefault="0025359A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</w:tr>
    </w:tbl>
    <w:p w14:paraId="64D462DC" w14:textId="77777777" w:rsidR="0025359A" w:rsidRPr="00131AA0" w:rsidRDefault="0025359A">
      <w:pPr>
        <w:pStyle w:val="a3"/>
        <w:spacing w:before="8"/>
        <w:rPr>
          <w:b/>
          <w:sz w:val="23"/>
        </w:rPr>
      </w:pPr>
    </w:p>
    <w:p w14:paraId="42E190C7" w14:textId="77777777" w:rsidR="0025359A" w:rsidRPr="00131AA0" w:rsidRDefault="003D0C12">
      <w:pPr>
        <w:spacing w:after="4"/>
        <w:ind w:left="296"/>
        <w:rPr>
          <w:b/>
          <w:sz w:val="24"/>
        </w:rPr>
      </w:pPr>
      <w:r w:rsidRPr="00131AA0">
        <w:rPr>
          <w:b/>
          <w:sz w:val="24"/>
        </w:rPr>
        <w:t>Додаткові</w:t>
      </w:r>
      <w:r w:rsidRPr="00131AA0">
        <w:rPr>
          <w:b/>
          <w:spacing w:val="-1"/>
          <w:sz w:val="24"/>
        </w:rPr>
        <w:t xml:space="preserve"> </w:t>
      </w:r>
      <w:r w:rsidRPr="00131AA0">
        <w:rPr>
          <w:b/>
          <w:sz w:val="24"/>
        </w:rPr>
        <w:t>відомості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6902"/>
      </w:tblGrid>
      <w:tr w:rsidR="0025359A" w:rsidRPr="00131AA0" w14:paraId="13C07294" w14:textId="77777777">
        <w:trPr>
          <w:trHeight w:val="275"/>
        </w:trPr>
        <w:tc>
          <w:tcPr>
            <w:tcW w:w="2989" w:type="dxa"/>
          </w:tcPr>
          <w:p w14:paraId="627BE99F" w14:textId="77777777" w:rsidR="0025359A" w:rsidRPr="00131AA0" w:rsidRDefault="003D0C12">
            <w:pPr>
              <w:pStyle w:val="TableParagraph"/>
              <w:spacing w:line="256" w:lineRule="exact"/>
              <w:rPr>
                <w:sz w:val="24"/>
              </w:rPr>
            </w:pPr>
            <w:r w:rsidRPr="00131AA0">
              <w:rPr>
                <w:sz w:val="24"/>
              </w:rPr>
              <w:t>Освіта</w:t>
            </w:r>
          </w:p>
        </w:tc>
        <w:tc>
          <w:tcPr>
            <w:tcW w:w="6902" w:type="dxa"/>
          </w:tcPr>
          <w:p w14:paraId="46BE75F8" w14:textId="77777777" w:rsidR="0025359A" w:rsidRPr="00131AA0" w:rsidRDefault="003D0C12">
            <w:pPr>
              <w:pStyle w:val="TableParagraph"/>
              <w:spacing w:line="256" w:lineRule="exact"/>
              <w:rPr>
                <w:sz w:val="24"/>
              </w:rPr>
            </w:pPr>
            <w:r w:rsidRPr="00131AA0">
              <w:rPr>
                <w:sz w:val="24"/>
              </w:rPr>
              <w:t>вища</w:t>
            </w:r>
          </w:p>
        </w:tc>
      </w:tr>
      <w:tr w:rsidR="0025359A" w:rsidRPr="00131AA0" w14:paraId="3DBECA97" w14:textId="77777777">
        <w:trPr>
          <w:trHeight w:val="278"/>
        </w:trPr>
        <w:tc>
          <w:tcPr>
            <w:tcW w:w="2989" w:type="dxa"/>
          </w:tcPr>
          <w:p w14:paraId="58F8562E" w14:textId="77777777" w:rsidR="0025359A" w:rsidRPr="00131AA0" w:rsidRDefault="003D0C1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131AA0">
              <w:rPr>
                <w:sz w:val="24"/>
              </w:rPr>
              <w:t>Досвідроботи</w:t>
            </w:r>
            <w:proofErr w:type="spellEnd"/>
          </w:p>
        </w:tc>
        <w:tc>
          <w:tcPr>
            <w:tcW w:w="6902" w:type="dxa"/>
          </w:tcPr>
          <w:p w14:paraId="4A0F0850" w14:textId="3515EFB1" w:rsidR="0025359A" w:rsidRPr="00131AA0" w:rsidRDefault="00DB29CD">
            <w:pPr>
              <w:pStyle w:val="TableParagraph"/>
              <w:spacing w:line="258" w:lineRule="exact"/>
              <w:rPr>
                <w:sz w:val="24"/>
              </w:rPr>
            </w:pPr>
            <w:r w:rsidRPr="00131AA0">
              <w:rPr>
                <w:sz w:val="24"/>
              </w:rPr>
              <w:t>4 роки</w:t>
            </w:r>
            <w:r w:rsidR="003D0C12" w:rsidRPr="00131AA0">
              <w:rPr>
                <w:spacing w:val="-1"/>
                <w:sz w:val="24"/>
              </w:rPr>
              <w:t xml:space="preserve"> </w:t>
            </w:r>
            <w:r w:rsidR="003D0C12" w:rsidRPr="00131AA0">
              <w:rPr>
                <w:sz w:val="24"/>
              </w:rPr>
              <w:t>наукового стажу</w:t>
            </w:r>
          </w:p>
        </w:tc>
      </w:tr>
      <w:tr w:rsidR="0025359A" w:rsidRPr="00131AA0" w14:paraId="21771A44" w14:textId="77777777">
        <w:trPr>
          <w:trHeight w:val="551"/>
        </w:trPr>
        <w:tc>
          <w:tcPr>
            <w:tcW w:w="2989" w:type="dxa"/>
          </w:tcPr>
          <w:p w14:paraId="5B6EE16A" w14:textId="77777777" w:rsidR="0025359A" w:rsidRPr="00131AA0" w:rsidRDefault="003D0C12">
            <w:pPr>
              <w:pStyle w:val="TableParagraph"/>
              <w:spacing w:line="268" w:lineRule="exact"/>
              <w:rPr>
                <w:sz w:val="24"/>
              </w:rPr>
            </w:pPr>
            <w:r w:rsidRPr="00131AA0">
              <w:rPr>
                <w:sz w:val="24"/>
              </w:rPr>
              <w:t>Теми</w:t>
            </w:r>
            <w:r w:rsidRPr="00131AA0">
              <w:rPr>
                <w:spacing w:val="-2"/>
                <w:sz w:val="24"/>
              </w:rPr>
              <w:t xml:space="preserve"> </w:t>
            </w:r>
            <w:r w:rsidRPr="00131AA0">
              <w:rPr>
                <w:sz w:val="24"/>
              </w:rPr>
              <w:t>дисертацій</w:t>
            </w:r>
          </w:p>
          <w:p w14:paraId="47CA8230" w14:textId="77777777" w:rsidR="0025359A" w:rsidRPr="00131AA0" w:rsidRDefault="003D0C12">
            <w:pPr>
              <w:pStyle w:val="TableParagraph"/>
              <w:spacing w:line="264" w:lineRule="exact"/>
              <w:rPr>
                <w:sz w:val="24"/>
              </w:rPr>
            </w:pPr>
            <w:r w:rsidRPr="00131AA0">
              <w:rPr>
                <w:sz w:val="24"/>
              </w:rPr>
              <w:t>(захищених)</w:t>
            </w:r>
          </w:p>
        </w:tc>
        <w:tc>
          <w:tcPr>
            <w:tcW w:w="6902" w:type="dxa"/>
          </w:tcPr>
          <w:p w14:paraId="4A4057DA" w14:textId="259939F6" w:rsidR="0025359A" w:rsidRPr="00131AA0" w:rsidRDefault="0025359A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25359A" w:rsidRPr="00131AA0" w14:paraId="63FEC429" w14:textId="77777777">
        <w:trPr>
          <w:trHeight w:val="275"/>
        </w:trPr>
        <w:tc>
          <w:tcPr>
            <w:tcW w:w="2989" w:type="dxa"/>
          </w:tcPr>
          <w:p w14:paraId="713774E6" w14:textId="7DA616D6" w:rsidR="0025359A" w:rsidRPr="00131AA0" w:rsidRDefault="003D0C12">
            <w:pPr>
              <w:pStyle w:val="TableParagraph"/>
              <w:spacing w:line="256" w:lineRule="exact"/>
              <w:rPr>
                <w:sz w:val="24"/>
              </w:rPr>
            </w:pPr>
            <w:r w:rsidRPr="00131AA0">
              <w:rPr>
                <w:sz w:val="24"/>
              </w:rPr>
              <w:t>Громадська</w:t>
            </w:r>
            <w:r w:rsidR="00F744C9" w:rsidRPr="00131AA0">
              <w:rPr>
                <w:sz w:val="24"/>
              </w:rPr>
              <w:t xml:space="preserve"> </w:t>
            </w:r>
            <w:r w:rsidRPr="00131AA0">
              <w:rPr>
                <w:sz w:val="24"/>
              </w:rPr>
              <w:t>активність</w:t>
            </w:r>
          </w:p>
        </w:tc>
        <w:tc>
          <w:tcPr>
            <w:tcW w:w="6902" w:type="dxa"/>
          </w:tcPr>
          <w:p w14:paraId="778C7F5B" w14:textId="77777777" w:rsidR="0025359A" w:rsidRPr="00131AA0" w:rsidRDefault="0025359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FB84DB5" w14:textId="77777777" w:rsidR="0025359A" w:rsidRPr="00131AA0" w:rsidRDefault="0025359A">
      <w:pPr>
        <w:pStyle w:val="a3"/>
        <w:spacing w:before="8"/>
        <w:rPr>
          <w:b/>
          <w:sz w:val="23"/>
        </w:rPr>
      </w:pPr>
    </w:p>
    <w:p w14:paraId="1C89F96A" w14:textId="77777777" w:rsidR="0025359A" w:rsidRPr="00131AA0" w:rsidRDefault="003D0C12">
      <w:pPr>
        <w:pStyle w:val="1"/>
        <w:ind w:right="7055"/>
      </w:pPr>
      <w:r w:rsidRPr="00131AA0">
        <w:t>Наукова діяльність</w:t>
      </w:r>
      <w:r w:rsidRPr="00131AA0">
        <w:rPr>
          <w:spacing w:val="-57"/>
        </w:rPr>
        <w:t xml:space="preserve"> </w:t>
      </w:r>
      <w:r w:rsidRPr="00131AA0">
        <w:t>Перелік</w:t>
      </w:r>
      <w:r w:rsidRPr="00131AA0">
        <w:rPr>
          <w:spacing w:val="-1"/>
        </w:rPr>
        <w:t xml:space="preserve"> </w:t>
      </w:r>
      <w:r w:rsidRPr="00131AA0">
        <w:t>продукції</w:t>
      </w:r>
    </w:p>
    <w:p w14:paraId="7432171E" w14:textId="77777777" w:rsidR="0025359A" w:rsidRPr="00131AA0" w:rsidRDefault="003D0C12">
      <w:pPr>
        <w:pStyle w:val="a3"/>
        <w:spacing w:after="8" w:line="272" w:lineRule="exact"/>
        <w:ind w:left="296"/>
      </w:pPr>
      <w:r w:rsidRPr="00131AA0">
        <w:t>Монографії</w:t>
      </w:r>
      <w:r w:rsidRPr="00131AA0">
        <w:rPr>
          <w:spacing w:val="-3"/>
        </w:rPr>
        <w:t xml:space="preserve"> </w:t>
      </w:r>
      <w:r w:rsidRPr="00131AA0">
        <w:t>(одноосібні,</w:t>
      </w:r>
      <w:r w:rsidRPr="00131AA0">
        <w:rPr>
          <w:spacing w:val="-3"/>
        </w:rPr>
        <w:t xml:space="preserve"> </w:t>
      </w:r>
      <w:r w:rsidRPr="00131AA0">
        <w:t>колективні)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  <w:gridCol w:w="1275"/>
      </w:tblGrid>
      <w:tr w:rsidR="0025359A" w:rsidRPr="00131AA0" w14:paraId="27BB135F" w14:textId="77777777">
        <w:trPr>
          <w:trHeight w:val="275"/>
        </w:trPr>
        <w:tc>
          <w:tcPr>
            <w:tcW w:w="8615" w:type="dxa"/>
          </w:tcPr>
          <w:p w14:paraId="40ADE245" w14:textId="77777777" w:rsidR="0025359A" w:rsidRPr="00131AA0" w:rsidRDefault="003D0C12">
            <w:pPr>
              <w:pStyle w:val="TableParagraph"/>
              <w:spacing w:line="256" w:lineRule="exact"/>
              <w:ind w:left="3987" w:right="3982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Назва</w:t>
            </w:r>
          </w:p>
        </w:tc>
        <w:tc>
          <w:tcPr>
            <w:tcW w:w="1275" w:type="dxa"/>
          </w:tcPr>
          <w:p w14:paraId="69CE3B05" w14:textId="77777777" w:rsidR="0025359A" w:rsidRPr="00131AA0" w:rsidRDefault="003D0C12">
            <w:pPr>
              <w:pStyle w:val="TableParagraph"/>
              <w:spacing w:line="256" w:lineRule="exact"/>
              <w:ind w:left="460" w:right="448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Рік</w:t>
            </w:r>
          </w:p>
        </w:tc>
      </w:tr>
      <w:tr w:rsidR="0025359A" w:rsidRPr="00131AA0" w14:paraId="15B073E1" w14:textId="77777777">
        <w:trPr>
          <w:trHeight w:val="277"/>
        </w:trPr>
        <w:tc>
          <w:tcPr>
            <w:tcW w:w="8615" w:type="dxa"/>
          </w:tcPr>
          <w:p w14:paraId="4EE2F435" w14:textId="77777777" w:rsidR="0025359A" w:rsidRPr="00131AA0" w:rsidRDefault="002535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5" w:type="dxa"/>
          </w:tcPr>
          <w:p w14:paraId="73BF8724" w14:textId="77777777" w:rsidR="0025359A" w:rsidRPr="00131AA0" w:rsidRDefault="0025359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D5A45B2" w14:textId="77777777" w:rsidR="0025359A" w:rsidRPr="00131AA0" w:rsidRDefault="0025359A">
      <w:pPr>
        <w:pStyle w:val="a3"/>
        <w:spacing w:before="5"/>
        <w:rPr>
          <w:sz w:val="15"/>
        </w:rPr>
      </w:pPr>
    </w:p>
    <w:p w14:paraId="7B309806" w14:textId="77777777" w:rsidR="0025359A" w:rsidRPr="00131AA0" w:rsidRDefault="003D0C12">
      <w:pPr>
        <w:pStyle w:val="a3"/>
        <w:spacing w:before="90" w:after="9"/>
        <w:ind w:left="1004"/>
      </w:pPr>
      <w:r w:rsidRPr="00131AA0">
        <w:t>Посібники</w:t>
      </w:r>
      <w:r w:rsidRPr="00131AA0">
        <w:rPr>
          <w:spacing w:val="-3"/>
        </w:rPr>
        <w:t xml:space="preserve"> </w:t>
      </w:r>
      <w:r w:rsidRPr="00131AA0">
        <w:t>(одноосібні,</w:t>
      </w:r>
      <w:r w:rsidRPr="00131AA0">
        <w:rPr>
          <w:spacing w:val="-4"/>
        </w:rPr>
        <w:t xml:space="preserve"> </w:t>
      </w:r>
      <w:r w:rsidRPr="00131AA0">
        <w:t>колективні)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  <w:gridCol w:w="1275"/>
      </w:tblGrid>
      <w:tr w:rsidR="0025359A" w:rsidRPr="00131AA0" w14:paraId="36E90A69" w14:textId="77777777">
        <w:trPr>
          <w:trHeight w:val="275"/>
        </w:trPr>
        <w:tc>
          <w:tcPr>
            <w:tcW w:w="8615" w:type="dxa"/>
          </w:tcPr>
          <w:p w14:paraId="124520A2" w14:textId="77777777" w:rsidR="0025359A" w:rsidRPr="00131AA0" w:rsidRDefault="003D0C12">
            <w:pPr>
              <w:pStyle w:val="TableParagraph"/>
              <w:spacing w:line="256" w:lineRule="exact"/>
              <w:ind w:left="3987" w:right="3982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Назва</w:t>
            </w:r>
          </w:p>
        </w:tc>
        <w:tc>
          <w:tcPr>
            <w:tcW w:w="1275" w:type="dxa"/>
          </w:tcPr>
          <w:p w14:paraId="0101A379" w14:textId="77777777" w:rsidR="0025359A" w:rsidRPr="00131AA0" w:rsidRDefault="003D0C12">
            <w:pPr>
              <w:pStyle w:val="TableParagraph"/>
              <w:spacing w:line="256" w:lineRule="exact"/>
              <w:ind w:left="460" w:right="448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Рік</w:t>
            </w:r>
          </w:p>
        </w:tc>
      </w:tr>
      <w:tr w:rsidR="0025359A" w:rsidRPr="00131AA0" w14:paraId="1B16B0A1" w14:textId="77777777" w:rsidTr="003E1BDB">
        <w:trPr>
          <w:trHeight w:val="598"/>
        </w:trPr>
        <w:tc>
          <w:tcPr>
            <w:tcW w:w="8615" w:type="dxa"/>
          </w:tcPr>
          <w:p w14:paraId="51612371" w14:textId="1380D3A9" w:rsidR="0025359A" w:rsidRPr="00131AA0" w:rsidRDefault="003E1BDB" w:rsidP="003E1BDB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t xml:space="preserve">Особливості мотиваційної компетентності дошкільників із порушеннями когнітивного розвитку : методика / К.Б. </w:t>
            </w:r>
            <w:proofErr w:type="spellStart"/>
            <w:r>
              <w:t>Бужинецька</w:t>
            </w:r>
            <w:proofErr w:type="spellEnd"/>
            <w:r>
              <w:t xml:space="preserve">. — Кропивницький: </w:t>
            </w:r>
            <w:proofErr w:type="spellStart"/>
            <w:r>
              <w:t>Імекс</w:t>
            </w:r>
            <w:proofErr w:type="spellEnd"/>
            <w:r>
              <w:t>-ЛТД, 2021. — 31 с.</w:t>
            </w:r>
          </w:p>
        </w:tc>
        <w:tc>
          <w:tcPr>
            <w:tcW w:w="1275" w:type="dxa"/>
          </w:tcPr>
          <w:p w14:paraId="16998882" w14:textId="00FE5BC8" w:rsidR="0025359A" w:rsidRPr="003E1BDB" w:rsidRDefault="003D0C12" w:rsidP="00380F53">
            <w:pPr>
              <w:pStyle w:val="TableParagraph"/>
              <w:spacing w:line="268" w:lineRule="exact"/>
              <w:jc w:val="center"/>
              <w:rPr>
                <w:sz w:val="24"/>
                <w:lang w:val="en-US"/>
              </w:rPr>
            </w:pPr>
            <w:r w:rsidRPr="00131AA0">
              <w:rPr>
                <w:sz w:val="24"/>
              </w:rPr>
              <w:t>20</w:t>
            </w:r>
            <w:r w:rsidR="003E1BDB">
              <w:rPr>
                <w:sz w:val="24"/>
                <w:lang w:val="en-US"/>
              </w:rPr>
              <w:t>21</w:t>
            </w:r>
          </w:p>
        </w:tc>
      </w:tr>
    </w:tbl>
    <w:p w14:paraId="5082DC51" w14:textId="77777777" w:rsidR="0025359A" w:rsidRPr="00131AA0" w:rsidRDefault="0025359A">
      <w:pPr>
        <w:pStyle w:val="a3"/>
        <w:spacing w:before="3"/>
        <w:rPr>
          <w:sz w:val="23"/>
        </w:rPr>
      </w:pPr>
    </w:p>
    <w:p w14:paraId="474AE25F" w14:textId="77777777" w:rsidR="0025359A" w:rsidRPr="00131AA0" w:rsidRDefault="003D0C12">
      <w:pPr>
        <w:pStyle w:val="a3"/>
        <w:spacing w:after="9"/>
        <w:ind w:left="1004"/>
      </w:pPr>
      <w:r w:rsidRPr="00131AA0">
        <w:t>Статті у</w:t>
      </w:r>
      <w:r w:rsidRPr="00131AA0">
        <w:rPr>
          <w:spacing w:val="-10"/>
        </w:rPr>
        <w:t xml:space="preserve"> </w:t>
      </w:r>
      <w:r w:rsidRPr="00131AA0">
        <w:t>виданнях,</w:t>
      </w:r>
      <w:r w:rsidRPr="00131AA0">
        <w:rPr>
          <w:spacing w:val="-2"/>
        </w:rPr>
        <w:t xml:space="preserve"> </w:t>
      </w:r>
      <w:r w:rsidRPr="00131AA0">
        <w:t>що</w:t>
      </w:r>
      <w:r w:rsidRPr="00131AA0">
        <w:rPr>
          <w:spacing w:val="-2"/>
        </w:rPr>
        <w:t xml:space="preserve"> </w:t>
      </w:r>
      <w:r w:rsidRPr="00131AA0">
        <w:t>входять</w:t>
      </w:r>
      <w:r w:rsidRPr="00131AA0">
        <w:rPr>
          <w:spacing w:val="-2"/>
        </w:rPr>
        <w:t xml:space="preserve"> </w:t>
      </w:r>
      <w:r w:rsidRPr="00131AA0">
        <w:t>до</w:t>
      </w:r>
      <w:r w:rsidRPr="00131AA0">
        <w:rPr>
          <w:spacing w:val="-2"/>
        </w:rPr>
        <w:t xml:space="preserve"> </w:t>
      </w:r>
      <w:r w:rsidRPr="00131AA0">
        <w:t>науко</w:t>
      </w:r>
      <w:r w:rsidRPr="00131AA0">
        <w:rPr>
          <w:spacing w:val="-2"/>
        </w:rPr>
        <w:t xml:space="preserve"> </w:t>
      </w:r>
      <w:r w:rsidRPr="00131AA0">
        <w:t>метричних баз</w:t>
      </w:r>
      <w:r w:rsidRPr="00131AA0">
        <w:rPr>
          <w:spacing w:val="-1"/>
        </w:rPr>
        <w:t xml:space="preserve"> </w:t>
      </w:r>
      <w:r w:rsidRPr="00131AA0">
        <w:t>даних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  <w:gridCol w:w="1275"/>
      </w:tblGrid>
      <w:tr w:rsidR="0025359A" w:rsidRPr="00131AA0" w14:paraId="04801747" w14:textId="77777777">
        <w:trPr>
          <w:trHeight w:val="276"/>
        </w:trPr>
        <w:tc>
          <w:tcPr>
            <w:tcW w:w="8615" w:type="dxa"/>
          </w:tcPr>
          <w:p w14:paraId="1EDB3346" w14:textId="77777777" w:rsidR="0025359A" w:rsidRPr="00131AA0" w:rsidRDefault="003D0C12">
            <w:pPr>
              <w:pStyle w:val="TableParagraph"/>
              <w:spacing w:line="256" w:lineRule="exact"/>
              <w:ind w:left="3987" w:right="3982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Назва</w:t>
            </w:r>
          </w:p>
        </w:tc>
        <w:tc>
          <w:tcPr>
            <w:tcW w:w="1275" w:type="dxa"/>
          </w:tcPr>
          <w:p w14:paraId="5A4AD952" w14:textId="77777777" w:rsidR="0025359A" w:rsidRPr="00131AA0" w:rsidRDefault="003D0C12">
            <w:pPr>
              <w:pStyle w:val="TableParagraph"/>
              <w:spacing w:line="256" w:lineRule="exact"/>
              <w:ind w:left="460" w:right="448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Рік</w:t>
            </w:r>
          </w:p>
        </w:tc>
      </w:tr>
      <w:tr w:rsidR="00F7497B" w:rsidRPr="00131AA0" w14:paraId="45659492" w14:textId="77777777" w:rsidTr="00F7497B">
        <w:trPr>
          <w:trHeight w:val="845"/>
        </w:trPr>
        <w:tc>
          <w:tcPr>
            <w:tcW w:w="8615" w:type="dxa"/>
          </w:tcPr>
          <w:p w14:paraId="46FF4659" w14:textId="62850307" w:rsidR="00F7497B" w:rsidRPr="00D13B24" w:rsidRDefault="00F7497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 w:rsidRPr="00F7497B">
              <w:rPr>
                <w:sz w:val="24"/>
              </w:rPr>
              <w:t>Бужинецька</w:t>
            </w:r>
            <w:proofErr w:type="spellEnd"/>
            <w:r w:rsidRPr="00F7497B">
              <w:rPr>
                <w:sz w:val="24"/>
              </w:rPr>
              <w:t xml:space="preserve"> К.Б. Психологічні бар’єри в навчанні дітей із затримкою психічного розвитку / К.Б. </w:t>
            </w:r>
            <w:proofErr w:type="spellStart"/>
            <w:r w:rsidRPr="00F7497B">
              <w:rPr>
                <w:sz w:val="24"/>
              </w:rPr>
              <w:t>Бужинецька</w:t>
            </w:r>
            <w:proofErr w:type="spellEnd"/>
            <w:r w:rsidRPr="00F7497B">
              <w:rPr>
                <w:sz w:val="24"/>
              </w:rPr>
              <w:t xml:space="preserve"> // Особлива дитина: навчання і виховання : наук., </w:t>
            </w:r>
            <w:proofErr w:type="spellStart"/>
            <w:r w:rsidRPr="00F7497B">
              <w:rPr>
                <w:sz w:val="24"/>
              </w:rPr>
              <w:t>навч</w:t>
            </w:r>
            <w:proofErr w:type="spellEnd"/>
            <w:r w:rsidRPr="00F7497B">
              <w:rPr>
                <w:sz w:val="24"/>
              </w:rPr>
              <w:t xml:space="preserve">., </w:t>
            </w:r>
            <w:proofErr w:type="spellStart"/>
            <w:r w:rsidRPr="00F7497B">
              <w:rPr>
                <w:sz w:val="24"/>
              </w:rPr>
              <w:t>інформ</w:t>
            </w:r>
            <w:proofErr w:type="spellEnd"/>
            <w:r w:rsidRPr="00F7497B">
              <w:rPr>
                <w:sz w:val="24"/>
              </w:rPr>
              <w:t>. журнал. – 2019. – N 3. – С. 35-43.</w:t>
            </w:r>
          </w:p>
        </w:tc>
        <w:tc>
          <w:tcPr>
            <w:tcW w:w="1275" w:type="dxa"/>
          </w:tcPr>
          <w:p w14:paraId="4A3A9B53" w14:textId="22834271" w:rsidR="00F7497B" w:rsidRPr="00F7497B" w:rsidRDefault="00F7497B" w:rsidP="00380F53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2019</w:t>
            </w:r>
          </w:p>
        </w:tc>
      </w:tr>
      <w:tr w:rsidR="0025359A" w:rsidRPr="00131AA0" w14:paraId="5D6F270F" w14:textId="77777777">
        <w:trPr>
          <w:trHeight w:val="1105"/>
        </w:trPr>
        <w:tc>
          <w:tcPr>
            <w:tcW w:w="8615" w:type="dxa"/>
          </w:tcPr>
          <w:p w14:paraId="2C7BCD91" w14:textId="357DB9B5" w:rsidR="0025359A" w:rsidRPr="00131AA0" w:rsidRDefault="00D13B2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 w:rsidRPr="00D13B24">
              <w:rPr>
                <w:sz w:val="24"/>
              </w:rPr>
              <w:lastRenderedPageBreak/>
              <w:t>Бужинецька</w:t>
            </w:r>
            <w:proofErr w:type="spellEnd"/>
            <w:r w:rsidRPr="00D13B24">
              <w:rPr>
                <w:sz w:val="24"/>
              </w:rPr>
              <w:t xml:space="preserve"> К.Б. Дослідження навчальної мотивації дошкільників з порушеннями когнітивного розвитку / К.Б. </w:t>
            </w:r>
            <w:proofErr w:type="spellStart"/>
            <w:r w:rsidRPr="00D13B24">
              <w:rPr>
                <w:sz w:val="24"/>
              </w:rPr>
              <w:t>Бужинецька</w:t>
            </w:r>
            <w:proofErr w:type="spellEnd"/>
            <w:r w:rsidRPr="00D13B24">
              <w:rPr>
                <w:sz w:val="24"/>
              </w:rPr>
              <w:t xml:space="preserve"> // Освіта осіб з особливими потребами: шляхи розбудови: </w:t>
            </w:r>
            <w:proofErr w:type="spellStart"/>
            <w:r w:rsidRPr="00D13B24">
              <w:rPr>
                <w:sz w:val="24"/>
              </w:rPr>
              <w:t>зб</w:t>
            </w:r>
            <w:proofErr w:type="spellEnd"/>
            <w:r w:rsidRPr="00D13B24">
              <w:rPr>
                <w:sz w:val="24"/>
              </w:rPr>
              <w:t xml:space="preserve">. наук. праць / за </w:t>
            </w:r>
            <w:proofErr w:type="spellStart"/>
            <w:r w:rsidRPr="00D13B24">
              <w:rPr>
                <w:sz w:val="24"/>
              </w:rPr>
              <w:t>ред</w:t>
            </w:r>
            <w:proofErr w:type="spellEnd"/>
            <w:r w:rsidRPr="00D13B24">
              <w:rPr>
                <w:sz w:val="24"/>
              </w:rPr>
              <w:t xml:space="preserve"> В.В. </w:t>
            </w:r>
            <w:proofErr w:type="spellStart"/>
            <w:r w:rsidRPr="00D13B24">
              <w:rPr>
                <w:sz w:val="24"/>
              </w:rPr>
              <w:t>Засенка</w:t>
            </w:r>
            <w:proofErr w:type="spellEnd"/>
            <w:r w:rsidRPr="00D13B24">
              <w:rPr>
                <w:sz w:val="24"/>
              </w:rPr>
              <w:t xml:space="preserve">. Київ: ТОВ «Наша друкарня», 2020. </w:t>
            </w:r>
            <w:proofErr w:type="spellStart"/>
            <w:r w:rsidRPr="00D13B24">
              <w:rPr>
                <w:sz w:val="24"/>
              </w:rPr>
              <w:t>Вип</w:t>
            </w:r>
            <w:proofErr w:type="spellEnd"/>
            <w:r w:rsidRPr="00D13B24">
              <w:rPr>
                <w:sz w:val="24"/>
              </w:rPr>
              <w:t>. 16. С. 60-76.</w:t>
            </w:r>
          </w:p>
        </w:tc>
        <w:tc>
          <w:tcPr>
            <w:tcW w:w="1275" w:type="dxa"/>
          </w:tcPr>
          <w:p w14:paraId="248A01AE" w14:textId="160E77CA" w:rsidR="0025359A" w:rsidRPr="00131AA0" w:rsidRDefault="00D13B24" w:rsidP="00380F53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D13B24" w:rsidRPr="00131AA0" w14:paraId="17B21CFE" w14:textId="77777777">
        <w:trPr>
          <w:trHeight w:val="1103"/>
        </w:trPr>
        <w:tc>
          <w:tcPr>
            <w:tcW w:w="8615" w:type="dxa"/>
          </w:tcPr>
          <w:p w14:paraId="32211F24" w14:textId="21744D7C" w:rsidR="00D13B24" w:rsidRPr="00131AA0" w:rsidRDefault="00D13B24" w:rsidP="00D13B24">
            <w:pPr>
              <w:pStyle w:val="TableParagraph"/>
              <w:ind w:right="99"/>
              <w:rPr>
                <w:sz w:val="24"/>
              </w:rPr>
            </w:pPr>
            <w:proofErr w:type="spellStart"/>
            <w:r w:rsidRPr="00D13B24">
              <w:rPr>
                <w:sz w:val="24"/>
              </w:rPr>
              <w:t>Бужинецька</w:t>
            </w:r>
            <w:proofErr w:type="spellEnd"/>
            <w:r w:rsidRPr="00D13B24">
              <w:rPr>
                <w:sz w:val="24"/>
              </w:rPr>
              <w:t xml:space="preserve"> К.Б. Основні критерії оцінювання навчальних досягнень учнів з когнітивними порушеннями в умовах </w:t>
            </w:r>
            <w:proofErr w:type="spellStart"/>
            <w:r w:rsidRPr="00D13B24">
              <w:rPr>
                <w:sz w:val="24"/>
              </w:rPr>
              <w:t>компетентнісного</w:t>
            </w:r>
            <w:proofErr w:type="spellEnd"/>
            <w:r w:rsidRPr="00D13B24">
              <w:rPr>
                <w:sz w:val="24"/>
              </w:rPr>
              <w:t xml:space="preserve"> підходу / К.Б. </w:t>
            </w:r>
            <w:proofErr w:type="spellStart"/>
            <w:r w:rsidRPr="00D13B24">
              <w:rPr>
                <w:sz w:val="24"/>
              </w:rPr>
              <w:t>Бужинецька</w:t>
            </w:r>
            <w:proofErr w:type="spellEnd"/>
            <w:r w:rsidRPr="00D13B24">
              <w:rPr>
                <w:sz w:val="24"/>
              </w:rPr>
              <w:t xml:space="preserve"> // Особлива дитина: навчання і виховання. 3 (103) 2021. С. 56-66.</w:t>
            </w:r>
          </w:p>
        </w:tc>
        <w:tc>
          <w:tcPr>
            <w:tcW w:w="1275" w:type="dxa"/>
          </w:tcPr>
          <w:p w14:paraId="3BB4872A" w14:textId="63EDAD79" w:rsidR="00D13B24" w:rsidRPr="00131AA0" w:rsidRDefault="00D13B24" w:rsidP="00380F5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</w:tr>
    </w:tbl>
    <w:p w14:paraId="270F01BC" w14:textId="77777777" w:rsidR="0025359A" w:rsidRPr="00131AA0" w:rsidRDefault="0025359A">
      <w:pPr>
        <w:pStyle w:val="a3"/>
        <w:spacing w:before="3"/>
        <w:rPr>
          <w:sz w:val="23"/>
        </w:rPr>
      </w:pPr>
    </w:p>
    <w:p w14:paraId="05C24B63" w14:textId="77777777" w:rsidR="0025359A" w:rsidRPr="00131AA0" w:rsidRDefault="003D0C12">
      <w:pPr>
        <w:pStyle w:val="a3"/>
        <w:spacing w:after="8"/>
        <w:ind w:left="296"/>
      </w:pPr>
      <w:r w:rsidRPr="00131AA0">
        <w:t>Статті</w:t>
      </w:r>
      <w:r w:rsidRPr="00131AA0">
        <w:rPr>
          <w:spacing w:val="-1"/>
        </w:rPr>
        <w:t xml:space="preserve"> </w:t>
      </w:r>
      <w:r w:rsidRPr="00131AA0">
        <w:t>у</w:t>
      </w:r>
      <w:r w:rsidRPr="00131AA0">
        <w:rPr>
          <w:spacing w:val="-10"/>
        </w:rPr>
        <w:t xml:space="preserve"> </w:t>
      </w:r>
      <w:r w:rsidRPr="00131AA0">
        <w:t>наукових фахових виданнях,</w:t>
      </w:r>
      <w:r w:rsidRPr="00131AA0">
        <w:rPr>
          <w:spacing w:val="-2"/>
        </w:rPr>
        <w:t xml:space="preserve"> </w:t>
      </w:r>
      <w:r w:rsidRPr="00131AA0">
        <w:t>що</w:t>
      </w:r>
      <w:r w:rsidRPr="00131AA0">
        <w:rPr>
          <w:spacing w:val="-5"/>
        </w:rPr>
        <w:t xml:space="preserve"> </w:t>
      </w:r>
      <w:r w:rsidRPr="00131AA0">
        <w:t>затверджені</w:t>
      </w:r>
      <w:r w:rsidRPr="00131AA0">
        <w:rPr>
          <w:spacing w:val="-2"/>
        </w:rPr>
        <w:t xml:space="preserve"> </w:t>
      </w:r>
      <w:r w:rsidRPr="00131AA0">
        <w:t>МОН</w:t>
      </w:r>
      <w:r w:rsidRPr="00131AA0">
        <w:rPr>
          <w:spacing w:val="-3"/>
        </w:rPr>
        <w:t xml:space="preserve"> </w:t>
      </w:r>
      <w:r w:rsidRPr="00131AA0">
        <w:t>України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  <w:gridCol w:w="1275"/>
      </w:tblGrid>
      <w:tr w:rsidR="0025359A" w:rsidRPr="00131AA0" w14:paraId="14C63302" w14:textId="77777777">
        <w:trPr>
          <w:trHeight w:val="275"/>
        </w:trPr>
        <w:tc>
          <w:tcPr>
            <w:tcW w:w="8615" w:type="dxa"/>
          </w:tcPr>
          <w:p w14:paraId="09D2D063" w14:textId="77777777" w:rsidR="0025359A" w:rsidRPr="00131AA0" w:rsidRDefault="003D0C12">
            <w:pPr>
              <w:pStyle w:val="TableParagraph"/>
              <w:spacing w:line="256" w:lineRule="exact"/>
              <w:ind w:left="3987" w:right="3982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Назва</w:t>
            </w:r>
          </w:p>
        </w:tc>
        <w:tc>
          <w:tcPr>
            <w:tcW w:w="1275" w:type="dxa"/>
          </w:tcPr>
          <w:p w14:paraId="77911B03" w14:textId="77777777" w:rsidR="0025359A" w:rsidRPr="00131AA0" w:rsidRDefault="003D0C12">
            <w:pPr>
              <w:pStyle w:val="TableParagraph"/>
              <w:spacing w:line="256" w:lineRule="exact"/>
              <w:ind w:left="460" w:right="448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Рік</w:t>
            </w:r>
          </w:p>
        </w:tc>
      </w:tr>
      <w:tr w:rsidR="0025359A" w:rsidRPr="00131AA0" w14:paraId="0CDD4BDC" w14:textId="77777777">
        <w:trPr>
          <w:trHeight w:val="552"/>
        </w:trPr>
        <w:tc>
          <w:tcPr>
            <w:tcW w:w="8615" w:type="dxa"/>
          </w:tcPr>
          <w:p w14:paraId="114B76F0" w14:textId="0EAB536C" w:rsidR="0025359A" w:rsidRPr="00131AA0" w:rsidRDefault="0025359A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275" w:type="dxa"/>
          </w:tcPr>
          <w:p w14:paraId="171E9F98" w14:textId="7A267A20" w:rsidR="0025359A" w:rsidRPr="00131AA0" w:rsidRDefault="0025359A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</w:tbl>
    <w:p w14:paraId="20B3EEE5" w14:textId="77777777" w:rsidR="0025359A" w:rsidRPr="00131AA0" w:rsidRDefault="0025359A">
      <w:pPr>
        <w:spacing w:line="268" w:lineRule="exact"/>
        <w:rPr>
          <w:sz w:val="24"/>
        </w:rPr>
        <w:sectPr w:rsidR="0025359A" w:rsidRPr="00131AA0">
          <w:type w:val="continuous"/>
          <w:pgSz w:w="11910" w:h="16840"/>
          <w:pgMar w:top="760" w:right="580" w:bottom="280" w:left="1120" w:header="720" w:footer="720" w:gutter="0"/>
          <w:cols w:space="720"/>
        </w:sectPr>
      </w:pPr>
    </w:p>
    <w:p w14:paraId="7E893402" w14:textId="77777777" w:rsidR="0025359A" w:rsidRPr="00131AA0" w:rsidRDefault="0025359A">
      <w:pPr>
        <w:pStyle w:val="a3"/>
        <w:spacing w:before="8"/>
        <w:rPr>
          <w:sz w:val="14"/>
        </w:rPr>
      </w:pPr>
    </w:p>
    <w:p w14:paraId="709D2F34" w14:textId="77777777" w:rsidR="0025359A" w:rsidRPr="00131AA0" w:rsidRDefault="003D0C12">
      <w:pPr>
        <w:pStyle w:val="a3"/>
        <w:spacing w:before="90" w:after="11"/>
        <w:ind w:left="1004"/>
      </w:pPr>
      <w:r w:rsidRPr="00131AA0">
        <w:t>Інші</w:t>
      </w:r>
      <w:r w:rsidRPr="00131AA0">
        <w:rPr>
          <w:spacing w:val="-2"/>
        </w:rPr>
        <w:t xml:space="preserve"> </w:t>
      </w:r>
      <w:r w:rsidRPr="00131AA0">
        <w:t>праці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  <w:gridCol w:w="1275"/>
      </w:tblGrid>
      <w:tr w:rsidR="0025359A" w:rsidRPr="00131AA0" w14:paraId="07CACB76" w14:textId="77777777">
        <w:trPr>
          <w:trHeight w:val="275"/>
        </w:trPr>
        <w:tc>
          <w:tcPr>
            <w:tcW w:w="8615" w:type="dxa"/>
          </w:tcPr>
          <w:p w14:paraId="5928CF1B" w14:textId="77777777" w:rsidR="0025359A" w:rsidRPr="00131AA0" w:rsidRDefault="003D0C12">
            <w:pPr>
              <w:pStyle w:val="TableParagraph"/>
              <w:spacing w:line="256" w:lineRule="exact"/>
              <w:ind w:left="3987" w:right="3982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Назва</w:t>
            </w:r>
          </w:p>
        </w:tc>
        <w:tc>
          <w:tcPr>
            <w:tcW w:w="1275" w:type="dxa"/>
          </w:tcPr>
          <w:p w14:paraId="0D9E2A56" w14:textId="77777777" w:rsidR="0025359A" w:rsidRPr="00131AA0" w:rsidRDefault="003D0C12">
            <w:pPr>
              <w:pStyle w:val="TableParagraph"/>
              <w:spacing w:line="256" w:lineRule="exact"/>
              <w:ind w:left="460" w:right="448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Рік</w:t>
            </w:r>
          </w:p>
        </w:tc>
      </w:tr>
      <w:tr w:rsidR="00F7497B" w:rsidRPr="00131AA0" w14:paraId="0F4373A6" w14:textId="77777777">
        <w:trPr>
          <w:trHeight w:val="275"/>
        </w:trPr>
        <w:tc>
          <w:tcPr>
            <w:tcW w:w="8615" w:type="dxa"/>
          </w:tcPr>
          <w:p w14:paraId="51AA4877" w14:textId="5D3CE07F" w:rsidR="00F7497B" w:rsidRPr="00F7497B" w:rsidRDefault="00F7497B">
            <w:pPr>
              <w:pStyle w:val="TableParagraph"/>
              <w:ind w:left="0"/>
              <w:rPr>
                <w:sz w:val="20"/>
                <w:lang w:val="ru-RU"/>
              </w:rPr>
            </w:pPr>
            <w:proofErr w:type="spellStart"/>
            <w:r w:rsidRPr="00F7497B">
              <w:rPr>
                <w:sz w:val="20"/>
              </w:rPr>
              <w:t>Бужинецька</w:t>
            </w:r>
            <w:proofErr w:type="spellEnd"/>
            <w:r w:rsidRPr="00F7497B">
              <w:rPr>
                <w:sz w:val="20"/>
              </w:rPr>
              <w:t xml:space="preserve"> К.Б. Проблема мотиваційної компетентності у дошкільників з когнітивними порушеннями / Практична психологія в інклюзивному середовищі: Збірник статей І Всеукраїнської наукової інтернет-конференції (м. Переяслав-Хмельницький, 21 лютого 2019 року) / За </w:t>
            </w:r>
            <w:proofErr w:type="spellStart"/>
            <w:r w:rsidRPr="00F7497B">
              <w:rPr>
                <w:sz w:val="20"/>
              </w:rPr>
              <w:t>заг</w:t>
            </w:r>
            <w:proofErr w:type="spellEnd"/>
            <w:r w:rsidRPr="00F7497B">
              <w:rPr>
                <w:sz w:val="20"/>
              </w:rPr>
              <w:t xml:space="preserve">. ред. </w:t>
            </w:r>
            <w:r w:rsidRPr="00F7497B">
              <w:rPr>
                <w:sz w:val="20"/>
                <w:lang w:val="ru-RU"/>
              </w:rPr>
              <w:t xml:space="preserve">В. А. </w:t>
            </w:r>
            <w:proofErr w:type="spellStart"/>
            <w:r w:rsidRPr="00F7497B">
              <w:rPr>
                <w:sz w:val="20"/>
                <w:lang w:val="ru-RU"/>
              </w:rPr>
              <w:t>Вінс</w:t>
            </w:r>
            <w:proofErr w:type="spellEnd"/>
            <w:r w:rsidRPr="00F7497B">
              <w:rPr>
                <w:sz w:val="20"/>
                <w:lang w:val="ru-RU"/>
              </w:rPr>
              <w:t>, Т. М. Кузьменко, І. М. Зозуля – Переяслав-</w:t>
            </w:r>
            <w:proofErr w:type="spellStart"/>
            <w:r w:rsidRPr="00F7497B">
              <w:rPr>
                <w:sz w:val="20"/>
                <w:lang w:val="ru-RU"/>
              </w:rPr>
              <w:t>Хмельницький</w:t>
            </w:r>
            <w:proofErr w:type="spellEnd"/>
            <w:r w:rsidRPr="00F7497B">
              <w:rPr>
                <w:sz w:val="20"/>
                <w:lang w:val="ru-RU"/>
              </w:rPr>
              <w:t xml:space="preserve">: </w:t>
            </w:r>
            <w:proofErr w:type="spellStart"/>
            <w:r w:rsidRPr="00F7497B">
              <w:rPr>
                <w:sz w:val="20"/>
                <w:lang w:val="ru-RU"/>
              </w:rPr>
              <w:t>Видавець</w:t>
            </w:r>
            <w:proofErr w:type="spellEnd"/>
            <w:r w:rsidRPr="00F7497B">
              <w:rPr>
                <w:sz w:val="20"/>
                <w:lang w:val="ru-RU"/>
              </w:rPr>
              <w:t xml:space="preserve"> Я. М. </w:t>
            </w:r>
            <w:proofErr w:type="spellStart"/>
            <w:r w:rsidRPr="00F7497B">
              <w:rPr>
                <w:sz w:val="20"/>
                <w:lang w:val="ru-RU"/>
              </w:rPr>
              <w:t>Домбровська</w:t>
            </w:r>
            <w:proofErr w:type="spellEnd"/>
            <w:r w:rsidRPr="00F7497B">
              <w:rPr>
                <w:sz w:val="20"/>
                <w:lang w:val="ru-RU"/>
              </w:rPr>
              <w:t>, 2019. – С. 139-143.</w:t>
            </w:r>
          </w:p>
        </w:tc>
        <w:tc>
          <w:tcPr>
            <w:tcW w:w="1275" w:type="dxa"/>
          </w:tcPr>
          <w:p w14:paraId="0CAACB3C" w14:textId="5284FAB8" w:rsidR="00F7497B" w:rsidRPr="00F7497B" w:rsidRDefault="00F7497B" w:rsidP="00F7497B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</w:tr>
      <w:tr w:rsidR="00F7497B" w:rsidRPr="00131AA0" w14:paraId="13015B82" w14:textId="77777777">
        <w:trPr>
          <w:trHeight w:val="275"/>
        </w:trPr>
        <w:tc>
          <w:tcPr>
            <w:tcW w:w="8615" w:type="dxa"/>
          </w:tcPr>
          <w:p w14:paraId="503CD21D" w14:textId="03E28F3A" w:rsidR="00F7497B" w:rsidRPr="00D13B24" w:rsidRDefault="00380F53">
            <w:pPr>
              <w:pStyle w:val="TableParagraph"/>
              <w:ind w:left="0"/>
              <w:rPr>
                <w:sz w:val="20"/>
              </w:rPr>
            </w:pPr>
            <w:proofErr w:type="spellStart"/>
            <w:r w:rsidRPr="00380F53">
              <w:rPr>
                <w:sz w:val="20"/>
              </w:rPr>
              <w:t>Бужинецька</w:t>
            </w:r>
            <w:proofErr w:type="spellEnd"/>
            <w:r w:rsidRPr="00380F53">
              <w:rPr>
                <w:sz w:val="20"/>
              </w:rPr>
              <w:t xml:space="preserve"> К.Б. Теоретичний аналіз проблеми мотивації в психології /Діти з особливими потребами в освітньому просторі : Збірник матеріалів </w:t>
            </w:r>
            <w:proofErr w:type="spellStart"/>
            <w:r w:rsidRPr="00380F53">
              <w:rPr>
                <w:sz w:val="20"/>
              </w:rPr>
              <w:t>VМіжнародного</w:t>
            </w:r>
            <w:proofErr w:type="spellEnd"/>
            <w:r w:rsidRPr="00380F53">
              <w:rPr>
                <w:sz w:val="20"/>
              </w:rPr>
              <w:t xml:space="preserve"> конгресу зі спеціальної педагогіки, психології та </w:t>
            </w:r>
            <w:proofErr w:type="spellStart"/>
            <w:r w:rsidRPr="00380F53">
              <w:rPr>
                <w:sz w:val="20"/>
              </w:rPr>
              <w:t>реабілітології</w:t>
            </w:r>
            <w:proofErr w:type="spellEnd"/>
            <w:r w:rsidRPr="00380F53">
              <w:rPr>
                <w:sz w:val="20"/>
              </w:rPr>
              <w:t xml:space="preserve"> «Діти з особливими потребами в освітньому просторі», 10-11 жовтня 2019 року, Чернігів (Національний університет «Чернігівський колегіум» імені Т.Г. Шевченка). – Київ : Симоненко О. І., 2019 – С. 25 – 28. – Режим доступу: http://lib.iitta.gov.ua/717874.</w:t>
            </w:r>
          </w:p>
        </w:tc>
        <w:tc>
          <w:tcPr>
            <w:tcW w:w="1275" w:type="dxa"/>
          </w:tcPr>
          <w:p w14:paraId="48557F4C" w14:textId="22F3C49B" w:rsidR="00F7497B" w:rsidRPr="00380F53" w:rsidRDefault="00380F53" w:rsidP="00F7497B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2019</w:t>
            </w:r>
          </w:p>
        </w:tc>
      </w:tr>
      <w:tr w:rsidR="00C72681" w:rsidRPr="00131AA0" w14:paraId="2321FBA8" w14:textId="77777777">
        <w:trPr>
          <w:trHeight w:val="275"/>
        </w:trPr>
        <w:tc>
          <w:tcPr>
            <w:tcW w:w="8615" w:type="dxa"/>
          </w:tcPr>
          <w:p w14:paraId="17C2A874" w14:textId="561EC72D" w:rsidR="00C72681" w:rsidRPr="00D13B24" w:rsidRDefault="00C72681" w:rsidP="00C72681">
            <w:pPr>
              <w:pStyle w:val="TableParagraph"/>
              <w:ind w:left="0"/>
              <w:rPr>
                <w:sz w:val="20"/>
              </w:rPr>
            </w:pPr>
            <w:proofErr w:type="spellStart"/>
            <w:r w:rsidRPr="00D13B24">
              <w:rPr>
                <w:sz w:val="20"/>
              </w:rPr>
              <w:t>Бужинецька</w:t>
            </w:r>
            <w:proofErr w:type="spellEnd"/>
            <w:r w:rsidRPr="00D13B24">
              <w:rPr>
                <w:sz w:val="20"/>
              </w:rPr>
              <w:t xml:space="preserve"> К.Б. Критерії оцінювання навчальних досягнень учнів з когнітивними порушеннями в умовах </w:t>
            </w:r>
            <w:proofErr w:type="spellStart"/>
            <w:r w:rsidRPr="00D13B24">
              <w:rPr>
                <w:sz w:val="20"/>
              </w:rPr>
              <w:t>компетентнісного</w:t>
            </w:r>
            <w:proofErr w:type="spellEnd"/>
            <w:r w:rsidRPr="00D13B24">
              <w:rPr>
                <w:sz w:val="20"/>
              </w:rPr>
              <w:t xml:space="preserve"> підходу / Збірник матеріалів VІІ Міжнародного конгресу зі спеціальної педагогіки та психології «Діти з особливими потребами: від рівних прав – до рівних можливостей», 7-8 жовтня 2021 року. – Київ : Симоненко О. І., 2021 – С. 31 – 35.</w:t>
            </w:r>
          </w:p>
        </w:tc>
        <w:tc>
          <w:tcPr>
            <w:tcW w:w="1275" w:type="dxa"/>
          </w:tcPr>
          <w:p w14:paraId="21C524D0" w14:textId="75CBF89D" w:rsidR="00C72681" w:rsidRDefault="00C72681" w:rsidP="00C7268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</w:tr>
    </w:tbl>
    <w:p w14:paraId="37EC5C9B" w14:textId="77777777" w:rsidR="0025359A" w:rsidRPr="00131AA0" w:rsidRDefault="0025359A">
      <w:pPr>
        <w:pStyle w:val="a3"/>
        <w:spacing w:before="8"/>
        <w:rPr>
          <w:sz w:val="23"/>
        </w:rPr>
      </w:pPr>
    </w:p>
    <w:p w14:paraId="01A97510" w14:textId="77777777" w:rsidR="0025359A" w:rsidRPr="00131AA0" w:rsidRDefault="003D0C12">
      <w:pPr>
        <w:pStyle w:val="1"/>
        <w:spacing w:after="6"/>
      </w:pPr>
      <w:r w:rsidRPr="00131AA0">
        <w:t>Участь</w:t>
      </w:r>
      <w:r w:rsidRPr="00131AA0">
        <w:rPr>
          <w:spacing w:val="-2"/>
        </w:rPr>
        <w:t xml:space="preserve"> </w:t>
      </w:r>
      <w:r w:rsidRPr="00131AA0">
        <w:t>у</w:t>
      </w:r>
      <w:r w:rsidRPr="00131AA0">
        <w:rPr>
          <w:spacing w:val="-2"/>
        </w:rPr>
        <w:t xml:space="preserve"> </w:t>
      </w:r>
      <w:r w:rsidRPr="00131AA0">
        <w:t>науково-практичних</w:t>
      </w:r>
      <w:r w:rsidRPr="00131AA0">
        <w:rPr>
          <w:spacing w:val="-1"/>
        </w:rPr>
        <w:t xml:space="preserve"> </w:t>
      </w:r>
      <w:r w:rsidRPr="00131AA0">
        <w:t>заходах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6"/>
        <w:gridCol w:w="1978"/>
        <w:gridCol w:w="2024"/>
        <w:gridCol w:w="1676"/>
      </w:tblGrid>
      <w:tr w:rsidR="0025359A" w:rsidRPr="00131AA0" w14:paraId="39DA4420" w14:textId="77777777">
        <w:trPr>
          <w:trHeight w:val="551"/>
        </w:trPr>
        <w:tc>
          <w:tcPr>
            <w:tcW w:w="4186" w:type="dxa"/>
          </w:tcPr>
          <w:p w14:paraId="5CFC969E" w14:textId="77777777" w:rsidR="0025359A" w:rsidRPr="00131AA0" w:rsidRDefault="003D0C12">
            <w:pPr>
              <w:pStyle w:val="TableParagraph"/>
              <w:spacing w:line="268" w:lineRule="exact"/>
              <w:ind w:left="1405" w:right="1395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Назва</w:t>
            </w:r>
            <w:r w:rsidRPr="00131AA0">
              <w:rPr>
                <w:spacing w:val="-3"/>
                <w:sz w:val="24"/>
              </w:rPr>
              <w:t xml:space="preserve"> </w:t>
            </w:r>
            <w:r w:rsidRPr="00131AA0">
              <w:rPr>
                <w:sz w:val="24"/>
              </w:rPr>
              <w:t>заходу</w:t>
            </w:r>
          </w:p>
        </w:tc>
        <w:tc>
          <w:tcPr>
            <w:tcW w:w="1978" w:type="dxa"/>
          </w:tcPr>
          <w:p w14:paraId="612B00E4" w14:textId="77777777" w:rsidR="0025359A" w:rsidRPr="00131AA0" w:rsidRDefault="003D0C12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 w:rsidRPr="00131AA0">
              <w:rPr>
                <w:sz w:val="24"/>
              </w:rPr>
              <w:t>Тема</w:t>
            </w:r>
            <w:r w:rsidRPr="00131AA0">
              <w:rPr>
                <w:spacing w:val="-2"/>
                <w:sz w:val="24"/>
              </w:rPr>
              <w:t xml:space="preserve"> </w:t>
            </w:r>
            <w:r w:rsidRPr="00131AA0">
              <w:rPr>
                <w:sz w:val="24"/>
              </w:rPr>
              <w:t>доповіді</w:t>
            </w:r>
          </w:p>
        </w:tc>
        <w:tc>
          <w:tcPr>
            <w:tcW w:w="2024" w:type="dxa"/>
          </w:tcPr>
          <w:p w14:paraId="49CE19CC" w14:textId="025151FC" w:rsidR="0025359A" w:rsidRPr="00131AA0" w:rsidRDefault="003D0C12">
            <w:pPr>
              <w:pStyle w:val="TableParagraph"/>
              <w:spacing w:line="268" w:lineRule="exact"/>
              <w:rPr>
                <w:sz w:val="24"/>
              </w:rPr>
            </w:pPr>
            <w:r w:rsidRPr="00131AA0">
              <w:rPr>
                <w:sz w:val="24"/>
              </w:rPr>
              <w:t>Місце</w:t>
            </w:r>
            <w:r w:rsidR="00DB29CD" w:rsidRPr="00131AA0">
              <w:rPr>
                <w:sz w:val="24"/>
              </w:rPr>
              <w:t xml:space="preserve"> </w:t>
            </w:r>
            <w:r w:rsidRPr="00131AA0">
              <w:rPr>
                <w:sz w:val="24"/>
              </w:rPr>
              <w:t>проведення</w:t>
            </w:r>
          </w:p>
        </w:tc>
        <w:tc>
          <w:tcPr>
            <w:tcW w:w="1676" w:type="dxa"/>
          </w:tcPr>
          <w:p w14:paraId="02C08154" w14:textId="77777777" w:rsidR="0025359A" w:rsidRPr="00131AA0" w:rsidRDefault="003D0C12">
            <w:pPr>
              <w:pStyle w:val="TableParagraph"/>
              <w:spacing w:line="268" w:lineRule="exact"/>
              <w:ind w:left="144" w:right="141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Дата</w:t>
            </w:r>
          </w:p>
          <w:p w14:paraId="2E2E1B4E" w14:textId="77777777" w:rsidR="0025359A" w:rsidRPr="00131AA0" w:rsidRDefault="003D0C12">
            <w:pPr>
              <w:pStyle w:val="TableParagraph"/>
              <w:spacing w:line="264" w:lineRule="exact"/>
              <w:ind w:left="144" w:right="141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проведення</w:t>
            </w:r>
          </w:p>
        </w:tc>
      </w:tr>
      <w:tr w:rsidR="0025359A" w:rsidRPr="00131AA0" w14:paraId="4513F3EE" w14:textId="77777777" w:rsidTr="008221D1">
        <w:trPr>
          <w:trHeight w:val="2490"/>
        </w:trPr>
        <w:tc>
          <w:tcPr>
            <w:tcW w:w="4186" w:type="dxa"/>
          </w:tcPr>
          <w:p w14:paraId="0574405E" w14:textId="458A8AC0" w:rsidR="0025359A" w:rsidRPr="00C72681" w:rsidRDefault="00C72681">
            <w:pPr>
              <w:pStyle w:val="TableParagraph"/>
              <w:spacing w:line="268" w:lineRule="exact"/>
              <w:rPr>
                <w:iCs/>
                <w:sz w:val="24"/>
              </w:rPr>
            </w:pPr>
            <w:r w:rsidRPr="00C72681">
              <w:rPr>
                <w:iCs/>
                <w:sz w:val="24"/>
                <w:szCs w:val="24"/>
              </w:rPr>
              <w:t>V</w:t>
            </w:r>
            <w:r w:rsidRPr="00C72681">
              <w:rPr>
                <w:iCs/>
                <w:sz w:val="24"/>
                <w:szCs w:val="24"/>
                <w:lang w:val="en-US"/>
              </w:rPr>
              <w:t>I</w:t>
            </w:r>
            <w:r w:rsidRPr="00C72681">
              <w:rPr>
                <w:iCs/>
                <w:sz w:val="24"/>
                <w:szCs w:val="24"/>
              </w:rPr>
              <w:t xml:space="preserve"> Міжнародний конгрес "Особливі діти": освіта і соціалізація"</w:t>
            </w:r>
          </w:p>
        </w:tc>
        <w:tc>
          <w:tcPr>
            <w:tcW w:w="1978" w:type="dxa"/>
          </w:tcPr>
          <w:p w14:paraId="48E014EF" w14:textId="5B41F889" w:rsidR="0025359A" w:rsidRPr="00C72681" w:rsidRDefault="00C72681">
            <w:pPr>
              <w:pStyle w:val="TableParagraph"/>
              <w:tabs>
                <w:tab w:val="left" w:pos="1710"/>
              </w:tabs>
              <w:ind w:right="97"/>
              <w:rPr>
                <w:iCs/>
                <w:sz w:val="24"/>
              </w:rPr>
            </w:pPr>
            <w:r w:rsidRPr="00C72681">
              <w:rPr>
                <w:iCs/>
                <w:sz w:val="24"/>
                <w:szCs w:val="24"/>
              </w:rPr>
              <w:t>«Дитина з гіперактивним розладом із дефіцитом уваги в освітньому середовищі: стратегії позитивної поведінки»</w:t>
            </w:r>
          </w:p>
        </w:tc>
        <w:tc>
          <w:tcPr>
            <w:tcW w:w="2024" w:type="dxa"/>
          </w:tcPr>
          <w:p w14:paraId="23D69E84" w14:textId="20BDA390" w:rsidR="0025359A" w:rsidRPr="00C72681" w:rsidRDefault="00C72681">
            <w:pPr>
              <w:pStyle w:val="TableParagraph"/>
              <w:spacing w:line="264" w:lineRule="exact"/>
              <w:rPr>
                <w:iCs/>
                <w:sz w:val="24"/>
              </w:rPr>
            </w:pPr>
            <w:r w:rsidRPr="00C72681">
              <w:rPr>
                <w:iCs/>
                <w:sz w:val="24"/>
                <w:szCs w:val="24"/>
              </w:rPr>
              <w:t>м. Київ</w:t>
            </w:r>
          </w:p>
        </w:tc>
        <w:tc>
          <w:tcPr>
            <w:tcW w:w="1676" w:type="dxa"/>
          </w:tcPr>
          <w:p w14:paraId="7B8C011F" w14:textId="68CF2607" w:rsidR="0025359A" w:rsidRPr="00C72681" w:rsidRDefault="00C72681" w:rsidP="00C72681">
            <w:pPr>
              <w:pStyle w:val="TableParagraph"/>
              <w:tabs>
                <w:tab w:val="left" w:pos="865"/>
              </w:tabs>
              <w:ind w:left="0" w:right="97"/>
              <w:rPr>
                <w:iCs/>
                <w:sz w:val="24"/>
              </w:rPr>
            </w:pPr>
            <w:r w:rsidRPr="00C72681">
              <w:rPr>
                <w:iCs/>
                <w:sz w:val="24"/>
                <w:szCs w:val="24"/>
              </w:rPr>
              <w:t>1 жовтня 2020 року</w:t>
            </w:r>
          </w:p>
        </w:tc>
      </w:tr>
      <w:tr w:rsidR="0025359A" w:rsidRPr="00131AA0" w14:paraId="398E04B3" w14:textId="77777777">
        <w:trPr>
          <w:trHeight w:val="1932"/>
        </w:trPr>
        <w:tc>
          <w:tcPr>
            <w:tcW w:w="4186" w:type="dxa"/>
          </w:tcPr>
          <w:p w14:paraId="2981BA11" w14:textId="749EC94F" w:rsidR="0025359A" w:rsidRPr="00131AA0" w:rsidRDefault="006E2434">
            <w:pPr>
              <w:pStyle w:val="TableParagraph"/>
              <w:tabs>
                <w:tab w:val="left" w:pos="2766"/>
              </w:tabs>
              <w:ind w:right="92"/>
              <w:jc w:val="both"/>
              <w:rPr>
                <w:sz w:val="24"/>
              </w:rPr>
            </w:pPr>
            <w:r w:rsidRPr="006E2434">
              <w:rPr>
                <w:sz w:val="24"/>
              </w:rPr>
              <w:t>Всеукраїнський науково-практичний семінар «Психолого-педагогічні системи розвивального навчання дітей з особливими потребами»</w:t>
            </w:r>
          </w:p>
        </w:tc>
        <w:tc>
          <w:tcPr>
            <w:tcW w:w="1978" w:type="dxa"/>
          </w:tcPr>
          <w:p w14:paraId="5C04E27A" w14:textId="263898DD" w:rsidR="0025359A" w:rsidRPr="00131AA0" w:rsidRDefault="00D55A92">
            <w:pPr>
              <w:pStyle w:val="TableParagraph"/>
              <w:tabs>
                <w:tab w:val="left" w:pos="1232"/>
                <w:tab w:val="left" w:pos="1512"/>
              </w:tabs>
              <w:spacing w:line="270" w:lineRule="atLeast"/>
              <w:ind w:right="96"/>
              <w:rPr>
                <w:sz w:val="24"/>
              </w:rPr>
            </w:pPr>
            <w:r w:rsidRPr="006E2434">
              <w:rPr>
                <w:sz w:val="24"/>
              </w:rPr>
              <w:t>«Дитина з гіперактивним розладом із дефіцитом уваги в освітньому середовищі: стратегії позитивної поведінки»</w:t>
            </w:r>
          </w:p>
        </w:tc>
        <w:tc>
          <w:tcPr>
            <w:tcW w:w="2024" w:type="dxa"/>
          </w:tcPr>
          <w:p w14:paraId="42714D8B" w14:textId="2C908C1C" w:rsidR="0025359A" w:rsidRPr="00131AA0" w:rsidRDefault="00D55A92">
            <w:pPr>
              <w:pStyle w:val="TableParagraph"/>
              <w:spacing w:line="268" w:lineRule="exact"/>
              <w:rPr>
                <w:sz w:val="24"/>
              </w:rPr>
            </w:pPr>
            <w:r w:rsidRPr="00C72681">
              <w:rPr>
                <w:iCs/>
                <w:sz w:val="24"/>
                <w:szCs w:val="24"/>
              </w:rPr>
              <w:t>м. Київ</w:t>
            </w:r>
          </w:p>
        </w:tc>
        <w:tc>
          <w:tcPr>
            <w:tcW w:w="1676" w:type="dxa"/>
          </w:tcPr>
          <w:p w14:paraId="0FB8A491" w14:textId="01156B06" w:rsidR="0025359A" w:rsidRPr="00131AA0" w:rsidRDefault="006E2434">
            <w:pPr>
              <w:pStyle w:val="TableParagraph"/>
              <w:tabs>
                <w:tab w:val="left" w:pos="822"/>
              </w:tabs>
              <w:ind w:left="105" w:right="97"/>
              <w:rPr>
                <w:sz w:val="24"/>
              </w:rPr>
            </w:pPr>
            <w:r w:rsidRPr="006E2434">
              <w:rPr>
                <w:sz w:val="24"/>
              </w:rPr>
              <w:t>24 травня 2021 року</w:t>
            </w:r>
          </w:p>
        </w:tc>
      </w:tr>
      <w:tr w:rsidR="0025359A" w:rsidRPr="00131AA0" w14:paraId="1E1BC4E2" w14:textId="77777777">
        <w:trPr>
          <w:trHeight w:val="1977"/>
        </w:trPr>
        <w:tc>
          <w:tcPr>
            <w:tcW w:w="4186" w:type="dxa"/>
          </w:tcPr>
          <w:p w14:paraId="18571F72" w14:textId="042944AA" w:rsidR="0025359A" w:rsidRPr="00131AA0" w:rsidRDefault="00D55A92">
            <w:pPr>
              <w:pStyle w:val="TableParagraph"/>
              <w:tabs>
                <w:tab w:val="left" w:pos="1609"/>
                <w:tab w:val="left" w:pos="2794"/>
                <w:tab w:val="left" w:pos="3863"/>
              </w:tabs>
              <w:ind w:right="98"/>
              <w:rPr>
                <w:sz w:val="24"/>
              </w:rPr>
            </w:pPr>
            <w:r w:rsidRPr="00D55A92">
              <w:rPr>
                <w:sz w:val="24"/>
              </w:rPr>
              <w:t xml:space="preserve">ІІІ Всеукраїнський </w:t>
            </w:r>
            <w:proofErr w:type="spellStart"/>
            <w:r w:rsidRPr="00D55A92">
              <w:rPr>
                <w:sz w:val="24"/>
              </w:rPr>
              <w:t>тифлофорум</w:t>
            </w:r>
            <w:proofErr w:type="spellEnd"/>
            <w:r w:rsidRPr="00D55A92">
              <w:rPr>
                <w:sz w:val="24"/>
              </w:rPr>
              <w:t xml:space="preserve"> "Доступність та </w:t>
            </w:r>
            <w:proofErr w:type="spellStart"/>
            <w:r w:rsidRPr="00D55A92">
              <w:rPr>
                <w:sz w:val="24"/>
              </w:rPr>
              <w:t>безбар'єрність</w:t>
            </w:r>
            <w:proofErr w:type="spellEnd"/>
            <w:r w:rsidRPr="00D55A92">
              <w:rPr>
                <w:sz w:val="24"/>
              </w:rPr>
              <w:t xml:space="preserve"> для незрячих дітей та дітей з порушеннями зору в закладах дошкільної освіти"</w:t>
            </w:r>
          </w:p>
        </w:tc>
        <w:tc>
          <w:tcPr>
            <w:tcW w:w="1978" w:type="dxa"/>
          </w:tcPr>
          <w:p w14:paraId="21DE5C16" w14:textId="2FF02ED3" w:rsidR="0025359A" w:rsidRPr="00D55A92" w:rsidRDefault="00D55A92" w:rsidP="00D55A92">
            <w:pPr>
              <w:pStyle w:val="TableParagraph"/>
              <w:ind w:right="90"/>
              <w:rPr>
                <w:sz w:val="24"/>
              </w:rPr>
            </w:pPr>
            <w:r w:rsidRPr="00D55A92">
              <w:rPr>
                <w:sz w:val="24"/>
              </w:rPr>
              <w:t>«Методичні прийоми формування мотиваційної готовності у дошкільників з когнітивними порушеннями»</w:t>
            </w:r>
          </w:p>
        </w:tc>
        <w:tc>
          <w:tcPr>
            <w:tcW w:w="2024" w:type="dxa"/>
          </w:tcPr>
          <w:p w14:paraId="6A7F7A00" w14:textId="6D182D29" w:rsidR="0025359A" w:rsidRPr="00131AA0" w:rsidRDefault="00D55A92">
            <w:pPr>
              <w:pStyle w:val="TableParagraph"/>
              <w:spacing w:line="268" w:lineRule="exact"/>
              <w:rPr>
                <w:sz w:val="24"/>
              </w:rPr>
            </w:pPr>
            <w:r w:rsidRPr="00C72681">
              <w:rPr>
                <w:iCs/>
                <w:sz w:val="24"/>
                <w:szCs w:val="24"/>
              </w:rPr>
              <w:t>м. Київ</w:t>
            </w:r>
          </w:p>
        </w:tc>
        <w:tc>
          <w:tcPr>
            <w:tcW w:w="1676" w:type="dxa"/>
          </w:tcPr>
          <w:p w14:paraId="3778532D" w14:textId="27C6E063" w:rsidR="0025359A" w:rsidRPr="00131AA0" w:rsidRDefault="00D55A92">
            <w:pPr>
              <w:pStyle w:val="TableParagraph"/>
              <w:ind w:left="105" w:right="97"/>
              <w:rPr>
                <w:sz w:val="24"/>
              </w:rPr>
            </w:pPr>
            <w:r w:rsidRPr="00D55A92">
              <w:rPr>
                <w:sz w:val="24"/>
              </w:rPr>
              <w:t>31 травня 2021 року</w:t>
            </w:r>
          </w:p>
        </w:tc>
      </w:tr>
      <w:tr w:rsidR="0025359A" w:rsidRPr="00131AA0" w14:paraId="72DE027F" w14:textId="77777777">
        <w:trPr>
          <w:trHeight w:val="1655"/>
        </w:trPr>
        <w:tc>
          <w:tcPr>
            <w:tcW w:w="4186" w:type="dxa"/>
          </w:tcPr>
          <w:p w14:paraId="2A5CDC48" w14:textId="438176B5" w:rsidR="0025359A" w:rsidRPr="00D55A92" w:rsidRDefault="00D55A92" w:rsidP="00D55A92">
            <w:pPr>
              <w:pStyle w:val="TableParagraph"/>
              <w:spacing w:line="223" w:lineRule="exact"/>
              <w:ind w:left="0"/>
              <w:rPr>
                <w:sz w:val="24"/>
                <w:szCs w:val="24"/>
              </w:rPr>
            </w:pPr>
            <w:r w:rsidRPr="00D55A92">
              <w:rPr>
                <w:sz w:val="24"/>
                <w:szCs w:val="24"/>
              </w:rPr>
              <w:t>Всеукраїнський науково-практичний семінар до Міжнародного дня захисту дітей «Особливі діти»</w:t>
            </w:r>
          </w:p>
        </w:tc>
        <w:tc>
          <w:tcPr>
            <w:tcW w:w="1978" w:type="dxa"/>
          </w:tcPr>
          <w:p w14:paraId="54A7A4EE" w14:textId="2D1FB9A3" w:rsidR="0025359A" w:rsidRPr="00D55A92" w:rsidRDefault="00D55A9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55A92">
              <w:rPr>
                <w:sz w:val="24"/>
                <w:szCs w:val="24"/>
              </w:rPr>
              <w:t>«Особливості мотиваційної компетентності у дітей дошкільного віку з когнітивними порушеннями»</w:t>
            </w:r>
          </w:p>
        </w:tc>
        <w:tc>
          <w:tcPr>
            <w:tcW w:w="2024" w:type="dxa"/>
          </w:tcPr>
          <w:p w14:paraId="3E6F1155" w14:textId="53897D46" w:rsidR="0025359A" w:rsidRPr="00D55A92" w:rsidRDefault="00D55A9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C72681">
              <w:rPr>
                <w:iCs/>
                <w:sz w:val="24"/>
                <w:szCs w:val="24"/>
              </w:rPr>
              <w:t>м. Київ</w:t>
            </w:r>
          </w:p>
        </w:tc>
        <w:tc>
          <w:tcPr>
            <w:tcW w:w="1676" w:type="dxa"/>
          </w:tcPr>
          <w:p w14:paraId="45F8BFAC" w14:textId="5C4FCDFD" w:rsidR="0025359A" w:rsidRPr="00D55A92" w:rsidRDefault="00D55A92">
            <w:pPr>
              <w:pStyle w:val="TableParagraph"/>
              <w:tabs>
                <w:tab w:val="left" w:pos="865"/>
              </w:tabs>
              <w:ind w:left="105" w:right="97"/>
              <w:rPr>
                <w:sz w:val="24"/>
                <w:szCs w:val="24"/>
              </w:rPr>
            </w:pPr>
            <w:r w:rsidRPr="00D55A92">
              <w:rPr>
                <w:sz w:val="24"/>
                <w:szCs w:val="24"/>
              </w:rPr>
              <w:t>1 червня 2021 року</w:t>
            </w:r>
          </w:p>
        </w:tc>
      </w:tr>
      <w:tr w:rsidR="0025359A" w:rsidRPr="00131AA0" w14:paraId="7BA76D13" w14:textId="77777777">
        <w:trPr>
          <w:trHeight w:val="278"/>
        </w:trPr>
        <w:tc>
          <w:tcPr>
            <w:tcW w:w="4186" w:type="dxa"/>
          </w:tcPr>
          <w:p w14:paraId="4A12BA3F" w14:textId="42C36CD0" w:rsidR="0025359A" w:rsidRPr="00131AA0" w:rsidRDefault="00F34B9A" w:rsidP="00F34B9A">
            <w:pPr>
              <w:pStyle w:val="TableParagraph"/>
              <w:tabs>
                <w:tab w:val="left" w:pos="1002"/>
                <w:tab w:val="left" w:pos="2578"/>
              </w:tabs>
              <w:spacing w:line="258" w:lineRule="exact"/>
              <w:ind w:left="0"/>
              <w:rPr>
                <w:sz w:val="24"/>
              </w:rPr>
            </w:pPr>
            <w:r w:rsidRPr="00F34B9A">
              <w:rPr>
                <w:sz w:val="24"/>
              </w:rPr>
              <w:t xml:space="preserve">Всеукраїнська конференція працівників дошкільної освіти: інноваційний поступ </w:t>
            </w:r>
            <w:proofErr w:type="spellStart"/>
            <w:r w:rsidRPr="00F34B9A">
              <w:rPr>
                <w:sz w:val="24"/>
              </w:rPr>
              <w:t>дошкілля</w:t>
            </w:r>
            <w:proofErr w:type="spellEnd"/>
            <w:r w:rsidRPr="00F34B9A">
              <w:rPr>
                <w:sz w:val="24"/>
              </w:rPr>
              <w:t xml:space="preserve"> в Україні. </w:t>
            </w:r>
          </w:p>
        </w:tc>
        <w:tc>
          <w:tcPr>
            <w:tcW w:w="1978" w:type="dxa"/>
          </w:tcPr>
          <w:p w14:paraId="4B7FE352" w14:textId="5E3235DC" w:rsidR="0025359A" w:rsidRPr="00131AA0" w:rsidRDefault="00F34B9A">
            <w:pPr>
              <w:pStyle w:val="TableParagraph"/>
              <w:spacing w:line="258" w:lineRule="exact"/>
              <w:rPr>
                <w:sz w:val="24"/>
              </w:rPr>
            </w:pPr>
            <w:r w:rsidRPr="00F34B9A">
              <w:rPr>
                <w:sz w:val="24"/>
              </w:rPr>
              <w:t xml:space="preserve">Тема секції: «Інклюзивне освітнє середовище </w:t>
            </w:r>
            <w:r w:rsidRPr="00F34B9A">
              <w:rPr>
                <w:sz w:val="24"/>
              </w:rPr>
              <w:lastRenderedPageBreak/>
              <w:t>закладу дошкільної освіти: реалії та перспективи інноваційного розвитку», участь в обговоренні.</w:t>
            </w:r>
          </w:p>
        </w:tc>
        <w:tc>
          <w:tcPr>
            <w:tcW w:w="2024" w:type="dxa"/>
          </w:tcPr>
          <w:p w14:paraId="044091DE" w14:textId="3290D301" w:rsidR="0025359A" w:rsidRPr="00131AA0" w:rsidRDefault="00F34B9A" w:rsidP="00F34B9A">
            <w:pPr>
              <w:pStyle w:val="TableParagraph"/>
              <w:spacing w:line="258" w:lineRule="exact"/>
              <w:rPr>
                <w:sz w:val="24"/>
              </w:rPr>
            </w:pPr>
            <w:r w:rsidRPr="00C72681">
              <w:rPr>
                <w:iCs/>
                <w:sz w:val="24"/>
                <w:szCs w:val="24"/>
              </w:rPr>
              <w:lastRenderedPageBreak/>
              <w:t>м. Київ</w:t>
            </w:r>
          </w:p>
        </w:tc>
        <w:tc>
          <w:tcPr>
            <w:tcW w:w="1676" w:type="dxa"/>
          </w:tcPr>
          <w:p w14:paraId="3C28934B" w14:textId="79C54A6C" w:rsidR="0025359A" w:rsidRPr="00131AA0" w:rsidRDefault="00F34B9A" w:rsidP="00F34B9A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 w:rsidRPr="00F34B9A">
              <w:rPr>
                <w:sz w:val="24"/>
              </w:rPr>
              <w:t>21 вересня 2021року</w:t>
            </w:r>
          </w:p>
        </w:tc>
      </w:tr>
      <w:tr w:rsidR="00F34B9A" w:rsidRPr="00131AA0" w14:paraId="3CF16AC2" w14:textId="77777777">
        <w:trPr>
          <w:trHeight w:val="278"/>
        </w:trPr>
        <w:tc>
          <w:tcPr>
            <w:tcW w:w="4186" w:type="dxa"/>
          </w:tcPr>
          <w:p w14:paraId="0767E5C6" w14:textId="09E4B17D" w:rsidR="00F34B9A" w:rsidRPr="00F34B9A" w:rsidRDefault="00F34B9A" w:rsidP="00F34B9A">
            <w:pPr>
              <w:pStyle w:val="TableParagraph"/>
              <w:tabs>
                <w:tab w:val="left" w:pos="1002"/>
                <w:tab w:val="left" w:pos="2578"/>
              </w:tabs>
              <w:spacing w:line="258" w:lineRule="exact"/>
              <w:ind w:left="0"/>
              <w:rPr>
                <w:sz w:val="24"/>
              </w:rPr>
            </w:pPr>
            <w:r w:rsidRPr="00F34B9A">
              <w:rPr>
                <w:sz w:val="24"/>
              </w:rPr>
              <w:t xml:space="preserve">Всеукраїнська конференція працівників дошкільної освіти: інноваційний поступ </w:t>
            </w:r>
            <w:proofErr w:type="spellStart"/>
            <w:r w:rsidRPr="00F34B9A">
              <w:rPr>
                <w:sz w:val="24"/>
              </w:rPr>
              <w:t>дошкілля</w:t>
            </w:r>
            <w:proofErr w:type="spellEnd"/>
            <w:r w:rsidRPr="00F34B9A">
              <w:rPr>
                <w:sz w:val="24"/>
              </w:rPr>
              <w:t xml:space="preserve"> в Україні. </w:t>
            </w:r>
            <w:proofErr w:type="spellStart"/>
            <w:r w:rsidRPr="00F34B9A">
              <w:rPr>
                <w:sz w:val="24"/>
              </w:rPr>
              <w:t>Вебінар</w:t>
            </w:r>
            <w:proofErr w:type="spellEnd"/>
            <w:r w:rsidRPr="00F34B9A">
              <w:rPr>
                <w:sz w:val="24"/>
              </w:rPr>
              <w:t xml:space="preserve"> «Новий формат освітнього середовища для дітей дошкільного віку»</w:t>
            </w:r>
          </w:p>
        </w:tc>
        <w:tc>
          <w:tcPr>
            <w:tcW w:w="1978" w:type="dxa"/>
          </w:tcPr>
          <w:p w14:paraId="37E68385" w14:textId="50922F15" w:rsidR="00F34B9A" w:rsidRPr="00F34B9A" w:rsidRDefault="009E4102">
            <w:pPr>
              <w:pStyle w:val="TableParagraph"/>
              <w:spacing w:line="258" w:lineRule="exact"/>
              <w:rPr>
                <w:sz w:val="24"/>
              </w:rPr>
            </w:pPr>
            <w:r w:rsidRPr="00F34B9A">
              <w:rPr>
                <w:sz w:val="24"/>
              </w:rPr>
              <w:t>«Особливості мотиваційної компетентності у дітей дошкільного віку з когнітивними порушеннями розвитку».</w:t>
            </w:r>
          </w:p>
        </w:tc>
        <w:tc>
          <w:tcPr>
            <w:tcW w:w="2024" w:type="dxa"/>
          </w:tcPr>
          <w:p w14:paraId="21504DB3" w14:textId="2A338515" w:rsidR="00F34B9A" w:rsidRPr="00C72681" w:rsidRDefault="009E4102" w:rsidP="00F34B9A">
            <w:pPr>
              <w:pStyle w:val="TableParagraph"/>
              <w:spacing w:line="258" w:lineRule="exact"/>
              <w:rPr>
                <w:iCs/>
                <w:sz w:val="24"/>
                <w:szCs w:val="24"/>
              </w:rPr>
            </w:pPr>
            <w:r w:rsidRPr="00C72681">
              <w:rPr>
                <w:iCs/>
                <w:sz w:val="24"/>
                <w:szCs w:val="24"/>
              </w:rPr>
              <w:t>м. Київ</w:t>
            </w:r>
          </w:p>
        </w:tc>
        <w:tc>
          <w:tcPr>
            <w:tcW w:w="1676" w:type="dxa"/>
          </w:tcPr>
          <w:p w14:paraId="20C19157" w14:textId="2414611F" w:rsidR="00F34B9A" w:rsidRPr="00F34B9A" w:rsidRDefault="00F34B9A" w:rsidP="00F34B9A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 w:rsidRPr="00F34B9A">
              <w:rPr>
                <w:sz w:val="24"/>
              </w:rPr>
              <w:t>23 вересня 2021 року</w:t>
            </w:r>
          </w:p>
        </w:tc>
      </w:tr>
      <w:tr w:rsidR="009E4102" w:rsidRPr="00131AA0" w14:paraId="6B1F1DA5" w14:textId="77777777">
        <w:trPr>
          <w:trHeight w:val="278"/>
        </w:trPr>
        <w:tc>
          <w:tcPr>
            <w:tcW w:w="4186" w:type="dxa"/>
          </w:tcPr>
          <w:p w14:paraId="4145C60A" w14:textId="5F544B08" w:rsidR="009E4102" w:rsidRPr="00F34B9A" w:rsidRDefault="009E4102" w:rsidP="00F34B9A">
            <w:pPr>
              <w:pStyle w:val="TableParagraph"/>
              <w:tabs>
                <w:tab w:val="left" w:pos="1002"/>
                <w:tab w:val="left" w:pos="2578"/>
              </w:tabs>
              <w:spacing w:line="258" w:lineRule="exact"/>
              <w:ind w:left="0"/>
              <w:rPr>
                <w:sz w:val="24"/>
              </w:rPr>
            </w:pPr>
            <w:r w:rsidRPr="009E4102">
              <w:rPr>
                <w:sz w:val="24"/>
              </w:rPr>
              <w:t>VIІ Міжнародний Конгрес зі спеціальної педагогіки та психології «Діти з особливими потребами: від рівних прав – до рівних можливостей»</w:t>
            </w:r>
          </w:p>
        </w:tc>
        <w:tc>
          <w:tcPr>
            <w:tcW w:w="1978" w:type="dxa"/>
          </w:tcPr>
          <w:p w14:paraId="2CCB4F1E" w14:textId="6FA984FB" w:rsidR="009E4102" w:rsidRPr="00F34B9A" w:rsidRDefault="009E4102">
            <w:pPr>
              <w:pStyle w:val="TableParagraph"/>
              <w:spacing w:line="258" w:lineRule="exact"/>
              <w:rPr>
                <w:sz w:val="24"/>
              </w:rPr>
            </w:pPr>
            <w:r w:rsidRPr="009E4102">
              <w:rPr>
                <w:sz w:val="24"/>
              </w:rPr>
              <w:t>«Методичні прийоми формування мотиваційної готовності у дошкільників з когнітивними порушеннями»</w:t>
            </w:r>
          </w:p>
        </w:tc>
        <w:tc>
          <w:tcPr>
            <w:tcW w:w="2024" w:type="dxa"/>
          </w:tcPr>
          <w:p w14:paraId="0EA6F171" w14:textId="4E254F94" w:rsidR="009E4102" w:rsidRPr="00C72681" w:rsidRDefault="009E4102" w:rsidP="00F34B9A">
            <w:pPr>
              <w:pStyle w:val="TableParagraph"/>
              <w:spacing w:line="258" w:lineRule="exact"/>
              <w:rPr>
                <w:iCs/>
                <w:sz w:val="24"/>
                <w:szCs w:val="24"/>
              </w:rPr>
            </w:pPr>
            <w:r w:rsidRPr="00C72681">
              <w:rPr>
                <w:iCs/>
                <w:sz w:val="24"/>
                <w:szCs w:val="24"/>
              </w:rPr>
              <w:t>м. Київ</w:t>
            </w:r>
          </w:p>
        </w:tc>
        <w:tc>
          <w:tcPr>
            <w:tcW w:w="1676" w:type="dxa"/>
          </w:tcPr>
          <w:p w14:paraId="358930BA" w14:textId="6E34A05E" w:rsidR="009E4102" w:rsidRPr="00F34B9A" w:rsidRDefault="009E4102" w:rsidP="00F34B9A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 w:rsidRPr="009E4102">
              <w:rPr>
                <w:sz w:val="24"/>
              </w:rPr>
              <w:t>7-8 жовтня 2021 року</w:t>
            </w:r>
          </w:p>
        </w:tc>
      </w:tr>
      <w:tr w:rsidR="008221D1" w:rsidRPr="00131AA0" w14:paraId="6BC8F324" w14:textId="77777777">
        <w:trPr>
          <w:trHeight w:val="278"/>
        </w:trPr>
        <w:tc>
          <w:tcPr>
            <w:tcW w:w="4186" w:type="dxa"/>
          </w:tcPr>
          <w:p w14:paraId="5ACC7961" w14:textId="70E04E7A" w:rsidR="008221D1" w:rsidRPr="009E4102" w:rsidRDefault="008221D1" w:rsidP="00F34B9A">
            <w:pPr>
              <w:pStyle w:val="TableParagraph"/>
              <w:tabs>
                <w:tab w:val="left" w:pos="1002"/>
                <w:tab w:val="left" w:pos="2578"/>
              </w:tabs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221D1">
              <w:rPr>
                <w:sz w:val="24"/>
              </w:rPr>
              <w:t>ауково-практичний семінар на тему "Психолого-педагогічний супровід дітей з особливими освітніми потребами" на базі ЦПРПП</w:t>
            </w:r>
          </w:p>
        </w:tc>
        <w:tc>
          <w:tcPr>
            <w:tcW w:w="1978" w:type="dxa"/>
          </w:tcPr>
          <w:p w14:paraId="7159755F" w14:textId="14A25FA8" w:rsidR="008221D1" w:rsidRPr="009E4102" w:rsidRDefault="008221D1">
            <w:pPr>
              <w:pStyle w:val="TableParagraph"/>
              <w:spacing w:line="258" w:lineRule="exact"/>
              <w:rPr>
                <w:sz w:val="24"/>
              </w:rPr>
            </w:pPr>
            <w:r w:rsidRPr="00C72681">
              <w:rPr>
                <w:iCs/>
                <w:sz w:val="24"/>
                <w:szCs w:val="24"/>
              </w:rPr>
              <w:t>«Дитина з гіперактивним розладом із дефіцитом уваги в освітньому середовищі: стратегії позитивної поведінки»</w:t>
            </w:r>
            <w:r>
              <w:rPr>
                <w:iCs/>
                <w:sz w:val="24"/>
                <w:szCs w:val="24"/>
              </w:rPr>
              <w:t xml:space="preserve">, </w:t>
            </w:r>
            <w:r w:rsidR="00767963">
              <w:rPr>
                <w:iCs/>
                <w:sz w:val="24"/>
                <w:szCs w:val="24"/>
              </w:rPr>
              <w:t>«Бар’єри в навчанні та участі дітей із ЗПР та ГРДУ»</w:t>
            </w:r>
          </w:p>
        </w:tc>
        <w:tc>
          <w:tcPr>
            <w:tcW w:w="2024" w:type="dxa"/>
          </w:tcPr>
          <w:p w14:paraId="0FF8B660" w14:textId="40E61330" w:rsidR="008221D1" w:rsidRPr="00C72681" w:rsidRDefault="008221D1" w:rsidP="00F34B9A">
            <w:pPr>
              <w:pStyle w:val="TableParagraph"/>
              <w:spacing w:line="258" w:lineRule="exact"/>
              <w:rPr>
                <w:iCs/>
                <w:sz w:val="24"/>
                <w:szCs w:val="24"/>
              </w:rPr>
            </w:pPr>
            <w:r w:rsidRPr="00C72681">
              <w:rPr>
                <w:iCs/>
                <w:sz w:val="24"/>
                <w:szCs w:val="24"/>
              </w:rPr>
              <w:t>м. </w:t>
            </w:r>
            <w:r>
              <w:rPr>
                <w:iCs/>
                <w:sz w:val="24"/>
                <w:szCs w:val="24"/>
              </w:rPr>
              <w:t>Ніжин</w:t>
            </w:r>
          </w:p>
        </w:tc>
        <w:tc>
          <w:tcPr>
            <w:tcW w:w="1676" w:type="dxa"/>
          </w:tcPr>
          <w:p w14:paraId="537933E6" w14:textId="3EF81FB8" w:rsidR="008221D1" w:rsidRPr="009E4102" w:rsidRDefault="008221D1" w:rsidP="00F34B9A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 w:rsidRPr="008221D1">
              <w:rPr>
                <w:sz w:val="24"/>
              </w:rPr>
              <w:t>13 жовтня 2021 року</w:t>
            </w:r>
          </w:p>
        </w:tc>
      </w:tr>
      <w:tr w:rsidR="009E4102" w:rsidRPr="00131AA0" w14:paraId="03258B64" w14:textId="77777777">
        <w:trPr>
          <w:trHeight w:val="278"/>
        </w:trPr>
        <w:tc>
          <w:tcPr>
            <w:tcW w:w="4186" w:type="dxa"/>
          </w:tcPr>
          <w:p w14:paraId="5B18DE7B" w14:textId="4C3D53FC" w:rsidR="009E4102" w:rsidRPr="00F34B9A" w:rsidRDefault="009E4102" w:rsidP="00F34B9A">
            <w:pPr>
              <w:pStyle w:val="TableParagraph"/>
              <w:tabs>
                <w:tab w:val="left" w:pos="1002"/>
                <w:tab w:val="left" w:pos="2578"/>
              </w:tabs>
              <w:spacing w:line="258" w:lineRule="exact"/>
              <w:ind w:left="0"/>
              <w:rPr>
                <w:sz w:val="24"/>
              </w:rPr>
            </w:pPr>
            <w:r w:rsidRPr="009E4102">
              <w:rPr>
                <w:sz w:val="24"/>
              </w:rPr>
              <w:t>Виставка НАПН України «Освіта та кар’єра – 2021», семінар «Психолого-педагогічний супровід дітей з особливими освітніми потребами у закладі освіти», тема виступу:.</w:t>
            </w:r>
          </w:p>
        </w:tc>
        <w:tc>
          <w:tcPr>
            <w:tcW w:w="1978" w:type="dxa"/>
          </w:tcPr>
          <w:p w14:paraId="641C08D2" w14:textId="67CBD17F" w:rsidR="009E4102" w:rsidRPr="00F34B9A" w:rsidRDefault="009E4102">
            <w:pPr>
              <w:pStyle w:val="TableParagraph"/>
              <w:spacing w:line="258" w:lineRule="exact"/>
              <w:rPr>
                <w:sz w:val="24"/>
              </w:rPr>
            </w:pPr>
            <w:r w:rsidRPr="009E4102">
              <w:rPr>
                <w:sz w:val="24"/>
              </w:rPr>
              <w:t>«Особливості мотиваційної компетентності у дітей дошкільного віку з когнітивними порушеннями розвитку»</w:t>
            </w:r>
          </w:p>
        </w:tc>
        <w:tc>
          <w:tcPr>
            <w:tcW w:w="2024" w:type="dxa"/>
          </w:tcPr>
          <w:p w14:paraId="228B4EF6" w14:textId="5F97E5DE" w:rsidR="009E4102" w:rsidRPr="00C72681" w:rsidRDefault="008221D1" w:rsidP="00F34B9A">
            <w:pPr>
              <w:pStyle w:val="TableParagraph"/>
              <w:spacing w:line="258" w:lineRule="exact"/>
              <w:rPr>
                <w:iCs/>
                <w:sz w:val="24"/>
                <w:szCs w:val="24"/>
              </w:rPr>
            </w:pPr>
            <w:r w:rsidRPr="00C72681">
              <w:rPr>
                <w:iCs/>
                <w:sz w:val="24"/>
                <w:szCs w:val="24"/>
              </w:rPr>
              <w:t>м. Київ</w:t>
            </w:r>
          </w:p>
        </w:tc>
        <w:tc>
          <w:tcPr>
            <w:tcW w:w="1676" w:type="dxa"/>
          </w:tcPr>
          <w:p w14:paraId="5560F1B5" w14:textId="4B9CB18C" w:rsidR="009E4102" w:rsidRPr="00F34B9A" w:rsidRDefault="009E4102" w:rsidP="00F34B9A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 w:rsidRPr="009E4102">
              <w:rPr>
                <w:sz w:val="24"/>
              </w:rPr>
              <w:t>12 листопада 2021 року</w:t>
            </w:r>
          </w:p>
        </w:tc>
      </w:tr>
      <w:tr w:rsidR="00F34B9A" w:rsidRPr="00131AA0" w14:paraId="555FA914" w14:textId="77777777">
        <w:trPr>
          <w:trHeight w:val="278"/>
        </w:trPr>
        <w:tc>
          <w:tcPr>
            <w:tcW w:w="4186" w:type="dxa"/>
          </w:tcPr>
          <w:p w14:paraId="0DA0F09B" w14:textId="017623BA" w:rsidR="00F34B9A" w:rsidRPr="00F34B9A" w:rsidRDefault="009E4102" w:rsidP="00F34B9A">
            <w:pPr>
              <w:pStyle w:val="TableParagraph"/>
              <w:tabs>
                <w:tab w:val="left" w:pos="1002"/>
                <w:tab w:val="left" w:pos="2578"/>
              </w:tabs>
              <w:spacing w:line="258" w:lineRule="exact"/>
              <w:ind w:left="0"/>
              <w:rPr>
                <w:sz w:val="24"/>
              </w:rPr>
            </w:pPr>
            <w:r w:rsidRPr="009E4102">
              <w:rPr>
                <w:sz w:val="24"/>
              </w:rPr>
              <w:t>Всеукраїнський науково-практичний семінар «Психологічний супровід як система соціальної підтримки і психологічної допомоги дітям з особливими потребами»</w:t>
            </w:r>
          </w:p>
        </w:tc>
        <w:tc>
          <w:tcPr>
            <w:tcW w:w="1978" w:type="dxa"/>
          </w:tcPr>
          <w:p w14:paraId="723B35AF" w14:textId="5EDAD59F" w:rsidR="00F34B9A" w:rsidRPr="00F34B9A" w:rsidRDefault="009E4102">
            <w:pPr>
              <w:pStyle w:val="TableParagraph"/>
              <w:spacing w:line="258" w:lineRule="exact"/>
              <w:rPr>
                <w:sz w:val="24"/>
              </w:rPr>
            </w:pPr>
            <w:r w:rsidRPr="009E4102">
              <w:rPr>
                <w:sz w:val="24"/>
              </w:rPr>
              <w:t>«Особливості діагностики мотиваційної готовності дитини з порушеннями когнітивного розвитку до навчання у школі»</w:t>
            </w:r>
          </w:p>
        </w:tc>
        <w:tc>
          <w:tcPr>
            <w:tcW w:w="2024" w:type="dxa"/>
          </w:tcPr>
          <w:p w14:paraId="6487706F" w14:textId="133C4C22" w:rsidR="00F34B9A" w:rsidRPr="00C72681" w:rsidRDefault="001E445C" w:rsidP="00F34B9A">
            <w:pPr>
              <w:pStyle w:val="TableParagraph"/>
              <w:spacing w:line="258" w:lineRule="exact"/>
              <w:rPr>
                <w:iCs/>
                <w:sz w:val="24"/>
                <w:szCs w:val="24"/>
              </w:rPr>
            </w:pPr>
            <w:r w:rsidRPr="00C72681">
              <w:rPr>
                <w:iCs/>
                <w:sz w:val="24"/>
                <w:szCs w:val="24"/>
              </w:rPr>
              <w:t>м. Київ</w:t>
            </w:r>
          </w:p>
        </w:tc>
        <w:tc>
          <w:tcPr>
            <w:tcW w:w="1676" w:type="dxa"/>
          </w:tcPr>
          <w:p w14:paraId="3AF147E3" w14:textId="13079003" w:rsidR="00F34B9A" w:rsidRPr="00F34B9A" w:rsidRDefault="009E4102" w:rsidP="00F34B9A">
            <w:pPr>
              <w:pStyle w:val="TableParagraph"/>
              <w:spacing w:line="258" w:lineRule="exact"/>
              <w:ind w:left="135"/>
              <w:rPr>
                <w:sz w:val="24"/>
              </w:rPr>
            </w:pPr>
            <w:r w:rsidRPr="009E4102">
              <w:rPr>
                <w:sz w:val="24"/>
              </w:rPr>
              <w:t>18 листопада 2021 року</w:t>
            </w:r>
          </w:p>
        </w:tc>
      </w:tr>
    </w:tbl>
    <w:p w14:paraId="0F574F1C" w14:textId="77777777" w:rsidR="0025359A" w:rsidRDefault="0025359A">
      <w:pPr>
        <w:spacing w:line="258" w:lineRule="exact"/>
        <w:rPr>
          <w:iCs/>
          <w:sz w:val="24"/>
          <w:szCs w:val="24"/>
        </w:rPr>
      </w:pPr>
    </w:p>
    <w:p w14:paraId="490EDA26" w14:textId="2CFE4A6B" w:rsidR="0025359A" w:rsidRPr="00131AA0" w:rsidRDefault="001E445C" w:rsidP="00767963">
      <w:pPr>
        <w:spacing w:before="90"/>
        <w:ind w:firstLine="993"/>
        <w:rPr>
          <w:b/>
          <w:sz w:val="24"/>
        </w:rPr>
      </w:pPr>
      <w:r>
        <w:rPr>
          <w:b/>
          <w:sz w:val="24"/>
          <w:lang w:val="ru-RU"/>
        </w:rPr>
        <w:t>Н</w:t>
      </w:r>
      <w:proofErr w:type="spellStart"/>
      <w:r w:rsidR="003D0C12" w:rsidRPr="00131AA0">
        <w:rPr>
          <w:b/>
          <w:sz w:val="24"/>
        </w:rPr>
        <w:t>ауково</w:t>
      </w:r>
      <w:proofErr w:type="spellEnd"/>
      <w:r w:rsidR="003D0C12" w:rsidRPr="00131AA0">
        <w:rPr>
          <w:b/>
          <w:sz w:val="24"/>
        </w:rPr>
        <w:t>-організаційна</w:t>
      </w:r>
      <w:r w:rsidR="003D0C12" w:rsidRPr="00131AA0">
        <w:rPr>
          <w:b/>
          <w:spacing w:val="-3"/>
          <w:sz w:val="24"/>
        </w:rPr>
        <w:t xml:space="preserve"> </w:t>
      </w:r>
      <w:r w:rsidR="003D0C12" w:rsidRPr="00131AA0">
        <w:rPr>
          <w:b/>
          <w:sz w:val="24"/>
        </w:rPr>
        <w:t>діяльність</w:t>
      </w:r>
    </w:p>
    <w:p w14:paraId="59D3BF4A" w14:textId="77777777" w:rsidR="0025359A" w:rsidRPr="00131AA0" w:rsidRDefault="00B054F3">
      <w:pPr>
        <w:pStyle w:val="a3"/>
        <w:spacing w:before="3"/>
        <w:rPr>
          <w:b/>
          <w:sz w:val="19"/>
        </w:rPr>
      </w:pPr>
      <w:r>
        <w:pict w14:anchorId="262EE774">
          <v:shape id="_x0000_s1027" style="position:absolute;margin-left:70.8pt;margin-top:13.4pt;width:438pt;height:.1pt;z-index:-15728640;mso-wrap-distance-left:0;mso-wrap-distance-right:0;mso-position-horizontal-relative:page" coordorigin="1416,268" coordsize="8760,0" path="m1416,268r8760,e" filled="f" strokeweight=".26669mm">
            <v:path arrowok="t"/>
            <w10:wrap type="topAndBottom" anchorx="page"/>
          </v:shape>
        </w:pict>
      </w:r>
    </w:p>
    <w:p w14:paraId="27064E7C" w14:textId="77777777" w:rsidR="00767963" w:rsidRDefault="00767963">
      <w:pPr>
        <w:rPr>
          <w:b/>
          <w:bCs/>
          <w:sz w:val="24"/>
          <w:szCs w:val="24"/>
        </w:rPr>
      </w:pPr>
      <w:r>
        <w:br w:type="page"/>
      </w:r>
    </w:p>
    <w:p w14:paraId="2B5E71C5" w14:textId="0D08D5FF" w:rsidR="0025359A" w:rsidRPr="00131AA0" w:rsidRDefault="003D0C12">
      <w:pPr>
        <w:pStyle w:val="1"/>
        <w:spacing w:line="245" w:lineRule="exact"/>
      </w:pPr>
      <w:r w:rsidRPr="00131AA0">
        <w:lastRenderedPageBreak/>
        <w:t>Науково-педагогічна</w:t>
      </w:r>
      <w:r w:rsidRPr="00131AA0">
        <w:rPr>
          <w:spacing w:val="-2"/>
        </w:rPr>
        <w:t xml:space="preserve"> </w:t>
      </w:r>
      <w:r w:rsidRPr="00131AA0">
        <w:t>діяльність</w:t>
      </w:r>
    </w:p>
    <w:p w14:paraId="613F5E04" w14:textId="5E5C1091" w:rsidR="0025359A" w:rsidRDefault="003D0C12">
      <w:pPr>
        <w:pStyle w:val="a3"/>
        <w:spacing w:after="13" w:line="274" w:lineRule="exact"/>
        <w:ind w:left="1004"/>
      </w:pPr>
      <w:r w:rsidRPr="00131AA0">
        <w:t>Наукове</w:t>
      </w:r>
      <w:r w:rsidRPr="00131AA0">
        <w:rPr>
          <w:spacing w:val="-6"/>
        </w:rPr>
        <w:t xml:space="preserve"> </w:t>
      </w:r>
      <w:r w:rsidRPr="00131AA0">
        <w:t>керівництво</w:t>
      </w:r>
      <w:r w:rsidRPr="00131AA0">
        <w:rPr>
          <w:spacing w:val="-4"/>
        </w:rPr>
        <w:t xml:space="preserve"> </w:t>
      </w:r>
      <w:r w:rsidRPr="00131AA0">
        <w:t>аспірантами,</w:t>
      </w:r>
      <w:r w:rsidRPr="00131AA0">
        <w:rPr>
          <w:spacing w:val="-4"/>
        </w:rPr>
        <w:t xml:space="preserve"> </w:t>
      </w:r>
      <w:r w:rsidRPr="00131AA0">
        <w:t>докторантами,</w:t>
      </w:r>
      <w:r w:rsidRPr="00131AA0">
        <w:rPr>
          <w:spacing w:val="-4"/>
        </w:rPr>
        <w:t xml:space="preserve"> </w:t>
      </w:r>
      <w:r w:rsidRPr="00131AA0">
        <w:t>здобувачами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1873"/>
        <w:gridCol w:w="2464"/>
        <w:gridCol w:w="1650"/>
      </w:tblGrid>
      <w:tr w:rsidR="00767963" w:rsidRPr="00131AA0" w14:paraId="3EC69EFB" w14:textId="77777777" w:rsidTr="004C72A8">
        <w:trPr>
          <w:trHeight w:val="275"/>
        </w:trPr>
        <w:tc>
          <w:tcPr>
            <w:tcW w:w="3949" w:type="dxa"/>
          </w:tcPr>
          <w:p w14:paraId="162E5439" w14:textId="77777777" w:rsidR="00767963" w:rsidRPr="00131AA0" w:rsidRDefault="00767963" w:rsidP="004C72A8">
            <w:pPr>
              <w:pStyle w:val="TableParagraph"/>
              <w:spacing w:line="256" w:lineRule="exact"/>
              <w:ind w:left="1233"/>
              <w:rPr>
                <w:sz w:val="24"/>
              </w:rPr>
            </w:pPr>
            <w:r w:rsidRPr="00131AA0">
              <w:rPr>
                <w:sz w:val="24"/>
              </w:rPr>
              <w:t>ПІБ</w:t>
            </w:r>
            <w:r w:rsidRPr="00131AA0">
              <w:rPr>
                <w:spacing w:val="-5"/>
                <w:sz w:val="24"/>
              </w:rPr>
              <w:t xml:space="preserve"> </w:t>
            </w:r>
            <w:r w:rsidRPr="00131AA0">
              <w:rPr>
                <w:sz w:val="24"/>
              </w:rPr>
              <w:t>здобувача</w:t>
            </w:r>
          </w:p>
        </w:tc>
        <w:tc>
          <w:tcPr>
            <w:tcW w:w="1873" w:type="dxa"/>
          </w:tcPr>
          <w:p w14:paraId="0A61D418" w14:textId="77777777" w:rsidR="00767963" w:rsidRPr="00131AA0" w:rsidRDefault="00767963" w:rsidP="004C72A8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 w:rsidRPr="00131AA0">
              <w:rPr>
                <w:sz w:val="24"/>
              </w:rPr>
              <w:t>Тема</w:t>
            </w:r>
            <w:r w:rsidRPr="00131AA0">
              <w:rPr>
                <w:spacing w:val="-3"/>
                <w:sz w:val="24"/>
              </w:rPr>
              <w:t xml:space="preserve"> </w:t>
            </w:r>
            <w:r w:rsidRPr="00131AA0">
              <w:rPr>
                <w:sz w:val="24"/>
              </w:rPr>
              <w:t>дисертації</w:t>
            </w:r>
          </w:p>
        </w:tc>
        <w:tc>
          <w:tcPr>
            <w:tcW w:w="2464" w:type="dxa"/>
          </w:tcPr>
          <w:p w14:paraId="661257D6" w14:textId="77777777" w:rsidR="00767963" w:rsidRPr="00131AA0" w:rsidRDefault="00767963" w:rsidP="004C72A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131AA0">
              <w:rPr>
                <w:sz w:val="24"/>
              </w:rPr>
              <w:t>Наукова</w:t>
            </w:r>
            <w:r>
              <w:rPr>
                <w:sz w:val="24"/>
              </w:rPr>
              <w:t xml:space="preserve"> </w:t>
            </w:r>
            <w:r w:rsidRPr="00131AA0">
              <w:rPr>
                <w:sz w:val="24"/>
              </w:rPr>
              <w:t>спеціальність</w:t>
            </w:r>
          </w:p>
        </w:tc>
        <w:tc>
          <w:tcPr>
            <w:tcW w:w="1650" w:type="dxa"/>
          </w:tcPr>
          <w:p w14:paraId="68C092A4" w14:textId="77777777" w:rsidR="00767963" w:rsidRPr="00131AA0" w:rsidRDefault="00767963" w:rsidP="004C72A8">
            <w:pPr>
              <w:pStyle w:val="TableParagraph"/>
              <w:spacing w:line="256" w:lineRule="exact"/>
              <w:ind w:left="326"/>
              <w:rPr>
                <w:sz w:val="24"/>
              </w:rPr>
            </w:pPr>
            <w:r w:rsidRPr="00131AA0">
              <w:rPr>
                <w:sz w:val="24"/>
              </w:rPr>
              <w:t>Примітки</w:t>
            </w:r>
          </w:p>
        </w:tc>
      </w:tr>
      <w:tr w:rsidR="00767963" w:rsidRPr="00131AA0" w14:paraId="636F15A9" w14:textId="77777777" w:rsidTr="004C72A8">
        <w:trPr>
          <w:trHeight w:val="276"/>
        </w:trPr>
        <w:tc>
          <w:tcPr>
            <w:tcW w:w="3949" w:type="dxa"/>
          </w:tcPr>
          <w:p w14:paraId="64CDD142" w14:textId="77777777" w:rsidR="00767963" w:rsidRPr="00131AA0" w:rsidRDefault="00767963" w:rsidP="004C72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3" w:type="dxa"/>
          </w:tcPr>
          <w:p w14:paraId="46E1B528" w14:textId="77777777" w:rsidR="00767963" w:rsidRPr="00131AA0" w:rsidRDefault="00767963" w:rsidP="004C72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4" w:type="dxa"/>
          </w:tcPr>
          <w:p w14:paraId="5BEF93C0" w14:textId="77777777" w:rsidR="00767963" w:rsidRPr="00131AA0" w:rsidRDefault="00767963" w:rsidP="004C72A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50" w:type="dxa"/>
          </w:tcPr>
          <w:p w14:paraId="11040CE3" w14:textId="77777777" w:rsidR="00767963" w:rsidRPr="00131AA0" w:rsidRDefault="00767963" w:rsidP="004C72A8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C088827" w14:textId="77777777" w:rsidR="00767963" w:rsidRDefault="00767963" w:rsidP="00767963">
      <w:pPr>
        <w:pStyle w:val="1"/>
        <w:spacing w:before="68"/>
        <w:ind w:left="0" w:firstLine="993"/>
      </w:pPr>
    </w:p>
    <w:p w14:paraId="0ADD4390" w14:textId="54DFE2B1" w:rsidR="0025359A" w:rsidRPr="00131AA0" w:rsidRDefault="003D0C12" w:rsidP="00767963">
      <w:pPr>
        <w:pStyle w:val="1"/>
        <w:spacing w:before="68"/>
        <w:ind w:left="0" w:firstLine="993"/>
      </w:pPr>
      <w:r w:rsidRPr="00131AA0">
        <w:t>Наукова школа</w:t>
      </w:r>
      <w:r w:rsidRPr="00131AA0">
        <w:rPr>
          <w:spacing w:val="-2"/>
        </w:rPr>
        <w:t xml:space="preserve"> </w:t>
      </w:r>
      <w:r w:rsidRPr="00131AA0">
        <w:t>/школи</w:t>
      </w:r>
    </w:p>
    <w:p w14:paraId="65759532" w14:textId="77777777" w:rsidR="0025359A" w:rsidRPr="00131AA0" w:rsidRDefault="00B054F3" w:rsidP="00C2375A">
      <w:pPr>
        <w:pStyle w:val="a3"/>
        <w:spacing w:before="2"/>
        <w:ind w:left="993"/>
        <w:rPr>
          <w:b/>
          <w:sz w:val="19"/>
        </w:rPr>
      </w:pPr>
      <w:r>
        <w:pict w14:anchorId="70721D89">
          <v:shape id="_x0000_s1026" style="position:absolute;left:0;text-align:left;margin-left:106.2pt;margin-top:13.35pt;width:444.05pt;height:.1pt;z-index:-15728128;mso-wrap-distance-left:0;mso-wrap-distance-right:0;mso-position-horizontal-relative:page" coordorigin="2124,267" coordsize="8881,0" path="m2124,267r8881,e" filled="f" strokeweight=".26669mm">
            <v:path arrowok="t"/>
            <w10:wrap type="topAndBottom" anchorx="page"/>
          </v:shape>
        </w:pict>
      </w:r>
    </w:p>
    <w:p w14:paraId="6AE98D9B" w14:textId="77777777" w:rsidR="0025359A" w:rsidRPr="00131AA0" w:rsidRDefault="003D0C12" w:rsidP="00C2375A">
      <w:pPr>
        <w:spacing w:line="245" w:lineRule="exact"/>
        <w:ind w:left="993"/>
        <w:rPr>
          <w:b/>
          <w:sz w:val="24"/>
        </w:rPr>
      </w:pPr>
      <w:r w:rsidRPr="00131AA0">
        <w:rPr>
          <w:b/>
          <w:sz w:val="24"/>
        </w:rPr>
        <w:t>Міжнародна</w:t>
      </w:r>
      <w:r w:rsidRPr="00131AA0">
        <w:rPr>
          <w:b/>
          <w:spacing w:val="-3"/>
          <w:sz w:val="24"/>
        </w:rPr>
        <w:t xml:space="preserve"> </w:t>
      </w:r>
      <w:r w:rsidRPr="00131AA0">
        <w:rPr>
          <w:b/>
          <w:sz w:val="24"/>
        </w:rPr>
        <w:t>діяльність</w:t>
      </w:r>
    </w:p>
    <w:p w14:paraId="1CEA6979" w14:textId="77777777" w:rsidR="0025359A" w:rsidRPr="00131AA0" w:rsidRDefault="003D0C12">
      <w:pPr>
        <w:pStyle w:val="a3"/>
        <w:spacing w:after="10" w:line="274" w:lineRule="exact"/>
        <w:ind w:left="296"/>
      </w:pPr>
      <w:r w:rsidRPr="00131AA0">
        <w:t>Участь</w:t>
      </w:r>
      <w:r w:rsidRPr="00131AA0">
        <w:rPr>
          <w:spacing w:val="2"/>
        </w:rPr>
        <w:t xml:space="preserve"> </w:t>
      </w:r>
      <w:r w:rsidRPr="00131AA0">
        <w:t>у</w:t>
      </w:r>
      <w:r w:rsidRPr="00131AA0">
        <w:rPr>
          <w:spacing w:val="-6"/>
        </w:rPr>
        <w:t xml:space="preserve"> </w:t>
      </w:r>
      <w:r w:rsidRPr="00131AA0">
        <w:t>міжнародних</w:t>
      </w:r>
      <w:r w:rsidRPr="00131AA0">
        <w:rPr>
          <w:spacing w:val="-2"/>
        </w:rPr>
        <w:t xml:space="preserve"> </w:t>
      </w:r>
      <w:r w:rsidRPr="00131AA0">
        <w:t>проектах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1064"/>
        <w:gridCol w:w="1419"/>
        <w:gridCol w:w="1307"/>
        <w:gridCol w:w="1910"/>
        <w:gridCol w:w="2409"/>
      </w:tblGrid>
      <w:tr w:rsidR="0025359A" w:rsidRPr="00131AA0" w14:paraId="7EEE55D2" w14:textId="77777777">
        <w:trPr>
          <w:trHeight w:val="827"/>
        </w:trPr>
        <w:tc>
          <w:tcPr>
            <w:tcW w:w="1786" w:type="dxa"/>
          </w:tcPr>
          <w:p w14:paraId="67DD0BAA" w14:textId="2BFEC21F" w:rsidR="0025359A" w:rsidRPr="00131AA0" w:rsidRDefault="003D0C12">
            <w:pPr>
              <w:pStyle w:val="TableParagraph"/>
              <w:spacing w:line="268" w:lineRule="exact"/>
              <w:rPr>
                <w:sz w:val="24"/>
              </w:rPr>
            </w:pPr>
            <w:r w:rsidRPr="00131AA0">
              <w:rPr>
                <w:sz w:val="24"/>
              </w:rPr>
              <w:t>Назва</w:t>
            </w:r>
            <w:r w:rsidR="00767963">
              <w:rPr>
                <w:sz w:val="24"/>
              </w:rPr>
              <w:t xml:space="preserve"> </w:t>
            </w:r>
            <w:r w:rsidRPr="00131AA0">
              <w:rPr>
                <w:sz w:val="24"/>
              </w:rPr>
              <w:t>програми</w:t>
            </w:r>
          </w:p>
        </w:tc>
        <w:tc>
          <w:tcPr>
            <w:tcW w:w="1064" w:type="dxa"/>
          </w:tcPr>
          <w:p w14:paraId="26156841" w14:textId="77777777" w:rsidR="0025359A" w:rsidRPr="00131AA0" w:rsidRDefault="003D0C12">
            <w:pPr>
              <w:pStyle w:val="TableParagraph"/>
              <w:ind w:left="121" w:right="96" w:firstLine="74"/>
              <w:rPr>
                <w:sz w:val="24"/>
              </w:rPr>
            </w:pPr>
            <w:r w:rsidRPr="00131AA0">
              <w:rPr>
                <w:sz w:val="24"/>
              </w:rPr>
              <w:t>Номер</w:t>
            </w:r>
            <w:r w:rsidRPr="00131AA0">
              <w:rPr>
                <w:spacing w:val="1"/>
                <w:sz w:val="24"/>
              </w:rPr>
              <w:t xml:space="preserve"> </w:t>
            </w:r>
            <w:r w:rsidRPr="00131AA0">
              <w:rPr>
                <w:sz w:val="24"/>
              </w:rPr>
              <w:t>проекту</w:t>
            </w:r>
          </w:p>
        </w:tc>
        <w:tc>
          <w:tcPr>
            <w:tcW w:w="1419" w:type="dxa"/>
          </w:tcPr>
          <w:p w14:paraId="1E4D43E2" w14:textId="77777777" w:rsidR="0025359A" w:rsidRPr="00131AA0" w:rsidRDefault="003D0C12">
            <w:pPr>
              <w:pStyle w:val="TableParagraph"/>
              <w:ind w:right="98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Організація</w:t>
            </w:r>
            <w:r w:rsidRPr="00131AA0">
              <w:rPr>
                <w:spacing w:val="-57"/>
                <w:sz w:val="24"/>
              </w:rPr>
              <w:t xml:space="preserve"> </w:t>
            </w:r>
            <w:r w:rsidRPr="00131AA0">
              <w:rPr>
                <w:sz w:val="24"/>
              </w:rPr>
              <w:t>гранд-</w:t>
            </w:r>
          </w:p>
          <w:p w14:paraId="1531E668" w14:textId="77777777" w:rsidR="0025359A" w:rsidRPr="00131AA0" w:rsidRDefault="003D0C12">
            <w:pPr>
              <w:pStyle w:val="TableParagraph"/>
              <w:spacing w:line="264" w:lineRule="exact"/>
              <w:ind w:left="103" w:right="98"/>
              <w:jc w:val="center"/>
              <w:rPr>
                <w:sz w:val="24"/>
              </w:rPr>
            </w:pPr>
            <w:proofErr w:type="spellStart"/>
            <w:r w:rsidRPr="00131AA0">
              <w:rPr>
                <w:sz w:val="24"/>
              </w:rPr>
              <w:t>холдер</w:t>
            </w:r>
            <w:proofErr w:type="spellEnd"/>
          </w:p>
        </w:tc>
        <w:tc>
          <w:tcPr>
            <w:tcW w:w="1307" w:type="dxa"/>
          </w:tcPr>
          <w:p w14:paraId="3660EB30" w14:textId="77777777" w:rsidR="0025359A" w:rsidRPr="00131AA0" w:rsidRDefault="003D0C12">
            <w:pPr>
              <w:pStyle w:val="TableParagraph"/>
              <w:ind w:left="240" w:right="220" w:firstLine="110"/>
              <w:rPr>
                <w:sz w:val="24"/>
              </w:rPr>
            </w:pPr>
            <w:r w:rsidRPr="00131AA0">
              <w:rPr>
                <w:sz w:val="24"/>
              </w:rPr>
              <w:t>Назва</w:t>
            </w:r>
            <w:r w:rsidRPr="00131AA0">
              <w:rPr>
                <w:spacing w:val="1"/>
                <w:sz w:val="24"/>
              </w:rPr>
              <w:t xml:space="preserve"> </w:t>
            </w:r>
            <w:r w:rsidRPr="00131AA0">
              <w:rPr>
                <w:sz w:val="24"/>
              </w:rPr>
              <w:t>проекту</w:t>
            </w:r>
          </w:p>
        </w:tc>
        <w:tc>
          <w:tcPr>
            <w:tcW w:w="1910" w:type="dxa"/>
          </w:tcPr>
          <w:p w14:paraId="3F2B6E40" w14:textId="66AE95D1" w:rsidR="0025359A" w:rsidRPr="00131AA0" w:rsidRDefault="003D0C1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 w:rsidRPr="00131AA0">
              <w:rPr>
                <w:sz w:val="24"/>
              </w:rPr>
              <w:t>Період</w:t>
            </w:r>
            <w:r w:rsidR="00767963">
              <w:rPr>
                <w:sz w:val="24"/>
              </w:rPr>
              <w:t xml:space="preserve"> </w:t>
            </w:r>
            <w:r w:rsidRPr="00131AA0">
              <w:rPr>
                <w:sz w:val="24"/>
              </w:rPr>
              <w:t>реалізації</w:t>
            </w:r>
          </w:p>
        </w:tc>
        <w:tc>
          <w:tcPr>
            <w:tcW w:w="2409" w:type="dxa"/>
          </w:tcPr>
          <w:p w14:paraId="0031509D" w14:textId="77777777" w:rsidR="0025359A" w:rsidRPr="00131AA0" w:rsidRDefault="003D0C12">
            <w:pPr>
              <w:pStyle w:val="TableParagraph"/>
              <w:spacing w:line="268" w:lineRule="exact"/>
              <w:ind w:left="459"/>
              <w:rPr>
                <w:sz w:val="24"/>
              </w:rPr>
            </w:pPr>
            <w:r w:rsidRPr="00131AA0">
              <w:rPr>
                <w:sz w:val="24"/>
              </w:rPr>
              <w:t>Роль</w:t>
            </w:r>
            <w:r w:rsidRPr="00131AA0">
              <w:rPr>
                <w:spacing w:val="-1"/>
                <w:sz w:val="24"/>
              </w:rPr>
              <w:t xml:space="preserve"> </w:t>
            </w:r>
            <w:r w:rsidRPr="00131AA0">
              <w:rPr>
                <w:sz w:val="24"/>
              </w:rPr>
              <w:t>учасника</w:t>
            </w:r>
          </w:p>
        </w:tc>
      </w:tr>
      <w:tr w:rsidR="0025359A" w:rsidRPr="00131AA0" w14:paraId="52989186" w14:textId="77777777">
        <w:trPr>
          <w:trHeight w:val="275"/>
        </w:trPr>
        <w:tc>
          <w:tcPr>
            <w:tcW w:w="1786" w:type="dxa"/>
          </w:tcPr>
          <w:p w14:paraId="185F61BD" w14:textId="77777777" w:rsidR="0025359A" w:rsidRPr="00131AA0" w:rsidRDefault="002535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64" w:type="dxa"/>
          </w:tcPr>
          <w:p w14:paraId="1E3548AF" w14:textId="77777777" w:rsidR="0025359A" w:rsidRPr="00131AA0" w:rsidRDefault="002535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14:paraId="7D321DD0" w14:textId="77777777" w:rsidR="0025359A" w:rsidRPr="00131AA0" w:rsidRDefault="002535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7" w:type="dxa"/>
          </w:tcPr>
          <w:p w14:paraId="06AEB644" w14:textId="77777777" w:rsidR="0025359A" w:rsidRPr="00131AA0" w:rsidRDefault="002535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0" w:type="dxa"/>
          </w:tcPr>
          <w:p w14:paraId="7793125C" w14:textId="77777777" w:rsidR="0025359A" w:rsidRPr="00131AA0" w:rsidRDefault="002535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</w:tcPr>
          <w:p w14:paraId="60345472" w14:textId="77777777" w:rsidR="0025359A" w:rsidRPr="00131AA0" w:rsidRDefault="0025359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213A20A" w14:textId="77777777" w:rsidR="0025359A" w:rsidRPr="00131AA0" w:rsidRDefault="0025359A">
      <w:pPr>
        <w:pStyle w:val="a3"/>
        <w:spacing w:before="3"/>
        <w:rPr>
          <w:sz w:val="23"/>
        </w:rPr>
      </w:pPr>
    </w:p>
    <w:p w14:paraId="063C23BE" w14:textId="77777777" w:rsidR="0025359A" w:rsidRPr="00131AA0" w:rsidRDefault="003D0C12">
      <w:pPr>
        <w:pStyle w:val="a3"/>
        <w:spacing w:after="11"/>
        <w:ind w:left="296"/>
      </w:pPr>
      <w:r w:rsidRPr="00131AA0">
        <w:t>Участь</w:t>
      </w:r>
      <w:r w:rsidRPr="00131AA0">
        <w:rPr>
          <w:spacing w:val="1"/>
        </w:rPr>
        <w:t xml:space="preserve"> </w:t>
      </w:r>
      <w:r w:rsidRPr="00131AA0">
        <w:t>у</w:t>
      </w:r>
      <w:r w:rsidRPr="00131AA0">
        <w:rPr>
          <w:spacing w:val="-7"/>
        </w:rPr>
        <w:t xml:space="preserve"> </w:t>
      </w:r>
      <w:r w:rsidRPr="00131AA0">
        <w:t>міжнародних</w:t>
      </w:r>
      <w:r w:rsidRPr="00131AA0">
        <w:rPr>
          <w:spacing w:val="-2"/>
        </w:rPr>
        <w:t xml:space="preserve"> </w:t>
      </w:r>
      <w:r w:rsidRPr="00131AA0">
        <w:t>програмах академічної</w:t>
      </w:r>
      <w:r w:rsidRPr="00131AA0">
        <w:rPr>
          <w:spacing w:val="-1"/>
        </w:rPr>
        <w:t xml:space="preserve"> </w:t>
      </w:r>
      <w:r w:rsidRPr="00131AA0">
        <w:t>мобільності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371"/>
        <w:gridCol w:w="1908"/>
        <w:gridCol w:w="1567"/>
        <w:gridCol w:w="3128"/>
      </w:tblGrid>
      <w:tr w:rsidR="0025359A" w:rsidRPr="00131AA0" w14:paraId="427368B7" w14:textId="77777777">
        <w:trPr>
          <w:trHeight w:val="551"/>
        </w:trPr>
        <w:tc>
          <w:tcPr>
            <w:tcW w:w="1915" w:type="dxa"/>
          </w:tcPr>
          <w:p w14:paraId="4C33D5C9" w14:textId="6769F37B" w:rsidR="0025359A" w:rsidRPr="00131AA0" w:rsidRDefault="003D0C12">
            <w:pPr>
              <w:pStyle w:val="TableParagraph"/>
              <w:spacing w:line="268" w:lineRule="exact"/>
              <w:rPr>
                <w:sz w:val="24"/>
              </w:rPr>
            </w:pPr>
            <w:r w:rsidRPr="00131AA0">
              <w:rPr>
                <w:sz w:val="24"/>
              </w:rPr>
              <w:t>Назва</w:t>
            </w:r>
            <w:r w:rsidR="00767963">
              <w:rPr>
                <w:sz w:val="24"/>
              </w:rPr>
              <w:t xml:space="preserve"> </w:t>
            </w:r>
            <w:r w:rsidRPr="00131AA0">
              <w:rPr>
                <w:sz w:val="24"/>
              </w:rPr>
              <w:t>організації</w:t>
            </w:r>
          </w:p>
        </w:tc>
        <w:tc>
          <w:tcPr>
            <w:tcW w:w="1371" w:type="dxa"/>
          </w:tcPr>
          <w:p w14:paraId="7B9D6ED6" w14:textId="77777777" w:rsidR="0025359A" w:rsidRPr="00131AA0" w:rsidRDefault="003D0C12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 w:rsidRPr="00131AA0">
              <w:rPr>
                <w:sz w:val="24"/>
              </w:rPr>
              <w:t>Назва</w:t>
            </w:r>
          </w:p>
          <w:p w14:paraId="61B1FA61" w14:textId="77777777" w:rsidR="0025359A" w:rsidRPr="00131AA0" w:rsidRDefault="003D0C12">
            <w:pPr>
              <w:pStyle w:val="TableParagraph"/>
              <w:spacing w:line="264" w:lineRule="exact"/>
              <w:ind w:left="273"/>
              <w:rPr>
                <w:sz w:val="24"/>
              </w:rPr>
            </w:pPr>
            <w:r w:rsidRPr="00131AA0">
              <w:rPr>
                <w:sz w:val="24"/>
              </w:rPr>
              <w:t>проекту</w:t>
            </w:r>
          </w:p>
        </w:tc>
        <w:tc>
          <w:tcPr>
            <w:tcW w:w="1908" w:type="dxa"/>
          </w:tcPr>
          <w:p w14:paraId="03DF5826" w14:textId="52B64E7D" w:rsidR="0025359A" w:rsidRPr="00131AA0" w:rsidRDefault="003D0C12">
            <w:pPr>
              <w:pStyle w:val="TableParagraph"/>
              <w:spacing w:line="268" w:lineRule="exact"/>
              <w:rPr>
                <w:sz w:val="24"/>
              </w:rPr>
            </w:pPr>
            <w:r w:rsidRPr="00131AA0">
              <w:rPr>
                <w:sz w:val="24"/>
              </w:rPr>
              <w:t>Період</w:t>
            </w:r>
            <w:r w:rsidR="00767963">
              <w:rPr>
                <w:sz w:val="24"/>
              </w:rPr>
              <w:t xml:space="preserve"> </w:t>
            </w:r>
            <w:r w:rsidRPr="00131AA0">
              <w:rPr>
                <w:sz w:val="24"/>
              </w:rPr>
              <w:t>реалізації</w:t>
            </w:r>
          </w:p>
        </w:tc>
        <w:tc>
          <w:tcPr>
            <w:tcW w:w="1567" w:type="dxa"/>
          </w:tcPr>
          <w:p w14:paraId="2A45556A" w14:textId="77777777" w:rsidR="0025359A" w:rsidRPr="00131AA0" w:rsidRDefault="003D0C12">
            <w:pPr>
              <w:pStyle w:val="TableParagraph"/>
              <w:spacing w:line="268" w:lineRule="exact"/>
              <w:ind w:left="88" w:right="77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Координатор</w:t>
            </w:r>
          </w:p>
          <w:p w14:paraId="40EA9268" w14:textId="77777777" w:rsidR="0025359A" w:rsidRPr="00131AA0" w:rsidRDefault="003D0C12">
            <w:pPr>
              <w:pStyle w:val="TableParagraph"/>
              <w:spacing w:line="264" w:lineRule="exact"/>
              <w:ind w:left="88" w:right="76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проекту</w:t>
            </w:r>
          </w:p>
        </w:tc>
        <w:tc>
          <w:tcPr>
            <w:tcW w:w="3128" w:type="dxa"/>
          </w:tcPr>
          <w:p w14:paraId="01FF83E4" w14:textId="77777777" w:rsidR="0025359A" w:rsidRPr="00131AA0" w:rsidRDefault="003D0C12">
            <w:pPr>
              <w:pStyle w:val="TableParagraph"/>
              <w:spacing w:line="268" w:lineRule="exact"/>
              <w:ind w:left="826"/>
              <w:rPr>
                <w:sz w:val="24"/>
              </w:rPr>
            </w:pPr>
            <w:r w:rsidRPr="00131AA0">
              <w:rPr>
                <w:sz w:val="24"/>
              </w:rPr>
              <w:t>Роль</w:t>
            </w:r>
            <w:r w:rsidRPr="00131AA0">
              <w:rPr>
                <w:spacing w:val="-1"/>
                <w:sz w:val="24"/>
              </w:rPr>
              <w:t xml:space="preserve"> </w:t>
            </w:r>
            <w:r w:rsidRPr="00131AA0">
              <w:rPr>
                <w:sz w:val="24"/>
              </w:rPr>
              <w:t>учасника</w:t>
            </w:r>
          </w:p>
        </w:tc>
      </w:tr>
      <w:tr w:rsidR="0025359A" w:rsidRPr="00131AA0" w14:paraId="2D797316" w14:textId="77777777">
        <w:trPr>
          <w:trHeight w:val="275"/>
        </w:trPr>
        <w:tc>
          <w:tcPr>
            <w:tcW w:w="1915" w:type="dxa"/>
          </w:tcPr>
          <w:p w14:paraId="608518BC" w14:textId="77777777" w:rsidR="0025359A" w:rsidRPr="00131AA0" w:rsidRDefault="002535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1" w:type="dxa"/>
          </w:tcPr>
          <w:p w14:paraId="6D12D67C" w14:textId="77777777" w:rsidR="0025359A" w:rsidRPr="00131AA0" w:rsidRDefault="002535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8" w:type="dxa"/>
          </w:tcPr>
          <w:p w14:paraId="06BB4C5C" w14:textId="77777777" w:rsidR="0025359A" w:rsidRPr="00131AA0" w:rsidRDefault="002535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7" w:type="dxa"/>
          </w:tcPr>
          <w:p w14:paraId="5A6D1BE5" w14:textId="77777777" w:rsidR="0025359A" w:rsidRPr="00131AA0" w:rsidRDefault="002535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8" w:type="dxa"/>
          </w:tcPr>
          <w:p w14:paraId="26D3FC0E" w14:textId="77777777" w:rsidR="0025359A" w:rsidRPr="00131AA0" w:rsidRDefault="0025359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740F034" w14:textId="77777777" w:rsidR="0025359A" w:rsidRPr="00131AA0" w:rsidRDefault="0025359A">
      <w:pPr>
        <w:pStyle w:val="a3"/>
        <w:spacing w:before="8"/>
        <w:rPr>
          <w:sz w:val="23"/>
        </w:rPr>
      </w:pPr>
    </w:p>
    <w:p w14:paraId="014BD33C" w14:textId="77777777" w:rsidR="0025359A" w:rsidRPr="00131AA0" w:rsidRDefault="003D0C12" w:rsidP="00767963">
      <w:pPr>
        <w:pStyle w:val="1"/>
        <w:spacing w:line="274" w:lineRule="exact"/>
        <w:ind w:left="296" w:firstLine="697"/>
      </w:pPr>
      <w:r w:rsidRPr="00131AA0">
        <w:t>Професійний</w:t>
      </w:r>
      <w:r w:rsidRPr="00131AA0">
        <w:rPr>
          <w:spacing w:val="-3"/>
        </w:rPr>
        <w:t xml:space="preserve"> </w:t>
      </w:r>
      <w:r w:rsidRPr="00131AA0">
        <w:t>розвиток</w:t>
      </w:r>
    </w:p>
    <w:p w14:paraId="54F35E31" w14:textId="77777777" w:rsidR="0025359A" w:rsidRPr="00131AA0" w:rsidRDefault="003D0C12" w:rsidP="00767963">
      <w:pPr>
        <w:pStyle w:val="a3"/>
        <w:spacing w:after="13" w:line="274" w:lineRule="exact"/>
        <w:ind w:left="296" w:firstLine="697"/>
      </w:pPr>
      <w:r w:rsidRPr="00131AA0">
        <w:t>Підвищення</w:t>
      </w:r>
      <w:r w:rsidRPr="00131AA0">
        <w:rPr>
          <w:spacing w:val="-6"/>
        </w:rPr>
        <w:t xml:space="preserve"> </w:t>
      </w:r>
      <w:r w:rsidRPr="00131AA0">
        <w:t>кваліфікації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1800"/>
        <w:gridCol w:w="1800"/>
        <w:gridCol w:w="2037"/>
      </w:tblGrid>
      <w:tr w:rsidR="0025359A" w:rsidRPr="00131AA0" w14:paraId="45358ABD" w14:textId="77777777">
        <w:trPr>
          <w:trHeight w:val="827"/>
        </w:trPr>
        <w:tc>
          <w:tcPr>
            <w:tcW w:w="4210" w:type="dxa"/>
          </w:tcPr>
          <w:p w14:paraId="17715CE4" w14:textId="77777777" w:rsidR="0025359A" w:rsidRPr="00131AA0" w:rsidRDefault="003D0C12">
            <w:pPr>
              <w:pStyle w:val="TableParagraph"/>
              <w:spacing w:line="268" w:lineRule="exact"/>
              <w:ind w:left="1370"/>
              <w:rPr>
                <w:sz w:val="24"/>
              </w:rPr>
            </w:pPr>
            <w:r w:rsidRPr="00131AA0">
              <w:rPr>
                <w:sz w:val="24"/>
              </w:rPr>
              <w:t>Назва</w:t>
            </w:r>
            <w:r w:rsidRPr="00131AA0">
              <w:rPr>
                <w:spacing w:val="-5"/>
                <w:sz w:val="24"/>
              </w:rPr>
              <w:t xml:space="preserve"> </w:t>
            </w:r>
            <w:r w:rsidRPr="00131AA0">
              <w:rPr>
                <w:sz w:val="24"/>
              </w:rPr>
              <w:t>модулю</w:t>
            </w:r>
          </w:p>
        </w:tc>
        <w:tc>
          <w:tcPr>
            <w:tcW w:w="1800" w:type="dxa"/>
          </w:tcPr>
          <w:p w14:paraId="730542A9" w14:textId="77777777" w:rsidR="0025359A" w:rsidRPr="00131AA0" w:rsidRDefault="003D0C12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 w:rsidRPr="00131AA0">
              <w:rPr>
                <w:sz w:val="24"/>
              </w:rPr>
              <w:t>Тип</w:t>
            </w:r>
            <w:r w:rsidRPr="00131AA0">
              <w:rPr>
                <w:spacing w:val="-3"/>
                <w:sz w:val="24"/>
              </w:rPr>
              <w:t xml:space="preserve"> </w:t>
            </w:r>
            <w:r w:rsidRPr="00131AA0">
              <w:rPr>
                <w:sz w:val="24"/>
              </w:rPr>
              <w:t>модулю</w:t>
            </w:r>
          </w:p>
        </w:tc>
        <w:tc>
          <w:tcPr>
            <w:tcW w:w="1800" w:type="dxa"/>
          </w:tcPr>
          <w:p w14:paraId="2BDB3133" w14:textId="77777777" w:rsidR="0025359A" w:rsidRPr="00131AA0" w:rsidRDefault="003D0C12">
            <w:pPr>
              <w:pStyle w:val="TableParagraph"/>
              <w:ind w:left="271" w:right="251" w:firstLine="93"/>
              <w:rPr>
                <w:sz w:val="24"/>
              </w:rPr>
            </w:pPr>
            <w:r w:rsidRPr="00131AA0">
              <w:rPr>
                <w:sz w:val="24"/>
              </w:rPr>
              <w:t>Документ,</w:t>
            </w:r>
            <w:r w:rsidRPr="00131AA0">
              <w:rPr>
                <w:spacing w:val="1"/>
                <w:sz w:val="24"/>
              </w:rPr>
              <w:t xml:space="preserve"> </w:t>
            </w:r>
            <w:proofErr w:type="spellStart"/>
            <w:r w:rsidRPr="00131AA0">
              <w:rPr>
                <w:spacing w:val="-1"/>
                <w:sz w:val="24"/>
              </w:rPr>
              <w:t>щозасвідчує</w:t>
            </w:r>
            <w:proofErr w:type="spellEnd"/>
          </w:p>
        </w:tc>
        <w:tc>
          <w:tcPr>
            <w:tcW w:w="2037" w:type="dxa"/>
          </w:tcPr>
          <w:p w14:paraId="12FB4945" w14:textId="77777777" w:rsidR="0025359A" w:rsidRPr="00131AA0" w:rsidRDefault="003D0C12">
            <w:pPr>
              <w:pStyle w:val="TableParagraph"/>
              <w:ind w:left="262" w:right="247" w:hanging="3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Дата</w:t>
            </w:r>
            <w:r w:rsidRPr="00131AA0">
              <w:rPr>
                <w:spacing w:val="1"/>
                <w:sz w:val="24"/>
              </w:rPr>
              <w:t xml:space="preserve"> </w:t>
            </w:r>
            <w:proofErr w:type="spellStart"/>
            <w:r w:rsidRPr="00131AA0">
              <w:rPr>
                <w:sz w:val="24"/>
              </w:rPr>
              <w:t>видачідовідки</w:t>
            </w:r>
            <w:proofErr w:type="spellEnd"/>
            <w:r w:rsidRPr="00131AA0">
              <w:rPr>
                <w:sz w:val="24"/>
              </w:rPr>
              <w:t>/</w:t>
            </w:r>
          </w:p>
          <w:p w14:paraId="4D36AA71" w14:textId="77777777" w:rsidR="0025359A" w:rsidRPr="00131AA0" w:rsidRDefault="003D0C12">
            <w:pPr>
              <w:pStyle w:val="TableParagraph"/>
              <w:spacing w:line="264" w:lineRule="exact"/>
              <w:ind w:left="383" w:right="367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сертифікату</w:t>
            </w:r>
          </w:p>
        </w:tc>
      </w:tr>
      <w:tr w:rsidR="0025359A" w:rsidRPr="00131AA0" w14:paraId="2DBE2BFC" w14:textId="77777777" w:rsidTr="00F20DF7">
        <w:trPr>
          <w:trHeight w:val="266"/>
        </w:trPr>
        <w:tc>
          <w:tcPr>
            <w:tcW w:w="4210" w:type="dxa"/>
          </w:tcPr>
          <w:p w14:paraId="6BF81A1B" w14:textId="04C2EC32" w:rsidR="0025359A" w:rsidRPr="00131AA0" w:rsidRDefault="0025359A">
            <w:pPr>
              <w:pStyle w:val="TableParagraph"/>
              <w:spacing w:line="270" w:lineRule="atLeast"/>
              <w:ind w:right="644"/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14:paraId="280E71A6" w14:textId="7A38B629" w:rsidR="0025359A" w:rsidRPr="00131AA0" w:rsidRDefault="0025359A" w:rsidP="00DB29CD">
            <w:pPr>
              <w:pStyle w:val="TableParagraph"/>
              <w:ind w:left="0" w:right="433"/>
              <w:rPr>
                <w:sz w:val="24"/>
              </w:rPr>
            </w:pPr>
          </w:p>
        </w:tc>
        <w:tc>
          <w:tcPr>
            <w:tcW w:w="1800" w:type="dxa"/>
          </w:tcPr>
          <w:p w14:paraId="4D2AC040" w14:textId="5645CAFF" w:rsidR="0025359A" w:rsidRPr="00131AA0" w:rsidRDefault="0025359A">
            <w:pPr>
              <w:pStyle w:val="TableParagraph"/>
              <w:ind w:left="108" w:right="161"/>
              <w:rPr>
                <w:sz w:val="24"/>
              </w:rPr>
            </w:pPr>
          </w:p>
        </w:tc>
        <w:tc>
          <w:tcPr>
            <w:tcW w:w="2037" w:type="dxa"/>
          </w:tcPr>
          <w:p w14:paraId="7C1E3402" w14:textId="6A748A77" w:rsidR="0025359A" w:rsidRPr="00131AA0" w:rsidRDefault="0025359A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</w:tbl>
    <w:p w14:paraId="73AA34BE" w14:textId="77777777" w:rsidR="0025359A" w:rsidRPr="00131AA0" w:rsidRDefault="0025359A">
      <w:pPr>
        <w:pStyle w:val="a3"/>
        <w:spacing w:before="3"/>
        <w:rPr>
          <w:sz w:val="23"/>
        </w:rPr>
      </w:pPr>
    </w:p>
    <w:p w14:paraId="63B640D3" w14:textId="77777777" w:rsidR="0025359A" w:rsidRPr="00131AA0" w:rsidRDefault="003D0C12">
      <w:pPr>
        <w:pStyle w:val="a3"/>
        <w:spacing w:before="1" w:after="13"/>
        <w:ind w:left="296"/>
      </w:pPr>
      <w:r w:rsidRPr="00131AA0">
        <w:t>Свідоцтва</w:t>
      </w:r>
      <w:r w:rsidRPr="00131AA0">
        <w:rPr>
          <w:spacing w:val="-5"/>
        </w:rPr>
        <w:t xml:space="preserve"> </w:t>
      </w:r>
      <w:r w:rsidRPr="00131AA0">
        <w:t>про</w:t>
      </w:r>
      <w:r w:rsidRPr="00131AA0">
        <w:rPr>
          <w:spacing w:val="-3"/>
        </w:rPr>
        <w:t xml:space="preserve"> </w:t>
      </w:r>
      <w:r w:rsidRPr="00131AA0">
        <w:t>реєстрацію</w:t>
      </w:r>
      <w:r w:rsidRPr="00131AA0">
        <w:rPr>
          <w:spacing w:val="-2"/>
        </w:rPr>
        <w:t xml:space="preserve"> </w:t>
      </w:r>
      <w:r w:rsidRPr="00131AA0">
        <w:t>авторського</w:t>
      </w:r>
      <w:r w:rsidRPr="00131AA0">
        <w:rPr>
          <w:spacing w:val="-3"/>
        </w:rPr>
        <w:t xml:space="preserve"> </w:t>
      </w:r>
      <w:r w:rsidRPr="00131AA0">
        <w:t>права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1080"/>
        <w:gridCol w:w="1981"/>
        <w:gridCol w:w="1678"/>
      </w:tblGrid>
      <w:tr w:rsidR="0025359A" w:rsidRPr="00131AA0" w14:paraId="03CAC860" w14:textId="77777777">
        <w:trPr>
          <w:trHeight w:val="551"/>
        </w:trPr>
        <w:tc>
          <w:tcPr>
            <w:tcW w:w="5111" w:type="dxa"/>
          </w:tcPr>
          <w:p w14:paraId="61E1DCC1" w14:textId="77777777" w:rsidR="0025359A" w:rsidRPr="00131AA0" w:rsidRDefault="003D0C12">
            <w:pPr>
              <w:pStyle w:val="TableParagraph"/>
              <w:spacing w:line="268" w:lineRule="exact"/>
              <w:ind w:left="1226"/>
              <w:rPr>
                <w:sz w:val="24"/>
              </w:rPr>
            </w:pPr>
            <w:r w:rsidRPr="00131AA0">
              <w:rPr>
                <w:sz w:val="24"/>
              </w:rPr>
              <w:t>Найменування</w:t>
            </w:r>
            <w:r w:rsidRPr="00131AA0">
              <w:rPr>
                <w:spacing w:val="-3"/>
                <w:sz w:val="24"/>
              </w:rPr>
              <w:t xml:space="preserve"> </w:t>
            </w:r>
            <w:r w:rsidRPr="00131AA0">
              <w:rPr>
                <w:sz w:val="24"/>
              </w:rPr>
              <w:t>документу</w:t>
            </w:r>
          </w:p>
        </w:tc>
        <w:tc>
          <w:tcPr>
            <w:tcW w:w="1080" w:type="dxa"/>
          </w:tcPr>
          <w:p w14:paraId="30DECCDA" w14:textId="77777777" w:rsidR="0025359A" w:rsidRPr="00131AA0" w:rsidRDefault="003D0C12">
            <w:pPr>
              <w:pStyle w:val="TableParagraph"/>
              <w:spacing w:line="268" w:lineRule="exact"/>
              <w:ind w:left="296"/>
              <w:rPr>
                <w:sz w:val="24"/>
              </w:rPr>
            </w:pPr>
            <w:r w:rsidRPr="00131AA0">
              <w:rPr>
                <w:sz w:val="24"/>
              </w:rPr>
              <w:t>Дата</w:t>
            </w:r>
          </w:p>
        </w:tc>
        <w:tc>
          <w:tcPr>
            <w:tcW w:w="1981" w:type="dxa"/>
          </w:tcPr>
          <w:p w14:paraId="6E65A0E2" w14:textId="77777777" w:rsidR="0025359A" w:rsidRPr="00131AA0" w:rsidRDefault="003D0C12">
            <w:pPr>
              <w:pStyle w:val="TableParagraph"/>
              <w:spacing w:line="268" w:lineRule="exact"/>
              <w:ind w:left="222" w:right="219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Реєстраційний</w:t>
            </w:r>
          </w:p>
          <w:p w14:paraId="4BD9E833" w14:textId="77777777" w:rsidR="0025359A" w:rsidRPr="00131AA0" w:rsidRDefault="003D0C12">
            <w:pPr>
              <w:pStyle w:val="TableParagraph"/>
              <w:spacing w:line="264" w:lineRule="exact"/>
              <w:ind w:left="222" w:right="215"/>
              <w:jc w:val="center"/>
              <w:rPr>
                <w:sz w:val="24"/>
              </w:rPr>
            </w:pPr>
            <w:r w:rsidRPr="00131AA0">
              <w:rPr>
                <w:sz w:val="24"/>
              </w:rPr>
              <w:t>номер</w:t>
            </w:r>
          </w:p>
        </w:tc>
        <w:tc>
          <w:tcPr>
            <w:tcW w:w="1678" w:type="dxa"/>
          </w:tcPr>
          <w:p w14:paraId="01ADCE2A" w14:textId="77777777" w:rsidR="0025359A" w:rsidRPr="00131AA0" w:rsidRDefault="003D0C12">
            <w:pPr>
              <w:pStyle w:val="TableParagraph"/>
              <w:spacing w:line="268" w:lineRule="exact"/>
              <w:ind w:left="342"/>
              <w:rPr>
                <w:sz w:val="24"/>
              </w:rPr>
            </w:pPr>
            <w:r w:rsidRPr="00131AA0">
              <w:rPr>
                <w:sz w:val="24"/>
              </w:rPr>
              <w:t>Примітки</w:t>
            </w:r>
          </w:p>
        </w:tc>
      </w:tr>
      <w:tr w:rsidR="0025359A" w:rsidRPr="00131AA0" w14:paraId="3020B8E3" w14:textId="77777777">
        <w:trPr>
          <w:trHeight w:val="275"/>
        </w:trPr>
        <w:tc>
          <w:tcPr>
            <w:tcW w:w="5111" w:type="dxa"/>
          </w:tcPr>
          <w:p w14:paraId="1575B750" w14:textId="77777777" w:rsidR="0025359A" w:rsidRPr="00131AA0" w:rsidRDefault="002535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14:paraId="60063784" w14:textId="77777777" w:rsidR="0025359A" w:rsidRPr="00131AA0" w:rsidRDefault="002535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1" w:type="dxa"/>
          </w:tcPr>
          <w:p w14:paraId="698CAE23" w14:textId="77777777" w:rsidR="0025359A" w:rsidRPr="00131AA0" w:rsidRDefault="0025359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8" w:type="dxa"/>
          </w:tcPr>
          <w:p w14:paraId="55015B84" w14:textId="77777777" w:rsidR="0025359A" w:rsidRPr="00131AA0" w:rsidRDefault="0025359A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2619F73" w14:textId="77777777" w:rsidR="003D0C12" w:rsidRPr="00131AA0" w:rsidRDefault="003D0C12"/>
    <w:sectPr w:rsidR="003D0C12" w:rsidRPr="00131AA0">
      <w:pgSz w:w="11910" w:h="16840"/>
      <w:pgMar w:top="760" w:right="5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256"/>
    <w:multiLevelType w:val="multilevel"/>
    <w:tmpl w:val="53E0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926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359A"/>
    <w:rsid w:val="00131AA0"/>
    <w:rsid w:val="001E445C"/>
    <w:rsid w:val="0025359A"/>
    <w:rsid w:val="00380F53"/>
    <w:rsid w:val="003D0C12"/>
    <w:rsid w:val="003E1BDB"/>
    <w:rsid w:val="006E2434"/>
    <w:rsid w:val="00767963"/>
    <w:rsid w:val="008221D1"/>
    <w:rsid w:val="009B5D67"/>
    <w:rsid w:val="009E4102"/>
    <w:rsid w:val="00B054F3"/>
    <w:rsid w:val="00C2375A"/>
    <w:rsid w:val="00C72681"/>
    <w:rsid w:val="00D13B24"/>
    <w:rsid w:val="00D55A92"/>
    <w:rsid w:val="00DB29CD"/>
    <w:rsid w:val="00F20DF7"/>
    <w:rsid w:val="00F34B9A"/>
    <w:rsid w:val="00F744C9"/>
    <w:rsid w:val="00F7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D958BA"/>
  <w15:docId w15:val="{DC4E6967-D42D-4FEC-A1D6-E03B91C2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Квітка</dc:creator>
  <cp:lastModifiedBy>Professional</cp:lastModifiedBy>
  <cp:revision>6</cp:revision>
  <dcterms:created xsi:type="dcterms:W3CDTF">2022-04-20T10:41:00Z</dcterms:created>
  <dcterms:modified xsi:type="dcterms:W3CDTF">2022-04-20T17:38:00Z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2022-04-20T00:00:00Z</vt:filetime>
  </property>
</Properties>
</file>