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A6" w:rsidRPr="005F27A6" w:rsidRDefault="005F27A6" w:rsidP="005F27A6">
      <w:pPr>
        <w:spacing w:line="276" w:lineRule="auto"/>
        <w:ind w:firstLine="0"/>
        <w:jc w:val="center"/>
        <w:rPr>
          <w:b/>
          <w:szCs w:val="28"/>
        </w:rPr>
      </w:pPr>
      <w:r w:rsidRPr="005F27A6">
        <w:rPr>
          <w:b/>
          <w:noProof/>
          <w:szCs w:val="28"/>
          <w:lang w:eastAsia="uk-UA"/>
        </w:rPr>
        <w:drawing>
          <wp:inline distT="0" distB="0" distL="0" distR="0">
            <wp:extent cx="1981200" cy="2156124"/>
            <wp:effectExtent l="0" t="0" r="0" b="0"/>
            <wp:docPr id="1" name="Рисунок 1" descr="C:\Users\ААК\Desktop\+1на сайт\Оновлення_Відділ інклюзивного навчання\Персоналії\3_Компанець Н.М\Компан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К\Desktop\+1на сайт\Оновлення_Відділ інклюзивного навчання\Персоналії\3_Компанець Н.М\Компанец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16" cy="21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C3" w:rsidRPr="005F27A6" w:rsidRDefault="000E17C3" w:rsidP="005F27A6">
      <w:pPr>
        <w:spacing w:line="276" w:lineRule="auto"/>
        <w:ind w:firstLine="0"/>
        <w:jc w:val="center"/>
        <w:rPr>
          <w:b/>
          <w:szCs w:val="28"/>
        </w:rPr>
      </w:pPr>
      <w:r w:rsidRPr="005F27A6">
        <w:rPr>
          <w:b/>
          <w:szCs w:val="28"/>
        </w:rPr>
        <w:t>Компанець Наталія Миколаївна</w:t>
      </w:r>
    </w:p>
    <w:p w:rsidR="000E17C3" w:rsidRPr="005F27A6" w:rsidRDefault="005F27A6" w:rsidP="005F27A6">
      <w:pPr>
        <w:spacing w:line="276" w:lineRule="auto"/>
        <w:ind w:firstLine="0"/>
        <w:jc w:val="center"/>
        <w:rPr>
          <w:szCs w:val="28"/>
        </w:rPr>
      </w:pPr>
      <w:r w:rsidRPr="005F27A6">
        <w:rPr>
          <w:szCs w:val="28"/>
        </w:rPr>
        <w:t>старший науковий співробітник відділу інклюзивного навчання Інституту спеціальної педагогіки і психології імені Миколи Ярмаченка НАПН України</w:t>
      </w:r>
      <w:r w:rsidRPr="005F27A6">
        <w:rPr>
          <w:szCs w:val="28"/>
        </w:rPr>
        <w:t>, кандидат психологічних наук</w:t>
      </w:r>
    </w:p>
    <w:p w:rsidR="00596B27" w:rsidRPr="005F27A6" w:rsidRDefault="005E3E1E" w:rsidP="005F27A6">
      <w:pPr>
        <w:spacing w:line="276" w:lineRule="auto"/>
        <w:ind w:firstLine="0"/>
        <w:jc w:val="center"/>
        <w:rPr>
          <w:szCs w:val="28"/>
        </w:rPr>
      </w:pPr>
      <w:hyperlink r:id="rId9" w:history="1">
        <w:r w:rsidR="00596B27" w:rsidRPr="005F27A6">
          <w:rPr>
            <w:rStyle w:val="ac"/>
            <w:szCs w:val="28"/>
            <w:shd w:val="clear" w:color="auto" w:fill="FFFFFF"/>
          </w:rPr>
          <w:t>det.psiholog@gmail.com</w:t>
        </w:r>
      </w:hyperlink>
    </w:p>
    <w:p w:rsidR="006B3683" w:rsidRPr="005F27A6" w:rsidRDefault="00596B27" w:rsidP="005F27A6">
      <w:pPr>
        <w:spacing w:line="276" w:lineRule="auto"/>
        <w:ind w:firstLine="0"/>
        <w:rPr>
          <w:color w:val="050505"/>
          <w:szCs w:val="28"/>
          <w:shd w:val="clear" w:color="auto" w:fill="FFFFFF"/>
        </w:rPr>
      </w:pPr>
      <w:r w:rsidRPr="005F27A6">
        <w:rPr>
          <w:b/>
          <w:i/>
          <w:color w:val="050505"/>
          <w:szCs w:val="28"/>
        </w:rPr>
        <w:t>ORCID iD:</w:t>
      </w:r>
      <w:r w:rsidR="00415C4C" w:rsidRPr="005F27A6">
        <w:rPr>
          <w:color w:val="050505"/>
          <w:szCs w:val="28"/>
          <w:shd w:val="clear" w:color="auto" w:fill="FFFFFF"/>
        </w:rPr>
        <w:t xml:space="preserve"> </w:t>
      </w:r>
      <w:hyperlink r:id="rId10" w:tgtFrame="_blank" w:history="1">
        <w:r w:rsidR="000E17C3" w:rsidRPr="005F27A6">
          <w:rPr>
            <w:rStyle w:val="ac"/>
            <w:szCs w:val="28"/>
            <w:bdr w:val="none" w:sz="0" w:space="0" w:color="auto" w:frame="1"/>
          </w:rPr>
          <w:t>orcid.org/0000-0003-1721-3662</w:t>
        </w:r>
      </w:hyperlink>
    </w:p>
    <w:p w:rsidR="00596B27" w:rsidRPr="005F27A6" w:rsidRDefault="00596B27" w:rsidP="005F27A6">
      <w:pPr>
        <w:spacing w:line="276" w:lineRule="auto"/>
        <w:ind w:left="284" w:hanging="284"/>
        <w:rPr>
          <w:b/>
          <w:i/>
          <w:iCs/>
          <w:color w:val="050505"/>
          <w:szCs w:val="28"/>
          <w:shd w:val="clear" w:color="auto" w:fill="FFFFFF"/>
        </w:rPr>
      </w:pPr>
      <w:r w:rsidRPr="005F27A6">
        <w:rPr>
          <w:b/>
          <w:i/>
          <w:iCs/>
          <w:color w:val="050505"/>
          <w:szCs w:val="28"/>
        </w:rPr>
        <w:t>Профіль у</w:t>
      </w:r>
      <w:r w:rsidRPr="005F27A6">
        <w:rPr>
          <w:b/>
          <w:i/>
          <w:iCs/>
          <w:color w:val="050505"/>
          <w:szCs w:val="28"/>
          <w:shd w:val="clear" w:color="auto" w:fill="FFFFFF"/>
        </w:rPr>
        <w:t> </w:t>
      </w:r>
      <w:r w:rsidRPr="005F27A6">
        <w:rPr>
          <w:b/>
          <w:i/>
          <w:iCs/>
          <w:color w:val="050505"/>
          <w:szCs w:val="28"/>
        </w:rPr>
        <w:t>Google Scholar</w:t>
      </w:r>
      <w:r w:rsidRPr="005F27A6">
        <w:rPr>
          <w:b/>
          <w:i/>
          <w:iCs/>
          <w:color w:val="050505"/>
          <w:szCs w:val="28"/>
          <w:shd w:val="clear" w:color="auto" w:fill="FFFFFF"/>
        </w:rPr>
        <w:t>:</w:t>
      </w:r>
    </w:p>
    <w:p w:rsidR="00596B27" w:rsidRPr="005F27A6" w:rsidRDefault="005E3E1E" w:rsidP="005F27A6">
      <w:pPr>
        <w:spacing w:line="276" w:lineRule="auto"/>
        <w:ind w:left="567" w:firstLine="0"/>
        <w:rPr>
          <w:szCs w:val="28"/>
        </w:rPr>
      </w:pPr>
      <w:hyperlink r:id="rId11" w:history="1">
        <w:r w:rsidR="00596B27" w:rsidRPr="005F27A6">
          <w:rPr>
            <w:rStyle w:val="ac"/>
            <w:szCs w:val="28"/>
          </w:rPr>
          <w:t>https://scholar.google.com.ua/citations?user=u6vkU_UAAAAJ&amp;hl=uk</w:t>
        </w:r>
      </w:hyperlink>
      <w:r w:rsidR="00596B27" w:rsidRPr="005F27A6">
        <w:rPr>
          <w:szCs w:val="28"/>
        </w:rPr>
        <w:t xml:space="preserve"> </w:t>
      </w:r>
    </w:p>
    <w:p w:rsidR="00415C4C" w:rsidRPr="005F27A6" w:rsidRDefault="00596B27" w:rsidP="005F27A6">
      <w:pPr>
        <w:spacing w:line="276" w:lineRule="auto"/>
        <w:ind w:left="284" w:hanging="284"/>
        <w:rPr>
          <w:b/>
          <w:i/>
          <w:iCs/>
          <w:color w:val="050505"/>
          <w:szCs w:val="28"/>
        </w:rPr>
      </w:pPr>
      <w:r w:rsidRPr="005F27A6">
        <w:rPr>
          <w:b/>
          <w:i/>
          <w:color w:val="050505"/>
          <w:szCs w:val="28"/>
        </w:rPr>
        <w:t>Сторінка в Електронній бібліотеці Національної академії педагогічних наук України:</w:t>
      </w:r>
      <w:r w:rsidR="00415C4C" w:rsidRPr="005F27A6">
        <w:rPr>
          <w:b/>
          <w:i/>
          <w:iCs/>
          <w:color w:val="050505"/>
          <w:szCs w:val="28"/>
        </w:rPr>
        <w:t xml:space="preserve"> </w:t>
      </w:r>
    </w:p>
    <w:p w:rsidR="00415C4C" w:rsidRPr="005F27A6" w:rsidRDefault="005E3E1E" w:rsidP="005F27A6">
      <w:pPr>
        <w:spacing w:line="276" w:lineRule="auto"/>
        <w:ind w:left="567" w:firstLine="0"/>
        <w:rPr>
          <w:caps/>
          <w:szCs w:val="28"/>
        </w:rPr>
      </w:pPr>
      <w:hyperlink r:id="rId12" w:history="1">
        <w:r w:rsidR="00596B27" w:rsidRPr="005F27A6">
          <w:rPr>
            <w:rStyle w:val="ac"/>
            <w:caps/>
            <w:szCs w:val="28"/>
          </w:rPr>
          <w:t>https://lib.iitta.gov.ua/view/creators/==041A==043E==043C==043F==0430==043D==0435==0446==044C=3A==041D=2E==041C=2E=3A=3A.html</w:t>
        </w:r>
      </w:hyperlink>
      <w:r w:rsidR="00596B27" w:rsidRPr="005F27A6">
        <w:rPr>
          <w:caps/>
          <w:szCs w:val="28"/>
        </w:rPr>
        <w:t xml:space="preserve"> </w:t>
      </w:r>
    </w:p>
    <w:p w:rsidR="00596B27" w:rsidRPr="005F27A6" w:rsidRDefault="00596B27" w:rsidP="005F27A6">
      <w:pPr>
        <w:spacing w:line="276" w:lineRule="auto"/>
        <w:rPr>
          <w:szCs w:val="28"/>
        </w:rPr>
      </w:pPr>
      <w:r w:rsidRPr="005F27A6">
        <w:rPr>
          <w:b/>
          <w:szCs w:val="28"/>
        </w:rPr>
        <w:t>Коло наукових інтересів:</w:t>
      </w:r>
      <w:r w:rsidRPr="005F27A6">
        <w:rPr>
          <w:b/>
          <w:i/>
          <w:szCs w:val="28"/>
        </w:rPr>
        <w:t xml:space="preserve"> </w:t>
      </w:r>
      <w:r w:rsidRPr="005F27A6">
        <w:rPr>
          <w:szCs w:val="28"/>
        </w:rPr>
        <w:t>нормативно-правове забезпечення інклюзивної освіти в Україні, психологічна діагностика порушень розвитку дітей в освітньому процесі, формування позитивної поведінки у дітей, діагностика і корекційна робота з дітьми з аутизмом</w:t>
      </w:r>
    </w:p>
    <w:p w:rsidR="005F27A6" w:rsidRDefault="005F27A6" w:rsidP="005F27A6">
      <w:pPr>
        <w:spacing w:line="276" w:lineRule="auto"/>
        <w:ind w:left="425" w:hanging="425"/>
        <w:rPr>
          <w:b/>
          <w:bCs/>
          <w:szCs w:val="28"/>
        </w:rPr>
      </w:pPr>
    </w:p>
    <w:p w:rsidR="00596B27" w:rsidRDefault="00596B27" w:rsidP="005F27A6">
      <w:pPr>
        <w:spacing w:line="276" w:lineRule="auto"/>
        <w:ind w:left="425" w:hanging="425"/>
        <w:rPr>
          <w:b/>
          <w:bCs/>
          <w:szCs w:val="28"/>
        </w:rPr>
      </w:pPr>
      <w:r w:rsidRPr="005F27A6">
        <w:rPr>
          <w:b/>
          <w:bCs/>
          <w:szCs w:val="28"/>
        </w:rPr>
        <w:t>Основні публікації:</w:t>
      </w:r>
    </w:p>
    <w:p w:rsidR="005F27A6" w:rsidRPr="005F27A6" w:rsidRDefault="005F27A6" w:rsidP="005F27A6">
      <w:pPr>
        <w:spacing w:line="276" w:lineRule="auto"/>
        <w:ind w:left="425" w:hanging="425"/>
        <w:rPr>
          <w:b/>
          <w:bCs/>
          <w:szCs w:val="28"/>
        </w:rPr>
      </w:pPr>
    </w:p>
    <w:p w:rsidR="00596B27" w:rsidRPr="005F27A6" w:rsidRDefault="00596B27" w:rsidP="005F27A6">
      <w:pPr>
        <w:spacing w:line="276" w:lineRule="auto"/>
        <w:ind w:left="425" w:hanging="425"/>
        <w:jc w:val="center"/>
        <w:rPr>
          <w:b/>
          <w:bCs/>
          <w:i/>
          <w:szCs w:val="28"/>
        </w:rPr>
      </w:pPr>
      <w:r w:rsidRPr="005F27A6">
        <w:rPr>
          <w:b/>
          <w:bCs/>
          <w:i/>
          <w:szCs w:val="28"/>
        </w:rPr>
        <w:t>Статті у фахових виданнях</w:t>
      </w:r>
    </w:p>
    <w:p w:rsidR="00FE5780" w:rsidRPr="005F27A6" w:rsidRDefault="00FE5780" w:rsidP="005F27A6">
      <w:pPr>
        <w:pStyle w:val="af"/>
        <w:numPr>
          <w:ilvl w:val="0"/>
          <w:numId w:val="15"/>
        </w:numPr>
        <w:spacing w:line="276" w:lineRule="auto"/>
        <w:rPr>
          <w:szCs w:val="28"/>
        </w:rPr>
      </w:pPr>
      <w:r w:rsidRPr="005F27A6">
        <w:rPr>
          <w:szCs w:val="28"/>
        </w:rPr>
        <w:t>Компанець Н.М. Забезпечення диференціації навчання як необхідна умова інклюзії  // Заступник директора школи. – № 1, 2016 р. – С. 50-56</w:t>
      </w:r>
    </w:p>
    <w:p w:rsidR="00FE5780" w:rsidRPr="005F27A6" w:rsidRDefault="00FE5780" w:rsidP="005F27A6">
      <w:pPr>
        <w:pStyle w:val="af"/>
        <w:numPr>
          <w:ilvl w:val="0"/>
          <w:numId w:val="15"/>
        </w:numPr>
        <w:spacing w:line="276" w:lineRule="auto"/>
        <w:rPr>
          <w:szCs w:val="28"/>
        </w:rPr>
      </w:pPr>
      <w:r w:rsidRPr="005F27A6">
        <w:rPr>
          <w:szCs w:val="28"/>
        </w:rPr>
        <w:t xml:space="preserve">Компанець Н.М. Проекція проблем розвитку дитини на рівні піраміди навчання Вільямса і Шеленбергера // Особлива дитина: навчання і виховання. – № 1. – 2017. - С. 60-69  </w:t>
      </w:r>
      <w:hyperlink r:id="rId13" w:history="1">
        <w:r w:rsidRPr="005F27A6">
          <w:rPr>
            <w:rStyle w:val="ac"/>
            <w:szCs w:val="28"/>
          </w:rPr>
          <w:t>http://lib.iitta.gov.ua/713102/</w:t>
        </w:r>
      </w:hyperlink>
      <w:r w:rsidRPr="005F27A6">
        <w:rPr>
          <w:szCs w:val="28"/>
        </w:rPr>
        <w:t xml:space="preserve"> </w:t>
      </w:r>
    </w:p>
    <w:p w:rsidR="00FE5780" w:rsidRPr="005F27A6" w:rsidRDefault="00FE5780" w:rsidP="005F27A6">
      <w:pPr>
        <w:pStyle w:val="af"/>
        <w:numPr>
          <w:ilvl w:val="0"/>
          <w:numId w:val="15"/>
        </w:numPr>
        <w:spacing w:line="276" w:lineRule="auto"/>
        <w:rPr>
          <w:szCs w:val="28"/>
        </w:rPr>
      </w:pPr>
      <w:r w:rsidRPr="005F27A6">
        <w:rPr>
          <w:rStyle w:val="personname"/>
          <w:color w:val="000000"/>
          <w:szCs w:val="28"/>
          <w:shd w:val="clear" w:color="auto" w:fill="FFFFFF"/>
        </w:rPr>
        <w:lastRenderedPageBreak/>
        <w:t>Компанець, Н.М.</w:t>
      </w:r>
      <w:r w:rsidRPr="005F27A6">
        <w:rPr>
          <w:rStyle w:val="person"/>
          <w:color w:val="000000"/>
          <w:szCs w:val="28"/>
          <w:shd w:val="clear" w:color="auto" w:fill="FFFFFF"/>
        </w:rPr>
        <w:t> </w:t>
      </w:r>
      <w:r w:rsidRPr="005F27A6">
        <w:rPr>
          <w:rStyle w:val="orcid"/>
          <w:color w:val="000000"/>
          <w:szCs w:val="28"/>
          <w:shd w:val="clear" w:color="auto" w:fill="FFFFFF"/>
        </w:rPr>
        <w:t>(</w:t>
      </w:r>
      <w:hyperlink r:id="rId14" w:tgtFrame="_blank" w:history="1">
        <w:r w:rsidRPr="005F27A6">
          <w:rPr>
            <w:rStyle w:val="ac"/>
            <w:color w:val="0645AD"/>
            <w:szCs w:val="28"/>
            <w:shd w:val="clear" w:color="auto" w:fill="FFFFFF"/>
          </w:rPr>
          <w:t>orcid.org/0000-0003-1721-3662</w:t>
        </w:r>
      </w:hyperlink>
      <w:r w:rsidRPr="005F27A6">
        <w:rPr>
          <w:rStyle w:val="orcid"/>
          <w:color w:val="000000"/>
          <w:szCs w:val="28"/>
          <w:shd w:val="clear" w:color="auto" w:fill="FFFFFF"/>
        </w:rPr>
        <w:t>)</w:t>
      </w:r>
      <w:r w:rsidRPr="005F27A6">
        <w:rPr>
          <w:color w:val="000000"/>
          <w:szCs w:val="28"/>
          <w:shd w:val="clear" w:color="auto" w:fill="FFFFFF"/>
        </w:rPr>
        <w:t xml:space="preserve"> (2018) </w:t>
      </w:r>
      <w:r w:rsidRPr="005F27A6">
        <w:rPr>
          <w:i/>
          <w:iCs/>
          <w:color w:val="000000"/>
          <w:szCs w:val="28"/>
        </w:rPr>
        <w:t>Відповідальність батьків щодо навчання дитини з особливими освітніми потребами</w:t>
      </w:r>
      <w:r w:rsidRPr="005F27A6">
        <w:rPr>
          <w:color w:val="000000"/>
          <w:szCs w:val="28"/>
          <w:shd w:val="clear" w:color="auto" w:fill="FFFFFF"/>
        </w:rPr>
        <w:t xml:space="preserve"> (Неопублікований) </w:t>
      </w:r>
      <w:hyperlink r:id="rId15" w:history="1">
        <w:r w:rsidRPr="005F27A6">
          <w:rPr>
            <w:rStyle w:val="ac"/>
            <w:szCs w:val="28"/>
            <w:shd w:val="clear" w:color="auto" w:fill="FFFFFF"/>
          </w:rPr>
          <w:t>http://lib.iitta.gov.ua/713081/</w:t>
        </w:r>
      </w:hyperlink>
      <w:r w:rsidRPr="005F27A6">
        <w:rPr>
          <w:color w:val="000000"/>
          <w:szCs w:val="28"/>
          <w:shd w:val="clear" w:color="auto" w:fill="FFFFFF"/>
        </w:rPr>
        <w:t xml:space="preserve"> </w:t>
      </w:r>
    </w:p>
    <w:p w:rsidR="00FE5780" w:rsidRPr="005F27A6" w:rsidRDefault="00FE5780" w:rsidP="005F27A6">
      <w:pPr>
        <w:pStyle w:val="af"/>
        <w:numPr>
          <w:ilvl w:val="0"/>
          <w:numId w:val="15"/>
        </w:numPr>
        <w:spacing w:line="276" w:lineRule="auto"/>
        <w:rPr>
          <w:szCs w:val="28"/>
        </w:rPr>
      </w:pPr>
      <w:r w:rsidRPr="005F27A6">
        <w:rPr>
          <w:szCs w:val="28"/>
        </w:rPr>
        <w:t>Компанець, Н.М.</w:t>
      </w:r>
      <w:r w:rsidR="00C41E0A" w:rsidRPr="005F27A6">
        <w:rPr>
          <w:szCs w:val="28"/>
        </w:rPr>
        <w:t xml:space="preserve"> </w:t>
      </w:r>
      <w:hyperlink r:id="rId16" w:history="1">
        <w:r w:rsidRPr="005F27A6">
          <w:rPr>
            <w:i/>
            <w:iCs/>
            <w:szCs w:val="28"/>
          </w:rPr>
          <w:t>Особливості довільної поведінки у дітей із розладами гіперактивності з дефіцитом уваги</w:t>
        </w:r>
      </w:hyperlink>
      <w:r w:rsidR="00C41E0A" w:rsidRPr="005F27A6">
        <w:rPr>
          <w:szCs w:val="28"/>
        </w:rPr>
        <w:t xml:space="preserve"> // </w:t>
      </w:r>
      <w:r w:rsidRPr="005F27A6">
        <w:rPr>
          <w:szCs w:val="28"/>
        </w:rPr>
        <w:t>Особлива дитина: навчання і виховання, 4 (96). стор. 7-16</w:t>
      </w:r>
      <w:r w:rsidR="00C41E0A" w:rsidRPr="005F27A6">
        <w:rPr>
          <w:szCs w:val="28"/>
        </w:rPr>
        <w:t xml:space="preserve">  </w:t>
      </w:r>
      <w:hyperlink r:id="rId17" w:history="1">
        <w:r w:rsidR="00C41E0A" w:rsidRPr="005F27A6">
          <w:rPr>
            <w:rStyle w:val="ac"/>
            <w:szCs w:val="28"/>
          </w:rPr>
          <w:t>http://lib.iitta.gov.ua/727407/</w:t>
        </w:r>
      </w:hyperlink>
      <w:r w:rsidR="00C41E0A" w:rsidRPr="005F27A6">
        <w:rPr>
          <w:szCs w:val="28"/>
          <w:lang w:val="en-US"/>
        </w:rPr>
        <w:t xml:space="preserve"> </w:t>
      </w:r>
    </w:p>
    <w:p w:rsidR="00FE5780" w:rsidRDefault="00FE5780" w:rsidP="005F27A6">
      <w:pPr>
        <w:pStyle w:val="af"/>
        <w:numPr>
          <w:ilvl w:val="0"/>
          <w:numId w:val="15"/>
        </w:numPr>
        <w:spacing w:line="276" w:lineRule="auto"/>
        <w:rPr>
          <w:szCs w:val="28"/>
        </w:rPr>
      </w:pPr>
      <w:r w:rsidRPr="005F27A6">
        <w:rPr>
          <w:szCs w:val="28"/>
        </w:rPr>
        <w:t xml:space="preserve">Компанец Н.Н. Мультидисциплинарный комплексный подход к организации коррекционной работы с детьми с </w:t>
      </w:r>
      <w:r w:rsidR="00C41E0A" w:rsidRPr="005F27A6">
        <w:rPr>
          <w:szCs w:val="28"/>
        </w:rPr>
        <w:t>ООП</w:t>
      </w:r>
      <w:r w:rsidRPr="005F27A6">
        <w:rPr>
          <w:szCs w:val="28"/>
        </w:rPr>
        <w:t xml:space="preserve"> в Украине // </w:t>
      </w:r>
      <w:r w:rsidRPr="005F27A6">
        <w:rPr>
          <w:color w:val="222222"/>
          <w:szCs w:val="28"/>
          <w:shd w:val="clear" w:color="auto" w:fill="FFFFFF"/>
        </w:rPr>
        <w:t>Streszczenie artykułów: Dialog w kalejdoskopie współczesnej edukacji – od teorii do dobrej praktyki/ Uniwersytet w Białymstoku, 2022. Р.</w:t>
      </w:r>
      <w:r w:rsidRPr="005F27A6">
        <w:rPr>
          <w:szCs w:val="28"/>
        </w:rPr>
        <w:t xml:space="preserve"> </w:t>
      </w:r>
    </w:p>
    <w:p w:rsidR="005F27A6" w:rsidRPr="005F27A6" w:rsidRDefault="005F27A6" w:rsidP="005F27A6">
      <w:pPr>
        <w:pStyle w:val="af"/>
        <w:spacing w:line="276" w:lineRule="auto"/>
        <w:ind w:firstLine="0"/>
        <w:rPr>
          <w:szCs w:val="28"/>
        </w:rPr>
      </w:pPr>
    </w:p>
    <w:p w:rsidR="00FE5780" w:rsidRPr="005F27A6" w:rsidRDefault="00FE5780" w:rsidP="005F27A6">
      <w:pPr>
        <w:spacing w:line="276" w:lineRule="auto"/>
        <w:ind w:left="425" w:hanging="425"/>
        <w:jc w:val="center"/>
        <w:rPr>
          <w:b/>
          <w:bCs/>
          <w:szCs w:val="28"/>
        </w:rPr>
      </w:pPr>
      <w:r w:rsidRPr="005F27A6">
        <w:rPr>
          <w:b/>
          <w:bCs/>
          <w:szCs w:val="28"/>
        </w:rPr>
        <w:t>Програми, підручники, посі</w:t>
      </w:r>
      <w:bookmarkStart w:id="0" w:name="_GoBack"/>
      <w:bookmarkEnd w:id="0"/>
      <w:r w:rsidRPr="005F27A6">
        <w:rPr>
          <w:b/>
          <w:bCs/>
          <w:szCs w:val="28"/>
        </w:rPr>
        <w:t>бники</w:t>
      </w:r>
    </w:p>
    <w:p w:rsidR="00AF121C" w:rsidRPr="005F27A6" w:rsidRDefault="00FE5780" w:rsidP="005F27A6">
      <w:pPr>
        <w:pStyle w:val="af"/>
        <w:numPr>
          <w:ilvl w:val="0"/>
          <w:numId w:val="16"/>
        </w:numPr>
        <w:spacing w:line="276" w:lineRule="auto"/>
        <w:rPr>
          <w:szCs w:val="28"/>
        </w:rPr>
      </w:pPr>
      <w:r w:rsidRPr="005F27A6">
        <w:rPr>
          <w:szCs w:val="28"/>
        </w:rPr>
        <w:t>Компанець Н.М.</w:t>
      </w:r>
      <w:r w:rsidR="00FE7C9F" w:rsidRPr="005F27A6">
        <w:rPr>
          <w:szCs w:val="28"/>
        </w:rPr>
        <w:t xml:space="preserve">(2014) </w:t>
      </w:r>
      <w:r w:rsidRPr="005F27A6">
        <w:rPr>
          <w:szCs w:val="28"/>
        </w:rPr>
        <w:t xml:space="preserve"> Програмно-методичне забезпечення психолого-педагогічного супроводу навчання дітей з особливими потребами в умовах інклюзивної освіти: Навчально-наочний посібник</w:t>
      </w:r>
      <w:r w:rsidR="00024CA5" w:rsidRPr="005F27A6">
        <w:rPr>
          <w:szCs w:val="28"/>
        </w:rPr>
        <w:t xml:space="preserve"> </w:t>
      </w:r>
      <w:r w:rsidR="00024CA5" w:rsidRPr="005F27A6">
        <w:rPr>
          <w:rFonts w:eastAsia="SimSun"/>
          <w:szCs w:val="28"/>
        </w:rPr>
        <w:t>[Електронний ресурс]</w:t>
      </w:r>
      <w:r w:rsidRPr="005F27A6">
        <w:rPr>
          <w:szCs w:val="28"/>
        </w:rPr>
        <w:t xml:space="preserve">  </w:t>
      </w:r>
      <w:hyperlink r:id="rId18" w:history="1">
        <w:r w:rsidRPr="005F27A6">
          <w:rPr>
            <w:rStyle w:val="ac"/>
            <w:szCs w:val="28"/>
          </w:rPr>
          <w:t>http://lib.iitta.gov.ua/715608/</w:t>
        </w:r>
      </w:hyperlink>
      <w:r w:rsidRPr="005F27A6">
        <w:rPr>
          <w:szCs w:val="28"/>
        </w:rPr>
        <w:t xml:space="preserve"> </w:t>
      </w:r>
    </w:p>
    <w:p w:rsidR="00C41E0A" w:rsidRPr="005F27A6" w:rsidRDefault="00C41E0A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>Колупаєва А.А.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Коваль Л.В.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Компанець Н.М.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 xml:space="preserve">Луценко, І.В. Квітка, Н.О. </w:t>
      </w:r>
      <w:r w:rsidRPr="005F27A6">
        <w:rPr>
          <w:color w:val="000000"/>
          <w:sz w:val="28"/>
          <w:szCs w:val="28"/>
        </w:rPr>
        <w:t xml:space="preserve">(2014) </w:t>
      </w:r>
      <w:r w:rsidRPr="005F27A6">
        <w:rPr>
          <w:iCs/>
          <w:sz w:val="28"/>
          <w:szCs w:val="28"/>
          <w:lang w:eastAsia="ru-RU"/>
        </w:rPr>
        <w:t xml:space="preserve">«Організаційно-педагогічні умови діяльності асистента вчителя в інклюзивному навчальному закладі: Навчально-методичний посібник: </w:t>
      </w:r>
      <w:r w:rsidRPr="005F27A6">
        <w:rPr>
          <w:color w:val="000000"/>
          <w:sz w:val="28"/>
          <w:szCs w:val="28"/>
        </w:rPr>
        <w:t xml:space="preserve">Видавнича група "Атопол", Київ, Україна. </w:t>
      </w:r>
      <w:hyperlink r:id="rId19" w:history="1">
        <w:r w:rsidRPr="005F27A6">
          <w:rPr>
            <w:rStyle w:val="ac"/>
            <w:sz w:val="28"/>
            <w:szCs w:val="28"/>
          </w:rPr>
          <w:t>http://lib.iitta.gov.ua/9366/</w:t>
        </w:r>
      </w:hyperlink>
      <w:r w:rsidRPr="005F27A6">
        <w:rPr>
          <w:color w:val="000000"/>
          <w:sz w:val="28"/>
          <w:szCs w:val="28"/>
        </w:rPr>
        <w:t xml:space="preserve"> </w:t>
      </w:r>
    </w:p>
    <w:p w:rsidR="00FE7C9F" w:rsidRPr="005F27A6" w:rsidRDefault="00FE7C9F" w:rsidP="005F27A6">
      <w:pPr>
        <w:pStyle w:val="af"/>
        <w:numPr>
          <w:ilvl w:val="0"/>
          <w:numId w:val="16"/>
        </w:numPr>
        <w:spacing w:line="276" w:lineRule="auto"/>
        <w:rPr>
          <w:szCs w:val="28"/>
        </w:rPr>
      </w:pPr>
      <w:r w:rsidRPr="005F27A6">
        <w:rPr>
          <w:szCs w:val="28"/>
        </w:rPr>
        <w:t>Компанець Н.М. Чемпіони знань: Цікаві завдання за новою програмою 1 клас (2016): Харків: ВГ "Основа". – 2016. – 96 с</w:t>
      </w:r>
    </w:p>
    <w:p w:rsidR="00C41E0A" w:rsidRPr="005F27A6" w:rsidRDefault="00C41E0A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 xml:space="preserve">Компанець, Н.М. Луценко, І.В. </w:t>
      </w:r>
      <w:r w:rsidRPr="005F27A6">
        <w:rPr>
          <w:color w:val="000000"/>
          <w:sz w:val="28"/>
          <w:szCs w:val="28"/>
        </w:rPr>
        <w:t xml:space="preserve">(2017) </w:t>
      </w:r>
      <w:r w:rsidRPr="005F27A6">
        <w:rPr>
          <w:rStyle w:val="personname"/>
          <w:iCs/>
          <w:color w:val="000000"/>
          <w:sz w:val="28"/>
          <w:szCs w:val="28"/>
        </w:rPr>
        <w:t xml:space="preserve">Моделювання індивідуального розвитку дитини з особливими освітніми потребами в умовах інклюзивного ДНЗ: Навчально-методичний посібник. – </w:t>
      </w:r>
      <w:r w:rsidRPr="005F27A6">
        <w:rPr>
          <w:rStyle w:val="personname"/>
          <w:sz w:val="28"/>
          <w:szCs w:val="28"/>
        </w:rPr>
        <w:t>Видавнича</w:t>
      </w:r>
      <w:r w:rsidRPr="005F27A6">
        <w:rPr>
          <w:color w:val="000000"/>
          <w:sz w:val="28"/>
          <w:szCs w:val="28"/>
        </w:rPr>
        <w:t xml:space="preserve"> група "Атопол", м. Київ, Україна. </w:t>
      </w:r>
      <w:hyperlink r:id="rId20" w:history="1">
        <w:r w:rsidRPr="005F27A6">
          <w:rPr>
            <w:rStyle w:val="ac"/>
            <w:sz w:val="28"/>
            <w:szCs w:val="28"/>
          </w:rPr>
          <w:t>http://lib.iitta.gov.ua/715519/</w:t>
        </w:r>
      </w:hyperlink>
      <w:r w:rsidRPr="005F27A6">
        <w:rPr>
          <w:color w:val="000000"/>
          <w:sz w:val="28"/>
          <w:szCs w:val="28"/>
        </w:rPr>
        <w:t xml:space="preserve"> </w:t>
      </w:r>
    </w:p>
    <w:p w:rsidR="00FE7C9F" w:rsidRPr="005F27A6" w:rsidRDefault="00FE7C9F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ersonname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>Коваль Л.В.</w:t>
      </w:r>
      <w:r w:rsidRPr="005F27A6">
        <w:rPr>
          <w:rStyle w:val="personname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Компанець Н.М.</w:t>
      </w:r>
      <w:r w:rsidRPr="005F27A6">
        <w:rPr>
          <w:rStyle w:val="personname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Квітка Н.О.</w:t>
      </w:r>
      <w:r w:rsidRPr="005F27A6">
        <w:rPr>
          <w:rStyle w:val="personname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 xml:space="preserve">Лапін А.В., Луценко І.В. </w:t>
      </w:r>
      <w:r w:rsidRPr="005F27A6">
        <w:rPr>
          <w:rStyle w:val="personname"/>
          <w:sz w:val="28"/>
          <w:szCs w:val="28"/>
        </w:rPr>
        <w:t xml:space="preserve">(2017) </w:t>
      </w:r>
      <w:r w:rsidRPr="005F27A6">
        <w:rPr>
          <w:rStyle w:val="personname"/>
          <w:iCs/>
          <w:color w:val="000000"/>
          <w:sz w:val="28"/>
          <w:szCs w:val="28"/>
        </w:rPr>
        <w:t>«Особлива дитина в інклюзивному дошкільному навчальному закладі</w:t>
      </w:r>
      <w:r w:rsidR="00024CA5" w:rsidRPr="005F27A6">
        <w:rPr>
          <w:rStyle w:val="personname"/>
          <w:iCs/>
          <w:color w:val="000000"/>
          <w:sz w:val="28"/>
          <w:szCs w:val="28"/>
        </w:rPr>
        <w:t xml:space="preserve">: </w:t>
      </w:r>
      <w:r w:rsidRPr="005F27A6">
        <w:rPr>
          <w:rStyle w:val="personname"/>
          <w:sz w:val="28"/>
          <w:szCs w:val="28"/>
        </w:rPr>
        <w:t xml:space="preserve"> </w:t>
      </w:r>
      <w:r w:rsidR="00024CA5" w:rsidRPr="005F27A6">
        <w:rPr>
          <w:rStyle w:val="personname"/>
          <w:iCs/>
          <w:color w:val="000000"/>
          <w:sz w:val="28"/>
          <w:szCs w:val="28"/>
        </w:rPr>
        <w:t>Навчально-методичний комплект</w:t>
      </w:r>
      <w:r w:rsidR="00024CA5" w:rsidRPr="005F27A6">
        <w:rPr>
          <w:color w:val="000000"/>
          <w:sz w:val="28"/>
          <w:szCs w:val="28"/>
        </w:rPr>
        <w:t xml:space="preserve">. ІСПП імені Миколи Ярмаченка НАПН України, м. Київ, Україна </w:t>
      </w:r>
      <w:hyperlink r:id="rId21" w:history="1">
        <w:r w:rsidR="00024CA5" w:rsidRPr="005F27A6">
          <w:rPr>
            <w:rStyle w:val="ac"/>
            <w:sz w:val="28"/>
            <w:szCs w:val="28"/>
          </w:rPr>
          <w:t>http://lib.iitta.gov.ua/715517/</w:t>
        </w:r>
      </w:hyperlink>
      <w:r w:rsidR="00024CA5" w:rsidRPr="005F27A6">
        <w:rPr>
          <w:color w:val="000000"/>
          <w:sz w:val="28"/>
          <w:szCs w:val="28"/>
        </w:rPr>
        <w:t xml:space="preserve"> </w:t>
      </w:r>
    </w:p>
    <w:p w:rsidR="00C41E0A" w:rsidRPr="005F27A6" w:rsidRDefault="00C41E0A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 xml:space="preserve">Компанець, Н.М., Луценко І.В., Коваль Л.В. </w:t>
      </w:r>
      <w:r w:rsidRPr="005F27A6">
        <w:rPr>
          <w:color w:val="000000"/>
          <w:sz w:val="28"/>
          <w:szCs w:val="28"/>
        </w:rPr>
        <w:t xml:space="preserve">(2018) </w:t>
      </w:r>
      <w:r w:rsidRPr="005F27A6">
        <w:rPr>
          <w:iCs/>
          <w:color w:val="000000"/>
          <w:sz w:val="28"/>
          <w:szCs w:val="28"/>
        </w:rPr>
        <w:t>Організаційно-методичний супровід дитини з особливими освітніми потребами в умовах ДНЗ: Навчально-методичний посібник:</w:t>
      </w:r>
      <w:r w:rsidRPr="005F27A6">
        <w:rPr>
          <w:color w:val="000000"/>
          <w:sz w:val="28"/>
          <w:szCs w:val="28"/>
        </w:rPr>
        <w:t xml:space="preserve"> Видавнича група "Атопол", м. Київ, Україна. </w:t>
      </w:r>
      <w:hyperlink r:id="rId22" w:history="1">
        <w:r w:rsidRPr="005F27A6">
          <w:rPr>
            <w:rStyle w:val="ac"/>
            <w:sz w:val="28"/>
            <w:szCs w:val="28"/>
          </w:rPr>
          <w:t>http://lib.iitta.gov.ua/712267/</w:t>
        </w:r>
      </w:hyperlink>
      <w:r w:rsidRPr="005F27A6">
        <w:rPr>
          <w:color w:val="000000"/>
          <w:sz w:val="28"/>
          <w:szCs w:val="28"/>
        </w:rPr>
        <w:t xml:space="preserve"> </w:t>
      </w:r>
    </w:p>
    <w:p w:rsidR="00024CA5" w:rsidRPr="005F27A6" w:rsidRDefault="00024CA5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ersonname"/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 xml:space="preserve">Компанець Н.М. (2018) </w:t>
      </w:r>
      <w:r w:rsidRPr="005F27A6">
        <w:rPr>
          <w:sz w:val="28"/>
          <w:szCs w:val="28"/>
        </w:rPr>
        <w:t xml:space="preserve">Моделювання індивідуальної програми розвитку дошкільника з особливими освітніми потребами: Навчально-методичний </w:t>
      </w:r>
      <w:r w:rsidRPr="005F27A6">
        <w:rPr>
          <w:sz w:val="28"/>
          <w:szCs w:val="28"/>
        </w:rPr>
        <w:lastRenderedPageBreak/>
        <w:t xml:space="preserve">посібник. – К. 2018. – 56 с.: Іл.: Електронний додаток на CD. </w:t>
      </w:r>
      <w:r w:rsidRPr="005F27A6">
        <w:rPr>
          <w:i/>
          <w:sz w:val="28"/>
          <w:szCs w:val="28"/>
        </w:rPr>
        <w:t>Допущено МОН для використання у роботі з дітьми з ООП</w:t>
      </w:r>
    </w:p>
    <w:p w:rsidR="00C41E0A" w:rsidRPr="005F27A6" w:rsidRDefault="00C41E0A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>Коваль Л.В.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Компанець Н.М.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Квітка Н.О.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 xml:space="preserve">Лапін А.В., Колупаєва А.А. </w:t>
      </w:r>
      <w:r w:rsidRPr="005F27A6">
        <w:rPr>
          <w:color w:val="000000"/>
          <w:sz w:val="28"/>
          <w:szCs w:val="28"/>
        </w:rPr>
        <w:t xml:space="preserve">(2019) </w:t>
      </w:r>
      <w:r w:rsidRPr="005F27A6">
        <w:rPr>
          <w:iCs/>
          <w:color w:val="000000"/>
          <w:sz w:val="28"/>
          <w:szCs w:val="28"/>
        </w:rPr>
        <w:t xml:space="preserve">Асистент вчителя у закладі загальної середньої освіти з інклюзивною формою навчання: </w:t>
      </w:r>
      <w:r w:rsidR="00FE7C9F" w:rsidRPr="005F27A6">
        <w:rPr>
          <w:iCs/>
          <w:color w:val="000000"/>
          <w:sz w:val="28"/>
          <w:szCs w:val="28"/>
        </w:rPr>
        <w:t>Н</w:t>
      </w:r>
      <w:r w:rsidRPr="005F27A6">
        <w:rPr>
          <w:iCs/>
          <w:color w:val="000000"/>
          <w:sz w:val="28"/>
          <w:szCs w:val="28"/>
        </w:rPr>
        <w:t>авчально-методичний посібник</w:t>
      </w:r>
      <w:r w:rsidR="00FE7C9F" w:rsidRPr="005F27A6">
        <w:rPr>
          <w:iCs/>
          <w:color w:val="000000"/>
          <w:sz w:val="28"/>
          <w:szCs w:val="28"/>
        </w:rPr>
        <w:t>:</w:t>
      </w:r>
      <w:r w:rsidRPr="005F27A6">
        <w:rPr>
          <w:color w:val="000000"/>
          <w:sz w:val="28"/>
          <w:szCs w:val="28"/>
        </w:rPr>
        <w:t xml:space="preserve"> Видавництво "Ранок", м. Харків, Україна. ISBN 978-617-09-4736-9</w:t>
      </w:r>
      <w:r w:rsidR="00FE7C9F" w:rsidRPr="005F27A6">
        <w:rPr>
          <w:color w:val="000000"/>
          <w:sz w:val="28"/>
          <w:szCs w:val="28"/>
        </w:rPr>
        <w:t xml:space="preserve"> </w:t>
      </w:r>
      <w:hyperlink r:id="rId23" w:history="1">
        <w:r w:rsidR="00FE7C9F" w:rsidRPr="005F27A6">
          <w:rPr>
            <w:rStyle w:val="ac"/>
            <w:sz w:val="28"/>
            <w:szCs w:val="28"/>
          </w:rPr>
          <w:t>http://lib.iitta.gov.ua/719558/</w:t>
        </w:r>
      </w:hyperlink>
      <w:r w:rsidR="00FE7C9F" w:rsidRPr="005F27A6">
        <w:rPr>
          <w:color w:val="000000"/>
          <w:sz w:val="28"/>
          <w:szCs w:val="28"/>
        </w:rPr>
        <w:t xml:space="preserve"> </w:t>
      </w:r>
    </w:p>
    <w:p w:rsidR="00FE7C9F" w:rsidRPr="005F27A6" w:rsidRDefault="00FE7C9F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>Ярмола Н. А., Коваль Л.В.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>Компанець Н.М.</w:t>
      </w:r>
      <w:r w:rsidRPr="005F27A6">
        <w:rPr>
          <w:color w:val="000000"/>
          <w:sz w:val="28"/>
          <w:szCs w:val="28"/>
        </w:rPr>
        <w:t xml:space="preserve">, </w:t>
      </w:r>
      <w:r w:rsidRPr="005F27A6">
        <w:rPr>
          <w:rStyle w:val="personname"/>
          <w:color w:val="000000"/>
          <w:sz w:val="28"/>
          <w:szCs w:val="28"/>
        </w:rPr>
        <w:t xml:space="preserve">Квітка, Н.О., Лапін А.В. </w:t>
      </w:r>
      <w:r w:rsidRPr="005F27A6">
        <w:rPr>
          <w:color w:val="000000"/>
          <w:sz w:val="28"/>
          <w:szCs w:val="28"/>
        </w:rPr>
        <w:t xml:space="preserve">(2020) </w:t>
      </w:r>
      <w:r w:rsidRPr="005F27A6">
        <w:rPr>
          <w:rStyle w:val="personname"/>
          <w:iCs/>
          <w:color w:val="000000"/>
          <w:sz w:val="28"/>
          <w:szCs w:val="28"/>
        </w:rPr>
        <w:t>Діти з особливими освітніми потребами у загальноосвітньому просторі: Навчально-методичний посібник</w:t>
      </w:r>
      <w:r w:rsidRPr="005F27A6">
        <w:rPr>
          <w:color w:val="000000"/>
          <w:sz w:val="28"/>
          <w:szCs w:val="28"/>
        </w:rPr>
        <w:t xml:space="preserve"> . ІСПП імені Миколи Ярмаченка НАПН України, м. Київ, Україна. </w:t>
      </w:r>
      <w:hyperlink r:id="rId24" w:history="1">
        <w:r w:rsidRPr="005F27A6">
          <w:rPr>
            <w:rStyle w:val="ac"/>
            <w:sz w:val="28"/>
            <w:szCs w:val="28"/>
          </w:rPr>
          <w:t>http://lib.iitta.gov.ua/729481/</w:t>
        </w:r>
      </w:hyperlink>
      <w:r w:rsidRPr="005F27A6">
        <w:rPr>
          <w:color w:val="000000"/>
          <w:sz w:val="28"/>
          <w:szCs w:val="28"/>
        </w:rPr>
        <w:t xml:space="preserve"> </w:t>
      </w:r>
    </w:p>
    <w:p w:rsidR="00FE7C9F" w:rsidRPr="005F27A6" w:rsidRDefault="00FE7C9F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 xml:space="preserve">Коваль Л.В., Компанець Н.М. </w:t>
      </w:r>
      <w:r w:rsidRPr="005F27A6">
        <w:rPr>
          <w:color w:val="000000"/>
          <w:sz w:val="28"/>
          <w:szCs w:val="28"/>
        </w:rPr>
        <w:t xml:space="preserve">(2020) </w:t>
      </w:r>
      <w:r w:rsidRPr="005F27A6">
        <w:rPr>
          <w:rStyle w:val="personname"/>
          <w:color w:val="000000"/>
          <w:sz w:val="28"/>
          <w:szCs w:val="28"/>
        </w:rPr>
        <w:t>Включення дітей з особливими потребами у соціальне середовище: особливості формування комунікації та подолання поведінкових розладів: Навчально-методичний посібник</w:t>
      </w:r>
      <w:r w:rsidRPr="005F27A6">
        <w:rPr>
          <w:color w:val="000000"/>
          <w:sz w:val="28"/>
          <w:szCs w:val="28"/>
        </w:rPr>
        <w:t>. ІСПіП, м. Київ, Україна</w:t>
      </w:r>
      <w:r w:rsidR="006B4FAA" w:rsidRPr="005F27A6">
        <w:rPr>
          <w:color w:val="000000"/>
          <w:sz w:val="28"/>
          <w:szCs w:val="28"/>
        </w:rPr>
        <w:t xml:space="preserve"> </w:t>
      </w:r>
      <w:r w:rsidR="006B4FAA" w:rsidRPr="005F27A6">
        <w:rPr>
          <w:rFonts w:eastAsia="SimSun"/>
          <w:sz w:val="28"/>
          <w:szCs w:val="28"/>
        </w:rPr>
        <w:t>[Електронний ресурс]</w:t>
      </w:r>
      <w:r w:rsidRPr="005F27A6">
        <w:rPr>
          <w:color w:val="000000"/>
          <w:sz w:val="28"/>
          <w:szCs w:val="28"/>
        </w:rPr>
        <w:t xml:space="preserve"> </w:t>
      </w:r>
      <w:hyperlink r:id="rId25" w:history="1">
        <w:r w:rsidRPr="005F27A6">
          <w:rPr>
            <w:rStyle w:val="ac"/>
            <w:sz w:val="28"/>
            <w:szCs w:val="28"/>
          </w:rPr>
          <w:t>http://lib.iitta.gov.ua/723114/</w:t>
        </w:r>
      </w:hyperlink>
      <w:r w:rsidRPr="005F27A6">
        <w:rPr>
          <w:color w:val="000000"/>
          <w:sz w:val="28"/>
          <w:szCs w:val="28"/>
        </w:rPr>
        <w:t xml:space="preserve"> </w:t>
      </w:r>
    </w:p>
    <w:p w:rsidR="00024CA5" w:rsidRPr="005F27A6" w:rsidRDefault="00024CA5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 xml:space="preserve">Компанець Н.М. </w:t>
      </w:r>
      <w:r w:rsidRPr="005F27A6">
        <w:rPr>
          <w:color w:val="000000"/>
          <w:sz w:val="28"/>
          <w:szCs w:val="28"/>
        </w:rPr>
        <w:t>(2022)</w:t>
      </w:r>
      <w:r w:rsidRPr="005F27A6">
        <w:rPr>
          <w:bCs/>
          <w:sz w:val="28"/>
          <w:szCs w:val="28"/>
        </w:rPr>
        <w:t xml:space="preserve"> Діагностичний маршрут дошкільника 2.0: моделювання індивідуальної програми розвитку: Навчально-методичний посібник. – К., Актуальна освіта, 2022. – 64 с. з електронними додатками</w:t>
      </w:r>
    </w:p>
    <w:p w:rsidR="00FE7C9F" w:rsidRPr="005F27A6" w:rsidRDefault="00FE7C9F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 xml:space="preserve">Компанець Н.М. </w:t>
      </w:r>
      <w:r w:rsidRPr="005F27A6">
        <w:rPr>
          <w:color w:val="000000"/>
          <w:sz w:val="28"/>
          <w:szCs w:val="28"/>
        </w:rPr>
        <w:t xml:space="preserve">(2023) </w:t>
      </w:r>
      <w:r w:rsidRPr="005F27A6">
        <w:rPr>
          <w:rStyle w:val="personname"/>
          <w:iCs/>
          <w:color w:val="000000"/>
          <w:sz w:val="28"/>
          <w:szCs w:val="28"/>
        </w:rPr>
        <w:t>Психолого-педагогічний супровід дітей з порушеннями емоційно-вольової сфери: Навчально-методичний посібник:</w:t>
      </w:r>
      <w:r w:rsidRPr="005F27A6">
        <w:rPr>
          <w:color w:val="000000"/>
          <w:sz w:val="28"/>
          <w:szCs w:val="28"/>
        </w:rPr>
        <w:t xml:space="preserve"> Актуальна освіта, м. Київ, Україна. </w:t>
      </w:r>
      <w:hyperlink r:id="rId26" w:history="1">
        <w:r w:rsidRPr="005F27A6">
          <w:rPr>
            <w:rStyle w:val="ac"/>
            <w:sz w:val="28"/>
            <w:szCs w:val="28"/>
          </w:rPr>
          <w:t>http://lib.iitta.gov.ua/738960/</w:t>
        </w:r>
      </w:hyperlink>
      <w:r w:rsidRPr="005F27A6">
        <w:rPr>
          <w:color w:val="000000"/>
          <w:sz w:val="28"/>
          <w:szCs w:val="28"/>
        </w:rPr>
        <w:t xml:space="preserve"> </w:t>
      </w:r>
    </w:p>
    <w:p w:rsidR="00FE7C9F" w:rsidRPr="005F27A6" w:rsidRDefault="00C41E0A" w:rsidP="005F27A6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F27A6">
        <w:rPr>
          <w:rStyle w:val="personname"/>
          <w:color w:val="000000"/>
          <w:sz w:val="28"/>
          <w:szCs w:val="28"/>
        </w:rPr>
        <w:t>Компанець Н.М.</w:t>
      </w:r>
      <w:r w:rsidR="00FE7C9F" w:rsidRPr="005F27A6">
        <w:rPr>
          <w:rStyle w:val="person"/>
          <w:color w:val="000000"/>
          <w:sz w:val="28"/>
          <w:szCs w:val="28"/>
        </w:rPr>
        <w:t xml:space="preserve"> </w:t>
      </w:r>
      <w:r w:rsidRPr="005F27A6">
        <w:rPr>
          <w:color w:val="000000"/>
          <w:sz w:val="28"/>
          <w:szCs w:val="28"/>
        </w:rPr>
        <w:t>(2023)</w:t>
      </w:r>
      <w:r w:rsidR="00FE7C9F" w:rsidRPr="005F27A6">
        <w:rPr>
          <w:color w:val="000000"/>
          <w:sz w:val="28"/>
          <w:szCs w:val="28"/>
        </w:rPr>
        <w:t xml:space="preserve"> </w:t>
      </w:r>
      <w:r w:rsidRPr="005F27A6">
        <w:rPr>
          <w:rStyle w:val="personname"/>
          <w:iCs/>
          <w:color w:val="000000"/>
          <w:sz w:val="28"/>
          <w:szCs w:val="28"/>
        </w:rPr>
        <w:t>Розвиток та формування емоційно-вольової сфери у дітей дошкільного віку: На</w:t>
      </w:r>
      <w:r w:rsidR="00FE7C9F" w:rsidRPr="005F27A6">
        <w:rPr>
          <w:rStyle w:val="personname"/>
          <w:iCs/>
          <w:color w:val="000000"/>
          <w:sz w:val="28"/>
          <w:szCs w:val="28"/>
        </w:rPr>
        <w:t>вчально</w:t>
      </w:r>
      <w:r w:rsidRPr="005F27A6">
        <w:rPr>
          <w:rStyle w:val="personname"/>
          <w:iCs/>
          <w:color w:val="000000"/>
          <w:sz w:val="28"/>
          <w:szCs w:val="28"/>
        </w:rPr>
        <w:t>-методичний посібник</w:t>
      </w:r>
      <w:r w:rsidR="00FE7C9F" w:rsidRPr="005F27A6">
        <w:rPr>
          <w:rStyle w:val="personname"/>
          <w:sz w:val="28"/>
          <w:szCs w:val="28"/>
        </w:rPr>
        <w:t xml:space="preserve"> </w:t>
      </w:r>
      <w:r w:rsidRPr="005F27A6">
        <w:rPr>
          <w:rStyle w:val="personname"/>
          <w:sz w:val="28"/>
          <w:szCs w:val="28"/>
        </w:rPr>
        <w:t>.</w:t>
      </w:r>
      <w:r w:rsidRPr="005F27A6">
        <w:rPr>
          <w:color w:val="000000"/>
          <w:sz w:val="28"/>
          <w:szCs w:val="28"/>
        </w:rPr>
        <w:t xml:space="preserve"> Актуальна освіта, м. Київ, </w:t>
      </w:r>
      <w:r w:rsidR="00FE7C9F" w:rsidRPr="005F27A6">
        <w:rPr>
          <w:color w:val="000000"/>
          <w:sz w:val="28"/>
          <w:szCs w:val="28"/>
        </w:rPr>
        <w:t xml:space="preserve">Україна </w:t>
      </w:r>
      <w:hyperlink r:id="rId27" w:history="1">
        <w:r w:rsidR="00FE7C9F" w:rsidRPr="005F27A6">
          <w:rPr>
            <w:rStyle w:val="ac"/>
            <w:sz w:val="28"/>
            <w:szCs w:val="28"/>
          </w:rPr>
          <w:t>http://lib.iitta.gov.ua/738957/</w:t>
        </w:r>
      </w:hyperlink>
      <w:r w:rsidR="00FE7C9F" w:rsidRPr="005F27A6">
        <w:rPr>
          <w:color w:val="000000"/>
          <w:sz w:val="28"/>
          <w:szCs w:val="28"/>
        </w:rPr>
        <w:t xml:space="preserve"> </w:t>
      </w:r>
    </w:p>
    <w:sectPr w:rsidR="00FE7C9F" w:rsidRPr="005F27A6" w:rsidSect="00024CA5">
      <w:headerReference w:type="default" r:id="rId28"/>
      <w:pgSz w:w="11907" w:h="16840" w:code="9"/>
      <w:pgMar w:top="1418" w:right="1134" w:bottom="1418" w:left="113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1E" w:rsidRDefault="005E3E1E">
      <w:pPr>
        <w:spacing w:line="240" w:lineRule="auto"/>
      </w:pPr>
      <w:r>
        <w:separator/>
      </w:r>
    </w:p>
  </w:endnote>
  <w:endnote w:type="continuationSeparator" w:id="0">
    <w:p w:rsidR="005E3E1E" w:rsidRDefault="005E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-Bold">
    <w:altName w:val="Times New Roman"/>
    <w:panose1 w:val="00000000000000000000"/>
    <w:charset w:val="00"/>
    <w:family w:val="roman"/>
    <w:notTrueType/>
    <w:pitch w:val="default"/>
  </w:font>
  <w:font w:name="SchoolBook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1E" w:rsidRDefault="005E3E1E">
      <w:pPr>
        <w:spacing w:line="240" w:lineRule="auto"/>
      </w:pPr>
      <w:r>
        <w:separator/>
      </w:r>
    </w:p>
  </w:footnote>
  <w:footnote w:type="continuationSeparator" w:id="0">
    <w:p w:rsidR="005E3E1E" w:rsidRDefault="005E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E1" w:rsidRDefault="00EC598C" w:rsidP="00024CA5">
    <w:pPr>
      <w:pStyle w:val="a5"/>
      <w:jc w:val="right"/>
    </w:pPr>
    <w:r>
      <w:fldChar w:fldCharType="begin"/>
    </w:r>
    <w:r w:rsidR="003B33E1">
      <w:instrText>PAGE   \* MERGEFORMAT</w:instrText>
    </w:r>
    <w:r>
      <w:fldChar w:fldCharType="separate"/>
    </w:r>
    <w:r w:rsidR="005F27A6" w:rsidRPr="005F27A6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639"/>
    <w:multiLevelType w:val="hybridMultilevel"/>
    <w:tmpl w:val="E75689F8"/>
    <w:lvl w:ilvl="0" w:tplc="88385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B653D2"/>
    <w:multiLevelType w:val="singleLevel"/>
    <w:tmpl w:val="DA68564E"/>
    <w:lvl w:ilvl="0">
      <w:start w:val="1"/>
      <w:numFmt w:val="decimal"/>
      <w:pStyle w:val="1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" w15:restartNumberingAfterBreak="0">
    <w:nsid w:val="106A6A4A"/>
    <w:multiLevelType w:val="hybridMultilevel"/>
    <w:tmpl w:val="B90A6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97F"/>
    <w:multiLevelType w:val="hybridMultilevel"/>
    <w:tmpl w:val="96944C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27085"/>
    <w:multiLevelType w:val="hybridMultilevel"/>
    <w:tmpl w:val="CC9E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90E6D"/>
    <w:multiLevelType w:val="hybridMultilevel"/>
    <w:tmpl w:val="19289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E22D1"/>
    <w:multiLevelType w:val="singleLevel"/>
    <w:tmpl w:val="1048ED9C"/>
    <w:lvl w:ilvl="0">
      <w:start w:val="1"/>
      <w:numFmt w:val="bullet"/>
      <w:pStyle w:val="1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5D22BA"/>
    <w:multiLevelType w:val="hybridMultilevel"/>
    <w:tmpl w:val="6B4E0958"/>
    <w:lvl w:ilvl="0" w:tplc="44D40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328FF"/>
    <w:multiLevelType w:val="singleLevel"/>
    <w:tmpl w:val="601EEA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65A623E"/>
    <w:multiLevelType w:val="hybridMultilevel"/>
    <w:tmpl w:val="4AF046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E2F1D"/>
    <w:multiLevelType w:val="hybridMultilevel"/>
    <w:tmpl w:val="BAE8F33C"/>
    <w:lvl w:ilvl="0" w:tplc="C4B623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4BE7"/>
    <w:multiLevelType w:val="hybridMultilevel"/>
    <w:tmpl w:val="D3224A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20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10656A"/>
    <w:multiLevelType w:val="multilevel"/>
    <w:tmpl w:val="CC9E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947C1"/>
    <w:multiLevelType w:val="hybridMultilevel"/>
    <w:tmpl w:val="397E059E"/>
    <w:lvl w:ilvl="0" w:tplc="9D904A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A99"/>
    <w:multiLevelType w:val="hybridMultilevel"/>
    <w:tmpl w:val="159E9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D2"/>
    <w:rsid w:val="00024CA5"/>
    <w:rsid w:val="000453A9"/>
    <w:rsid w:val="00050A99"/>
    <w:rsid w:val="00070E9F"/>
    <w:rsid w:val="000B4DB8"/>
    <w:rsid w:val="000D2905"/>
    <w:rsid w:val="000E17C3"/>
    <w:rsid w:val="00114F0F"/>
    <w:rsid w:val="001822DF"/>
    <w:rsid w:val="001C65BB"/>
    <w:rsid w:val="00213178"/>
    <w:rsid w:val="0021529A"/>
    <w:rsid w:val="00215830"/>
    <w:rsid w:val="002D18BD"/>
    <w:rsid w:val="002D36AC"/>
    <w:rsid w:val="002D3A05"/>
    <w:rsid w:val="002F656D"/>
    <w:rsid w:val="00323379"/>
    <w:rsid w:val="0035296C"/>
    <w:rsid w:val="003B33E1"/>
    <w:rsid w:val="003B699F"/>
    <w:rsid w:val="003C5033"/>
    <w:rsid w:val="003E3894"/>
    <w:rsid w:val="003E4F35"/>
    <w:rsid w:val="00400A39"/>
    <w:rsid w:val="00402770"/>
    <w:rsid w:val="004029B1"/>
    <w:rsid w:val="00415C4C"/>
    <w:rsid w:val="00436CDA"/>
    <w:rsid w:val="004479E4"/>
    <w:rsid w:val="004703A9"/>
    <w:rsid w:val="00471D25"/>
    <w:rsid w:val="004769ED"/>
    <w:rsid w:val="00477C12"/>
    <w:rsid w:val="0048300C"/>
    <w:rsid w:val="004835D9"/>
    <w:rsid w:val="004961D2"/>
    <w:rsid w:val="004A1E5A"/>
    <w:rsid w:val="004D6EC6"/>
    <w:rsid w:val="004F4718"/>
    <w:rsid w:val="004F4C83"/>
    <w:rsid w:val="00523F9E"/>
    <w:rsid w:val="00533FE6"/>
    <w:rsid w:val="005402F0"/>
    <w:rsid w:val="00563196"/>
    <w:rsid w:val="00595FDB"/>
    <w:rsid w:val="00596B27"/>
    <w:rsid w:val="005E3E1E"/>
    <w:rsid w:val="005F27A6"/>
    <w:rsid w:val="00645C20"/>
    <w:rsid w:val="006772A2"/>
    <w:rsid w:val="006A1542"/>
    <w:rsid w:val="006B3683"/>
    <w:rsid w:val="006B4FAA"/>
    <w:rsid w:val="006D3B01"/>
    <w:rsid w:val="006E1D3D"/>
    <w:rsid w:val="00721F5E"/>
    <w:rsid w:val="007A5684"/>
    <w:rsid w:val="007C5DC3"/>
    <w:rsid w:val="007F72E1"/>
    <w:rsid w:val="00836873"/>
    <w:rsid w:val="00842BF8"/>
    <w:rsid w:val="00882F27"/>
    <w:rsid w:val="00893842"/>
    <w:rsid w:val="008F6303"/>
    <w:rsid w:val="00921B9B"/>
    <w:rsid w:val="0093188A"/>
    <w:rsid w:val="00973A87"/>
    <w:rsid w:val="009842D4"/>
    <w:rsid w:val="00996292"/>
    <w:rsid w:val="009A75DC"/>
    <w:rsid w:val="009C25B0"/>
    <w:rsid w:val="009D2422"/>
    <w:rsid w:val="009E5D2A"/>
    <w:rsid w:val="009F2073"/>
    <w:rsid w:val="00A15457"/>
    <w:rsid w:val="00A25697"/>
    <w:rsid w:val="00A5756F"/>
    <w:rsid w:val="00AB0A79"/>
    <w:rsid w:val="00AF121C"/>
    <w:rsid w:val="00B25974"/>
    <w:rsid w:val="00B328A9"/>
    <w:rsid w:val="00B34486"/>
    <w:rsid w:val="00B41788"/>
    <w:rsid w:val="00B47B9A"/>
    <w:rsid w:val="00B65331"/>
    <w:rsid w:val="00B85BBB"/>
    <w:rsid w:val="00BA728E"/>
    <w:rsid w:val="00BD7C0A"/>
    <w:rsid w:val="00C14499"/>
    <w:rsid w:val="00C312A5"/>
    <w:rsid w:val="00C41E0A"/>
    <w:rsid w:val="00C52585"/>
    <w:rsid w:val="00C963D0"/>
    <w:rsid w:val="00CB2811"/>
    <w:rsid w:val="00CC1037"/>
    <w:rsid w:val="00D104E0"/>
    <w:rsid w:val="00D23209"/>
    <w:rsid w:val="00D43B27"/>
    <w:rsid w:val="00D44CE5"/>
    <w:rsid w:val="00D85F02"/>
    <w:rsid w:val="00D86075"/>
    <w:rsid w:val="00DC61CE"/>
    <w:rsid w:val="00DC751F"/>
    <w:rsid w:val="00E122E7"/>
    <w:rsid w:val="00E36714"/>
    <w:rsid w:val="00E375AF"/>
    <w:rsid w:val="00E45C15"/>
    <w:rsid w:val="00E75665"/>
    <w:rsid w:val="00EC598C"/>
    <w:rsid w:val="00EE2EA1"/>
    <w:rsid w:val="00FA1270"/>
    <w:rsid w:val="00FC27FA"/>
    <w:rsid w:val="00FE3F1F"/>
    <w:rsid w:val="00FE5780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762FD-F533-41B2-82D9-694D1EF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8C"/>
    <w:pPr>
      <w:spacing w:line="360" w:lineRule="auto"/>
      <w:ind w:firstLine="720"/>
      <w:jc w:val="both"/>
    </w:pPr>
    <w:rPr>
      <w:sz w:val="28"/>
      <w:lang w:eastAsia="ru-RU"/>
    </w:rPr>
  </w:style>
  <w:style w:type="paragraph" w:styleId="11">
    <w:name w:val="heading 1"/>
    <w:basedOn w:val="a"/>
    <w:next w:val="a"/>
    <w:qFormat/>
    <w:rsid w:val="00EC598C"/>
    <w:pPr>
      <w:keepNext/>
      <w:keepLines/>
      <w:spacing w:before="360" w:after="360"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EC598C"/>
    <w:pPr>
      <w:keepNext/>
      <w:keepLines/>
      <w:spacing w:before="240" w:after="240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EC598C"/>
    <w:pPr>
      <w:keepNext/>
      <w:spacing w:before="120" w:after="120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C598C"/>
    <w:pPr>
      <w:spacing w:before="24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ица1"/>
    <w:basedOn w:val="a"/>
    <w:rsid w:val="00EC598C"/>
    <w:pPr>
      <w:widowControl w:val="0"/>
      <w:spacing w:line="240" w:lineRule="auto"/>
      <w:ind w:firstLine="0"/>
      <w:jc w:val="left"/>
    </w:pPr>
    <w:rPr>
      <w:sz w:val="24"/>
    </w:rPr>
  </w:style>
  <w:style w:type="paragraph" w:customStyle="1" w:styleId="a3">
    <w:name w:val="Сп.б.букв."/>
    <w:basedOn w:val="a"/>
    <w:rsid w:val="00EC598C"/>
    <w:pPr>
      <w:tabs>
        <w:tab w:val="left" w:pos="993"/>
      </w:tabs>
      <w:ind w:left="993" w:hanging="426"/>
    </w:pPr>
  </w:style>
  <w:style w:type="paragraph" w:styleId="20">
    <w:name w:val="toc 2"/>
    <w:basedOn w:val="a"/>
    <w:next w:val="a"/>
    <w:autoRedefine/>
    <w:semiHidden/>
    <w:rsid w:val="00EC598C"/>
    <w:pPr>
      <w:tabs>
        <w:tab w:val="right" w:leader="dot" w:pos="10206"/>
      </w:tabs>
      <w:ind w:left="851" w:hanging="425"/>
    </w:pPr>
    <w:rPr>
      <w:smallCaps/>
    </w:rPr>
  </w:style>
  <w:style w:type="paragraph" w:styleId="30">
    <w:name w:val="toc 3"/>
    <w:basedOn w:val="a"/>
    <w:next w:val="a"/>
    <w:autoRedefine/>
    <w:semiHidden/>
    <w:rsid w:val="00EC598C"/>
    <w:pPr>
      <w:tabs>
        <w:tab w:val="right" w:leader="dot" w:pos="10206"/>
      </w:tabs>
      <w:ind w:left="1418" w:hanging="284"/>
    </w:pPr>
    <w:rPr>
      <w:i/>
    </w:rPr>
  </w:style>
  <w:style w:type="paragraph" w:styleId="13">
    <w:name w:val="toc 1"/>
    <w:basedOn w:val="a"/>
    <w:next w:val="a"/>
    <w:autoRedefine/>
    <w:semiHidden/>
    <w:rsid w:val="00EC598C"/>
    <w:pPr>
      <w:tabs>
        <w:tab w:val="right" w:leader="dot" w:pos="10206"/>
      </w:tabs>
      <w:spacing w:before="120" w:after="120"/>
      <w:ind w:firstLine="0"/>
    </w:pPr>
    <w:rPr>
      <w:b/>
      <w:caps/>
    </w:rPr>
  </w:style>
  <w:style w:type="paragraph" w:customStyle="1" w:styleId="Save">
    <w:name w:val="Save"/>
    <w:basedOn w:val="a"/>
    <w:next w:val="a"/>
    <w:rsid w:val="00EC598C"/>
    <w:pPr>
      <w:widowControl w:val="0"/>
      <w:spacing w:line="14" w:lineRule="exact"/>
      <w:ind w:firstLine="0"/>
    </w:pPr>
    <w:rPr>
      <w:color w:val="FFFFFF"/>
      <w:spacing w:val="-1200"/>
      <w:sz w:val="2"/>
    </w:rPr>
  </w:style>
  <w:style w:type="paragraph" w:customStyle="1" w:styleId="10">
    <w:name w:val="Сп.бюлетень1"/>
    <w:basedOn w:val="a"/>
    <w:rsid w:val="00EC598C"/>
    <w:pPr>
      <w:numPr>
        <w:numId w:val="1"/>
      </w:numPr>
    </w:pPr>
  </w:style>
  <w:style w:type="paragraph" w:customStyle="1" w:styleId="1">
    <w:name w:val="Сп.нум1"/>
    <w:basedOn w:val="a"/>
    <w:rsid w:val="00EC598C"/>
    <w:pPr>
      <w:numPr>
        <w:numId w:val="2"/>
      </w:numPr>
    </w:pPr>
  </w:style>
  <w:style w:type="character" w:styleId="a4">
    <w:name w:val="page number"/>
    <w:rsid w:val="00EC598C"/>
    <w:rPr>
      <w:sz w:val="24"/>
    </w:rPr>
  </w:style>
  <w:style w:type="paragraph" w:styleId="a5">
    <w:name w:val="header"/>
    <w:basedOn w:val="a"/>
    <w:link w:val="a6"/>
    <w:uiPriority w:val="99"/>
    <w:rsid w:val="00EC598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C598C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CC1037"/>
    <w:pPr>
      <w:ind w:firstLine="0"/>
      <w:jc w:val="center"/>
    </w:pPr>
    <w:rPr>
      <w:b/>
      <w:bCs/>
      <w:sz w:val="24"/>
      <w:szCs w:val="24"/>
    </w:rPr>
  </w:style>
  <w:style w:type="character" w:customStyle="1" w:styleId="a9">
    <w:name w:val="Основний текст Знак"/>
    <w:link w:val="a8"/>
    <w:rsid w:val="00CC1037"/>
    <w:rPr>
      <w:b/>
      <w:bCs/>
      <w:sz w:val="24"/>
      <w:szCs w:val="24"/>
      <w:lang w:val="uk-UA"/>
    </w:rPr>
  </w:style>
  <w:style w:type="paragraph" w:styleId="aa">
    <w:name w:val="Body Text Indent"/>
    <w:basedOn w:val="a"/>
    <w:link w:val="ab"/>
    <w:rsid w:val="00471D25"/>
    <w:pPr>
      <w:spacing w:after="120" w:line="240" w:lineRule="auto"/>
      <w:ind w:left="283" w:firstLine="0"/>
      <w:jc w:val="left"/>
    </w:pPr>
    <w:rPr>
      <w:sz w:val="24"/>
      <w:szCs w:val="24"/>
      <w:lang w:val="ru-RU"/>
    </w:rPr>
  </w:style>
  <w:style w:type="character" w:customStyle="1" w:styleId="ab">
    <w:name w:val="Основний текст з відступом Знак"/>
    <w:link w:val="aa"/>
    <w:rsid w:val="00471D25"/>
    <w:rPr>
      <w:sz w:val="24"/>
      <w:szCs w:val="24"/>
    </w:rPr>
  </w:style>
  <w:style w:type="character" w:styleId="ac">
    <w:name w:val="Hyperlink"/>
    <w:rsid w:val="00921B9B"/>
    <w:rPr>
      <w:color w:val="0000FF"/>
      <w:u w:val="single"/>
    </w:rPr>
  </w:style>
  <w:style w:type="character" w:customStyle="1" w:styleId="fontstyle01">
    <w:name w:val="fontstyle01"/>
    <w:rsid w:val="00882F27"/>
    <w:rPr>
      <w:rFonts w:ascii="SchoolBook-Bold" w:hAnsi="SchoolBook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882F27"/>
    <w:rPr>
      <w:rFonts w:ascii="SchoolBook-Regular" w:hAnsi="SchoolBook-Regular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B3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3B33E1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ій колонтитул Знак"/>
    <w:link w:val="a5"/>
    <w:uiPriority w:val="99"/>
    <w:rsid w:val="003B33E1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FE3F1F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596B27"/>
    <w:rPr>
      <w:color w:val="800080" w:themeColor="followedHyperlink"/>
      <w:u w:val="single"/>
    </w:rPr>
  </w:style>
  <w:style w:type="character" w:styleId="af1">
    <w:name w:val="Emphasis"/>
    <w:uiPriority w:val="20"/>
    <w:qFormat/>
    <w:rsid w:val="00596B27"/>
    <w:rPr>
      <w:i/>
      <w:iCs/>
    </w:rPr>
  </w:style>
  <w:style w:type="character" w:customStyle="1" w:styleId="person">
    <w:name w:val="person"/>
    <w:basedOn w:val="a0"/>
    <w:rsid w:val="00FE5780"/>
  </w:style>
  <w:style w:type="character" w:customStyle="1" w:styleId="personname">
    <w:name w:val="person_name"/>
    <w:basedOn w:val="a0"/>
    <w:rsid w:val="00FE5780"/>
  </w:style>
  <w:style w:type="character" w:customStyle="1" w:styleId="orcid">
    <w:name w:val="orcid"/>
    <w:basedOn w:val="a0"/>
    <w:rsid w:val="00FE5780"/>
  </w:style>
  <w:style w:type="paragraph" w:styleId="af2">
    <w:name w:val="Normal (Web)"/>
    <w:basedOn w:val="a"/>
    <w:uiPriority w:val="99"/>
    <w:semiHidden/>
    <w:unhideWhenUsed/>
    <w:rsid w:val="00C41E0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iitta.gov.ua/713102/" TargetMode="External"/><Relationship Id="rId18" Type="http://schemas.openxmlformats.org/officeDocument/2006/relationships/hyperlink" Target="http://lib.iitta.gov.ua/715608/" TargetMode="External"/><Relationship Id="rId26" Type="http://schemas.openxmlformats.org/officeDocument/2006/relationships/hyperlink" Target="http://lib.iitta.gov.ua/738960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itta.gov.ua/71551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.iitta.gov.ua/view/creators/==041A==043E==043C==043F==0430==043D==0435==0446==044C=3A==041D=2E==041C=2E=3A=3A.html" TargetMode="External"/><Relationship Id="rId17" Type="http://schemas.openxmlformats.org/officeDocument/2006/relationships/hyperlink" Target="http://lib.iitta.gov.ua/727407/" TargetMode="External"/><Relationship Id="rId25" Type="http://schemas.openxmlformats.org/officeDocument/2006/relationships/hyperlink" Target="http://lib.iitta.gov.ua/7231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iitta.gov.ua/727407/" TargetMode="External"/><Relationship Id="rId20" Type="http://schemas.openxmlformats.org/officeDocument/2006/relationships/hyperlink" Target="http://lib.iitta.gov.ua/71551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.ua/citations?user=u6vkU_UAAAAJ&amp;hl=uk" TargetMode="External"/><Relationship Id="rId24" Type="http://schemas.openxmlformats.org/officeDocument/2006/relationships/hyperlink" Target="http://lib.iitta.gov.ua/7294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iitta.gov.ua/713081/" TargetMode="External"/><Relationship Id="rId23" Type="http://schemas.openxmlformats.org/officeDocument/2006/relationships/hyperlink" Target="http://lib.iitta.gov.ua/719558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orcid.org/0000-0003-1721-3662?fbclid=IwAR2AEOIZ9LUv1UqopU7SMAF-c3uxcrZAkBjCBL2Usg74M9_fqe6bGzvgIXY_aem_ASIKMc0V1d2I9NLgiB7BtoqAxKvl6CiHccNtq-Wf6517w8WGc7V94sjxECygLlUlNTeNGGY47PVTQLNdatBhfona" TargetMode="External"/><Relationship Id="rId19" Type="http://schemas.openxmlformats.org/officeDocument/2006/relationships/hyperlink" Target="http://lib.iitta.gov.ua/936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.psiholog@gmail.com" TargetMode="External"/><Relationship Id="rId14" Type="http://schemas.openxmlformats.org/officeDocument/2006/relationships/hyperlink" Target="http://orcid.org/0000-0003-1721-3662" TargetMode="External"/><Relationship Id="rId22" Type="http://schemas.openxmlformats.org/officeDocument/2006/relationships/hyperlink" Target="http://lib.iitta.gov.ua/712267/" TargetMode="External"/><Relationship Id="rId27" Type="http://schemas.openxmlformats.org/officeDocument/2006/relationships/hyperlink" Target="http://lib.iitta.gov.ua/73895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E940-A56E-4C1B-9E35-4DE7185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</Company>
  <LinksUpToDate>false</LinksUpToDate>
  <CharactersWithSpaces>6168</CharactersWithSpaces>
  <SharedDoc>false</SharedDoc>
  <HLinks>
    <vt:vector size="18" baseType="variant">
      <vt:variant>
        <vt:i4>2031642</vt:i4>
      </vt:variant>
      <vt:variant>
        <vt:i4>6</vt:i4>
      </vt:variant>
      <vt:variant>
        <vt:i4>0</vt:i4>
      </vt:variant>
      <vt:variant>
        <vt:i4>5</vt:i4>
      </vt:variant>
      <vt:variant>
        <vt:lpwstr>http://edu.mir-detej.kiev.ua/course/view.php?id=3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http://mon.gov.ua/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http://mon.gov.ua/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В&amp;О</dc:creator>
  <cp:lastModifiedBy>Користувач Windows</cp:lastModifiedBy>
  <cp:revision>3</cp:revision>
  <cp:lastPrinted>2019-11-28T11:43:00Z</cp:lastPrinted>
  <dcterms:created xsi:type="dcterms:W3CDTF">2024-04-18T11:46:00Z</dcterms:created>
  <dcterms:modified xsi:type="dcterms:W3CDTF">2024-04-18T14:00:00Z</dcterms:modified>
</cp:coreProperties>
</file>