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A" w:rsidRPr="00876E61" w:rsidRDefault="00DC457A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1805940" cy="2346493"/>
            <wp:effectExtent l="19050" t="0" r="3810" b="0"/>
            <wp:docPr id="1" name="Рисунок 1" descr="D:\Valiny Dokumenty\портфоліо\портф\інф на сайт Жук\Ж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aliny Dokumenty\портфоліо\портф\інф на сайт Жук\Жу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34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72" w:rsidRPr="00876E61" w:rsidRDefault="00780872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Жук Валентина Володимирівна</w:t>
      </w: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6E61">
        <w:rPr>
          <w:rFonts w:ascii="Times New Roman" w:eastAsia="Times New Roman" w:hAnsi="Times New Roman" w:cs="Times New Roman"/>
          <w:sz w:val="28"/>
          <w:szCs w:val="28"/>
        </w:rPr>
        <w:t>кандидат педагогічних наук</w:t>
      </w: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6E61">
        <w:rPr>
          <w:rFonts w:ascii="Times New Roman" w:eastAsia="Times New Roman" w:hAnsi="Times New Roman" w:cs="Times New Roman"/>
          <w:sz w:val="28"/>
          <w:szCs w:val="28"/>
        </w:rPr>
        <w:t>старший науковий співробітник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="00DC457A" w:rsidRPr="00876E61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</w:rPr>
          <w:t>valechka_zhuk@ukr.net</w:t>
        </w:r>
      </w:hyperlink>
    </w:p>
    <w:p w:rsidR="00053108" w:rsidRPr="00876E61" w:rsidRDefault="00780872" w:rsidP="00876E61">
      <w:pPr>
        <w:pStyle w:val="a6"/>
        <w:shd w:val="clear" w:color="auto" w:fill="FFFFFF"/>
        <w:spacing w:before="240" w:after="0"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876E61">
        <w:rPr>
          <w:rFonts w:eastAsia="Times New Roman"/>
          <w:b/>
          <w:sz w:val="28"/>
          <w:szCs w:val="28"/>
        </w:rPr>
        <w:t>ORCID</w:t>
      </w:r>
      <w:r w:rsidR="00DC457A" w:rsidRPr="00876E61">
        <w:rPr>
          <w:b/>
          <w:bCs/>
          <w:sz w:val="28"/>
          <w:szCs w:val="28"/>
        </w:rPr>
        <w:t xml:space="preserve"> </w:t>
      </w:r>
      <w:proofErr w:type="spellStart"/>
      <w:r w:rsidR="00DC457A" w:rsidRPr="00876E61">
        <w:rPr>
          <w:rStyle w:val="a4"/>
          <w:b/>
          <w:bCs/>
          <w:sz w:val="28"/>
          <w:szCs w:val="28"/>
        </w:rPr>
        <w:t>iD</w:t>
      </w:r>
      <w:proofErr w:type="spellEnd"/>
      <w:r w:rsidR="00DC457A" w:rsidRPr="00876E61">
        <w:rPr>
          <w:rStyle w:val="a4"/>
          <w:b/>
          <w:bCs/>
          <w:sz w:val="28"/>
          <w:szCs w:val="28"/>
        </w:rPr>
        <w:t>:</w:t>
      </w:r>
      <w:r w:rsidR="00DC457A" w:rsidRPr="00876E61">
        <w:rPr>
          <w:sz w:val="28"/>
          <w:szCs w:val="28"/>
        </w:rPr>
        <w:t xml:space="preserve">  </w:t>
      </w:r>
      <w:hyperlink r:id="rId7" w:history="1">
        <w:r w:rsidR="00DC457A" w:rsidRPr="00876E61">
          <w:rPr>
            <w:rStyle w:val="a5"/>
            <w:sz w:val="28"/>
            <w:szCs w:val="28"/>
          </w:rPr>
          <w:t>https://orcid.org/</w:t>
        </w:r>
      </w:hyperlink>
      <w:r w:rsidR="00DC457A" w:rsidRPr="00876E61">
        <w:rPr>
          <w:rFonts w:eastAsia="Times New Roman"/>
          <w:sz w:val="28"/>
          <w:szCs w:val="28"/>
        </w:rPr>
        <w:t xml:space="preserve"> </w:t>
      </w:r>
      <w:r w:rsidR="00DC457A" w:rsidRPr="00876E61">
        <w:rPr>
          <w:rFonts w:eastAsia="Times New Roman"/>
          <w:b/>
          <w:sz w:val="28"/>
          <w:szCs w:val="28"/>
        </w:rPr>
        <w:t>0000-0001-8183-5250</w:t>
      </w:r>
    </w:p>
    <w:p w:rsidR="00AE2CE0" w:rsidRPr="00876E61" w:rsidRDefault="00780872" w:rsidP="00876E61">
      <w:pPr>
        <w:pStyle w:val="a6"/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876E61">
        <w:rPr>
          <w:rFonts w:eastAsia="Times New Roman"/>
          <w:sz w:val="28"/>
          <w:szCs w:val="28"/>
        </w:rPr>
        <w:br/>
      </w:r>
      <w:r w:rsidR="00053108" w:rsidRPr="00876E6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Профіль вченого у </w:t>
      </w:r>
      <w:proofErr w:type="spellStart"/>
      <w:r w:rsidR="00053108" w:rsidRPr="00876E61">
        <w:rPr>
          <w:rFonts w:eastAsia="Times New Roman"/>
          <w:b/>
          <w:bCs/>
          <w:i/>
          <w:iCs/>
          <w:sz w:val="28"/>
          <w:szCs w:val="28"/>
          <w:lang w:eastAsia="ru-RU"/>
        </w:rPr>
        <w:t>Google</w:t>
      </w:r>
      <w:proofErr w:type="spellEnd"/>
      <w:r w:rsidR="00053108" w:rsidRPr="00876E6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053108" w:rsidRPr="00876E61">
        <w:rPr>
          <w:rFonts w:eastAsia="Times New Roman"/>
          <w:b/>
          <w:bCs/>
          <w:i/>
          <w:iCs/>
          <w:sz w:val="28"/>
          <w:szCs w:val="28"/>
          <w:lang w:eastAsia="ru-RU"/>
        </w:rPr>
        <w:t>Scholer</w:t>
      </w:r>
      <w:proofErr w:type="spellEnd"/>
      <w:r w:rsidR="00053108" w:rsidRPr="00876E61">
        <w:rPr>
          <w:rFonts w:eastAsia="Times New Roman"/>
          <w:b/>
          <w:bCs/>
          <w:i/>
          <w:iCs/>
          <w:sz w:val="28"/>
          <w:szCs w:val="28"/>
          <w:lang w:eastAsia="ru-RU"/>
        </w:rPr>
        <w:t>: </w:t>
      </w:r>
      <w:r w:rsidR="00053108" w:rsidRPr="00876E61">
        <w:rPr>
          <w:rFonts w:eastAsia="Times New Roman"/>
          <w:sz w:val="28"/>
          <w:szCs w:val="28"/>
          <w:lang w:eastAsia="ru-RU"/>
        </w:rPr>
        <w:t xml:space="preserve"> </w:t>
      </w:r>
    </w:p>
    <w:p w:rsidR="00053108" w:rsidRPr="00876E61" w:rsidRDefault="00885D67" w:rsidP="00876E61">
      <w:pPr>
        <w:pStyle w:val="a6"/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hyperlink r:id="rId8" w:history="1">
        <w:r w:rsidR="00AE2CE0" w:rsidRPr="00876E61">
          <w:rPr>
            <w:rStyle w:val="a5"/>
            <w:rFonts w:eastAsia="Times New Roman"/>
            <w:sz w:val="28"/>
            <w:szCs w:val="28"/>
            <w:lang w:eastAsia="ru-RU"/>
          </w:rPr>
          <w:t>https://scholar.google.com.ua/citations?user=tSezWDUAAAAJ&amp;hl=uk</w:t>
        </w:r>
      </w:hyperlink>
    </w:p>
    <w:p w:rsidR="00AE2CE0" w:rsidRPr="00876E61" w:rsidRDefault="00AE2CE0" w:rsidP="00876E61">
      <w:pPr>
        <w:pStyle w:val="a6"/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053108" w:rsidRPr="00876E61" w:rsidRDefault="00053108" w:rsidP="00876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Сторінка науковця в Електронній бібліотеці Національної академії педагогічних наук України: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B48" w:rsidRPr="00876E61" w:rsidRDefault="00005B48" w:rsidP="00876E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https://lib.iitta.gov.ua/cgi/stats/report/authors/1cb4f77d197c79d0492c6173cee18561/</w:t>
      </w:r>
    </w:p>
    <w:p w:rsidR="00053108" w:rsidRPr="00876E61" w:rsidRDefault="00053108" w:rsidP="00876E61">
      <w:pPr>
        <w:shd w:val="clear" w:color="auto" w:fill="FFFFFF"/>
        <w:spacing w:before="240" w:after="30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Науковий ступінь: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кандидат педагогічних наук</w:t>
      </w:r>
    </w:p>
    <w:p w:rsidR="00053108" w:rsidRPr="00876E61" w:rsidRDefault="00053108" w:rsidP="00876E61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Коло наукових інтересів: </w:t>
      </w:r>
      <w:r w:rsidR="00AE6696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</w:t>
      </w:r>
      <w:r w:rsidR="00AE6696" w:rsidRPr="00876E61">
        <w:rPr>
          <w:rFonts w:ascii="Times New Roman" w:eastAsia="Times New Roman" w:hAnsi="Times New Roman" w:cs="Times New Roman"/>
          <w:sz w:val="28"/>
          <w:szCs w:val="28"/>
        </w:rPr>
        <w:t xml:space="preserve">міждисциплінарного супроводу дітей з порушеннями слуху, 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формування словесного мовлення, навчання української мови дітей з порушеннями слуху, </w:t>
      </w:r>
      <w:r w:rsidR="00AE6696" w:rsidRPr="00876E61">
        <w:rPr>
          <w:rFonts w:ascii="Times New Roman" w:eastAsia="Times New Roman" w:hAnsi="Times New Roman" w:cs="Times New Roman"/>
          <w:sz w:val="28"/>
          <w:szCs w:val="28"/>
        </w:rPr>
        <w:t xml:space="preserve">рання допомога дітям та родинам дітей з порушеннями слуху,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слухомовленнєвий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розвиток дітей з кохлеарними імплантами.</w:t>
      </w:r>
    </w:p>
    <w:p w:rsidR="00780872" w:rsidRPr="00876E61" w:rsidRDefault="00053108" w:rsidP="00876E61">
      <w:pPr>
        <w:shd w:val="clear" w:color="auto" w:fill="FFFFFF"/>
        <w:spacing w:before="240"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Публікації:</w:t>
      </w:r>
    </w:p>
    <w:p w:rsidR="00295D03" w:rsidRPr="00876E61" w:rsidRDefault="00295D03" w:rsidP="00876E61">
      <w:pPr>
        <w:spacing w:before="240" w:after="0" w:line="240" w:lineRule="auto"/>
        <w:ind w:right="50"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Монографії</w:t>
      </w:r>
    </w:p>
    <w:p w:rsidR="00295D03" w:rsidRPr="00876E61" w:rsidRDefault="00295D03" w:rsidP="00876E61">
      <w:pPr>
        <w:spacing w:before="240" w:line="240" w:lineRule="auto"/>
        <w:ind w:right="5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Жук В.В.  </w:t>
      </w:r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Науково-методичні засади реалізації змісту програми розвитку дошкільників зі зниженим слухом: Монографія. / Жук В.В., Литвинова В.В., </w:t>
      </w:r>
      <w:proofErr w:type="spellStart"/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С.В., Максименко Н.Л., </w:t>
      </w:r>
      <w:proofErr w:type="spellStart"/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О.М., Федоренко О.Ф., Шевченко В.М. </w:t>
      </w:r>
      <w:r w:rsidRPr="00876E6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Розділ 4:</w:t>
      </w:r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Pr="00876E6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Науково-методичні засади організації та змісту </w:t>
      </w:r>
      <w:r w:rsidRPr="00876E61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навчання словесного мовлення дошкільників з порушеннями слуху. </w:t>
      </w:r>
      <w:r w:rsidRPr="00876E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К.: 2014. С. 104-139.</w:t>
      </w:r>
    </w:p>
    <w:p w:rsidR="00547048" w:rsidRPr="00876E61" w:rsidRDefault="00295D03" w:rsidP="00876E61">
      <w:pPr>
        <w:spacing w:line="240" w:lineRule="auto"/>
        <w:ind w:right="5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Посібники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Діти з особливими потребами: поради батькам. Розділ 7. Як допомогти</w:t>
      </w:r>
      <w:r w:rsidR="00966861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розвиватися дитині, яка не чує /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Діти з особливими потребами: поради батькам.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ред.  В.І Бондаря, В.В.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Засенка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Науковий світ, 2004. С.140-151.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Підготовка до школи дітей з особливими потребами в умовах сім’ї: поради батькам. Розділ. Підготовка дітей з порушеннями слуху до навчання у школі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Підготовка до школи дітей з особливими потребами в умовах сім’ї: поради батькам. Книга 2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/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ред. В.І. Бондаря, В.В.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Засенка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Науковий світ. 2005. С.135-149.</w:t>
      </w:r>
    </w:p>
    <w:p w:rsidR="00966861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Соціально-педагогічна підтримка обдарованих дітей-інвалідів. Розділ 1. Теоретичні засади виявлення та педагогічної підтримки обдарованих дітей-інвалідів (у співавторстві з Бондар В.І.,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Вавіна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В.О.); Розділ 3. Теоретичне обґрунтування програми розвитку творчих здібностей дітей-інвалідів в умовах навчального закладу (у співавторстві з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Вавіна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Колупаєва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А.А.); Розділ 4. Програма підтримки обдарованих дітей-інвалідів (у співавторстві з Бондар В.І.,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Вавіна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В.В.); Розділ 5. Методика виявлення обдарованих дітей з порушеннями слуху.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Збірник матеріалів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ред. В.І. Бондаря, В.В.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Засенка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К.: Науковий світ. 2005, </w:t>
      </w:r>
      <w:bookmarkStart w:id="0" w:name="_Hlk86500478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</w:t>
      </w:r>
      <w:bookmarkEnd w:id="0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(С.8-31), </w:t>
      </w:r>
      <w:bookmarkStart w:id="1" w:name="_Hlk86500497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розділ 3 </w:t>
      </w:r>
      <w:bookmarkEnd w:id="1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(С.58-69), розділ  4 (С.69-76), розділ  5 (С.76-105).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Діти з особливими потребами у початковій школі: поради батькам:  Розділ 6. Допомога у навчанні дітям з порушеннями слуху.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Діти з особливими потребами у початковій школі: поради батькам: Книга 3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К.: Науковий світ, 2006. Р. 6.  С. 116-132.</w:t>
      </w:r>
    </w:p>
    <w:p w:rsidR="00295D03" w:rsidRPr="00876E61" w:rsidRDefault="00295D03" w:rsidP="00876E61">
      <w:pPr>
        <w:keepNext/>
        <w:spacing w:line="240" w:lineRule="auto"/>
        <w:ind w:right="51" w:firstLine="720"/>
        <w:jc w:val="both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_Hlk86863413"/>
      <w:r w:rsidRPr="00876E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Жук В.В. </w:t>
      </w:r>
      <w:bookmarkEnd w:id="2"/>
      <w:r w:rsidRPr="00876E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Виховання дитини з порушеннями слуху в умовах сім’ї. Розділ 2. Розвиток мовлення дітей дошкільного віку з порушеннями слуху в умовах сім’ї. </w:t>
      </w:r>
      <w:r w:rsidRPr="00876E6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Виховання дитини з порушеннями слуху в умовах сім’ї</w:t>
      </w:r>
      <w:r w:rsidRPr="00876E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. / За ред. Т.В. Сак</w:t>
      </w:r>
      <w:r w:rsidRPr="00876E61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.</w:t>
      </w:r>
      <w:r w:rsidRPr="00876E6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К.: Наук. світ, 2009. С.22-55.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Дитина із порушеннями слуху. 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Путівник для батьків дітей з особливими освітніми потребами.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Навчально-методичний посібник у 9 книгах / За ред.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Колупаєвої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ТОВ ВПЦ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„Літопис-ХХ”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2010. Серія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„Інклюзивна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освіта”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3. Дитина із порушеннями слуху.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С.54-77.</w:t>
      </w:r>
    </w:p>
    <w:p w:rsidR="00295D03" w:rsidRPr="00876E61" w:rsidRDefault="00295D03" w:rsidP="00876E61">
      <w:pPr>
        <w:autoSpaceDE w:val="0"/>
        <w:autoSpaceDN w:val="0"/>
        <w:adjustRightInd w:val="0"/>
        <w:spacing w:line="240" w:lineRule="auto"/>
        <w:ind w:right="51"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Вчимо дошкільників з порушенням слуху розуміти мовлення, говорити, читати і писати. </w:t>
      </w:r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 xml:space="preserve">Особливості розвитку, виховання та навчання дітей з порушеннями слуху дошкільного віку: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Наук.-метод. посібник.</w:t>
      </w:r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 xml:space="preserve">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Розділ І / За ред.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Литовченко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 С.В</w:t>
      </w:r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>.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К., Педагогічна думка, 2011, 128 с., С. 4-22.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Розвиток мовлення: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навчальний посібник для підготовчого класу спеціальних загальноосвітніх навчальних закладів  для дітей зі зниженим слухом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/ </w:t>
      </w:r>
      <w:bookmarkStart w:id="3" w:name="_Hlk86863967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В.В</w:t>
      </w:r>
      <w:bookmarkEnd w:id="3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Сушко Т.І.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К.: Наш час, 2013, 120 с.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Calibri" w:hAnsi="Times New Roman" w:cs="Times New Roman"/>
          <w:sz w:val="28"/>
          <w:szCs w:val="28"/>
        </w:rPr>
        <w:t>Реалізація оновленого змісту освіти дітей з особливими потребами: початкова ланка</w:t>
      </w:r>
      <w:r w:rsidRPr="00876E6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76E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76E61">
        <w:rPr>
          <w:rFonts w:ascii="Times New Roman" w:eastAsia="Calibri" w:hAnsi="Times New Roman" w:cs="Times New Roman"/>
          <w:sz w:val="28"/>
          <w:szCs w:val="28"/>
        </w:rPr>
        <w:t>Розділ ІІІ.</w:t>
      </w:r>
      <w:r w:rsidRPr="00876E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Навчання дітей з порушеннями слуху.</w:t>
      </w:r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6E6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Навч.-метод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. посібник / Н.Б.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Адамюк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, Л.Є.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Андрусишина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, О.О.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Базилевська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>,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 В. Жук </w:t>
      </w:r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 та ін.; НАПН України,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ін.-т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 спец. педагогіки; За редакцією В.В.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Засенка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, А.А.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Колупаєвої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 xml:space="preserve">, Н.Н. </w:t>
      </w:r>
      <w:proofErr w:type="spellStart"/>
      <w:r w:rsidRPr="00876E61">
        <w:rPr>
          <w:rFonts w:ascii="Times New Roman" w:eastAsia="Calibri" w:hAnsi="Times New Roman" w:cs="Times New Roman"/>
          <w:sz w:val="28"/>
          <w:szCs w:val="28"/>
        </w:rPr>
        <w:t>Макарчук</w:t>
      </w:r>
      <w:proofErr w:type="spellEnd"/>
      <w:r w:rsidRPr="00876E61">
        <w:rPr>
          <w:rFonts w:ascii="Times New Roman" w:eastAsia="Calibri" w:hAnsi="Times New Roman" w:cs="Times New Roman"/>
          <w:sz w:val="28"/>
          <w:szCs w:val="28"/>
        </w:rPr>
        <w:t>, В.І. Шинкаренко  Київ:,  «АТОПОЛ», 2014. С. 72-114.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Навчально-наочний посібник «Стежки у світ» для роботи з дошкільниками з порушеннями слуху (у 3 книгах):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навч.-наоч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посібник / Л. В. 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Борщевська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4" w:name="_Hlk86866286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 В. Жук, </w:t>
      </w:r>
      <w:bookmarkEnd w:id="4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В. В. Литвинова, С. В. 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, Н. Л. Максименко, О. Ф. Федоренко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876E61">
        <w:rPr>
          <w:rFonts w:ascii="Times New Roman" w:eastAsia="Calibri" w:hAnsi="Times New Roman" w:cs="Times New Roman"/>
          <w:sz w:val="28"/>
          <w:szCs w:val="28"/>
          <w:lang w:eastAsia="ru-RU"/>
        </w:rPr>
        <w:t>Книга ІІ. Розділ 2.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Кіровоград: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Імекс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ЛТД, 2014. С. 24-67.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Інклюзивне навчання дітей із порушеннями слуху та мовлення: з досвіду роботи загальноосвітніх навчальних закладів м. Києва:</w:t>
      </w:r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методичний посібник / За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заг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. ред. В.В. Жук, Г.В.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Шапаренко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ун-т ім. Б. Грінченка, 2015. 192 с.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Дитина з порушенням слуху</w:t>
      </w:r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 С.В.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Литовченко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В.В. Жук, О.М.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Таранченко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, Харків: Вид-во «Ранок», ВГ «Кенгуру», 2018. 56 с. (Інклюзивне навчання за нозологіями)  С.4-35.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Дитина з порушенням слуху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навігація для батьків / Жук В.В., Литвинова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Піканова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, Київ, 2018, 47 с., С. 3-19, 25 – 29.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Освіта дітей з порушеннями слуху: сучасні тенденції та технології: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Навчально-методичний посібник. Розділ 4. Навчання словесного мовлення дітей з порушеннями слуху: методичні підходи та їх реалізація</w:t>
      </w:r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 О.М.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Таранченко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С.В. </w:t>
      </w:r>
      <w:proofErr w:type="spellStart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>Литовченко</w:t>
      </w:r>
      <w:proofErr w:type="spellEnd"/>
      <w:r w:rsidRPr="00876E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О.Ф. Федоренко, В.В., Жук В.В.,  Литвинова, В.М. Шевченко.  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Київ: вид-во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ФОП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Симоненко О.І., 2018, 250 с., С 89-139.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Жук В.В.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дітей із порушеннями слуху</w:t>
      </w:r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навчально-методичний посібник</w:t>
      </w:r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Розділ І. Зміст освіти та його реалізація</w:t>
      </w:r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</w:t>
      </w:r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С. В., </w:t>
      </w:r>
      <w:proofErr w:type="spellStart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О. М., </w:t>
      </w:r>
      <w:proofErr w:type="spellStart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Кульбіда</w:t>
      </w:r>
      <w:proofErr w:type="spellEnd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С. В., Федоренко О. Ф., Жук В. В., Литвинова В. В. Харків : вид </w:t>
      </w:r>
      <w:proofErr w:type="spellStart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–во</w:t>
      </w:r>
      <w:proofErr w:type="spellEnd"/>
      <w:r w:rsidRPr="00876E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«Ранок», 2019,  216 с., С. 7 – 43.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>Дитина з порушеннями слуху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/ С.В.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Литовченко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, В.В. Жук, О.М.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Таранченко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. (Серія Інклюзивне навчання). Київ: Літера ЛТД, 2019, 56 с.</w:t>
      </w:r>
    </w:p>
    <w:p w:rsidR="00295D03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Жук В.В. Новий формат освітнього середовища: діти з порушеннями слуху у </w:t>
      </w:r>
      <w:proofErr w:type="spellStart"/>
      <w:r w:rsidRPr="00876E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дошкіллі</w:t>
      </w:r>
      <w:proofErr w:type="spellEnd"/>
      <w:r w:rsidRPr="00876E6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 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навч.-метод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посібник / С. В. 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В. В. Жук,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В. В. Литвинова. </w:t>
      </w:r>
      <w:r w:rsidRPr="00876E6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Розділ 1. Розвиток словесного мовлення дитини з порушенням слуху.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К.: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ar-SA"/>
        </w:rPr>
        <w:t>ФОП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Симоненко О. І., 2019, 325 с., С. 4-89.</w:t>
      </w:r>
    </w:p>
    <w:p w:rsidR="0090607E" w:rsidRPr="00876E61" w:rsidRDefault="00295D03" w:rsidP="00876E61">
      <w:pPr>
        <w:spacing w:line="240" w:lineRule="auto"/>
        <w:ind w:right="51"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Жук В.В. Учні початкових класів з порушеннями слуху: навчання і розвиток : навчально-методичний посібник</w:t>
      </w:r>
      <w:bookmarkStart w:id="5" w:name="_Hlk86510643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/ </w:t>
      </w:r>
      <w:bookmarkEnd w:id="5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Кульбіда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, С. </w:t>
      </w:r>
      <w:proofErr w:type="spellStart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Литовченко</w:t>
      </w:r>
      <w:proofErr w:type="spellEnd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, В. Жук, В. Литвинова. </w:t>
      </w:r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 xml:space="preserve">Розділ Технології </w:t>
      </w:r>
      <w:proofErr w:type="spellStart"/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>слухомовленневого</w:t>
      </w:r>
      <w:proofErr w:type="spellEnd"/>
      <w:r w:rsidRPr="00876E61">
        <w:rPr>
          <w:rFonts w:ascii="Times New Roman" w:eastAsia="TimesNewRomanPSMT" w:hAnsi="Times New Roman" w:cs="Times New Roman"/>
          <w:i/>
          <w:iCs/>
          <w:sz w:val="28"/>
          <w:szCs w:val="28"/>
          <w:lang w:eastAsia="zh-CN"/>
        </w:rPr>
        <w:t xml:space="preserve"> розвитку дітей з порушеннями слуху, компенсованими засобами слухопротезування.</w:t>
      </w:r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 xml:space="preserve"> Харків: вид-во </w:t>
      </w:r>
      <w:bookmarkStart w:id="6" w:name="_Hlk86516892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«</w:t>
      </w:r>
      <w:bookmarkEnd w:id="6"/>
      <w:r w:rsidRPr="00876E61">
        <w:rPr>
          <w:rFonts w:ascii="Times New Roman" w:eastAsia="TimesNewRomanPSMT" w:hAnsi="Times New Roman" w:cs="Times New Roman"/>
          <w:sz w:val="28"/>
          <w:szCs w:val="28"/>
          <w:lang w:eastAsia="zh-CN"/>
        </w:rPr>
        <w:t>Ранок», 2020, 144 с., С. 23-47.</w:t>
      </w:r>
    </w:p>
    <w:p w:rsidR="0090607E" w:rsidRPr="00876E61" w:rsidRDefault="0090607E" w:rsidP="00876E61">
      <w:pPr>
        <w:spacing w:line="240" w:lineRule="auto"/>
        <w:ind w:right="51"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В.В., Литвинова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С.В. Педагогічна підтримка дітей раннього та дошкільного віку з порушеннями слуху та їхніх батьків в умовах воєнного стану: навчально-методичний посібник.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2023. 123 с.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Розділ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 С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лухомовленнєвий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дітей раннього та дошкільного віку з порушеннями слуху. С.</w:t>
      </w:r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-44. Режим доступу: </w:t>
      </w:r>
      <w:hyperlink r:id="rId9" w:history="1">
        <w:r w:rsidRPr="00876E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.iitta.gov.ua/739499/1/_%D0%9F%D0%B5%D0%B4%D0%B0%D0%B3%D0%BE%D0%B3%D1%96%D1%87%D0%BD%D0%B0%20%D0%BF%D1%96%D0%B4%D1%82%D1%80%D0%B8%D0%BC%D0%BA%D0%B0%20%D0%B4%D1%96%D1%82%D0%B5%D0%B9%20%D1%80%D0%B0%D0%BD%D0%BD%D1%8C%D0%BE%D0%B3%D0%BE%20%D1%82%D0%B0%20%D0%B4%D0%BE%D1%88%D0%BA%D1%96%D0%BB%D1%8C%D0%BD%D0%BE%D0%B3%D0%BE%20%D0%B2%D1%96%D0%BA%D1%83%20%D0%B7%20%D0%BF%D0%BE%D1%80%D1%83%D1%88%D0%B5%D0%BD%D0%BD%D1%8F%D0%BC%D0%B8%20%D1%81%D0%BB%D1%83%D1%85%D1%83%20%D1%82%D0%B0%20%D1%97%D1%85%D0%BD%D1%96%D1%85%20%D0%B1%D0%B0%D1%82%D1%8C%D0%BA%D1%96%D0%B2%20%D0%B2%20%D1%83%D0%BC%D0%BE%D0%B2%D0%B0%D1%85%20%D0%B2%D0%BE%D1%94%D0%BD%D0%BD%D0%BE%D0%B3%D0%BE%20%D1%81%D1%82%D0%B0%D0%BD%D1%83.pdf</w:t>
        </w:r>
      </w:hyperlink>
    </w:p>
    <w:p w:rsidR="0090607E" w:rsidRPr="00876E61" w:rsidRDefault="0090607E" w:rsidP="00876E61">
      <w:pPr>
        <w:spacing w:line="240" w:lineRule="auto"/>
        <w:ind w:right="51"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В.В., Литвинова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Чути і спілкуватись.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Крок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кроком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Методичний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супровід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навчально-методичний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2023. 57 с.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 1. Перші кроки для розвитку дитини. С. 6 – 23. Режим доступу: </w:t>
      </w:r>
      <w:hyperlink r:id="rId10" w:history="1">
        <w:r w:rsidRPr="00876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ib.iitta.gov.ua/739394/1/%D0%9D%D0%B0%D0%B2%D1%87%D0%B0%D0%BB%D1%8C%D0%BD%D0%BE-%D0%BC%D0%B5%D1%82%D0%BE%D0%B4%D0%B8%D1%87%D0%BD%D0%B8%D0%B9%20%D0%BF%D0%BE%D1%81%D1%96%D0%B1%D0%BD%D0%B8%D0%BA%20%D0%B4%D0%BB%D1%8F%20%D0%BF%D0%B5%D0%B4%D0%B0%D0%B3%D0%BE%D0%B3%D1%96%D0%B2%20%D1%82%D0%B0%20%D0%B1%D0%B0%D1%82%D1%8C%D0%BA%D1%96%D0%B2.pdf</w:t>
        </w:r>
      </w:hyperlink>
    </w:p>
    <w:p w:rsidR="0090607E" w:rsidRPr="00876E61" w:rsidRDefault="0090607E" w:rsidP="00876E61">
      <w:pPr>
        <w:spacing w:line="240" w:lineRule="auto"/>
        <w:ind w:right="51"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zh-CN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В.В., Литвинова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Вовченко О.А. Серія навчальних посібників за сферами розвитку для дітей дошкільного віку з порушенням слуху «Сходинки. Підтримаємо та допоможемо» (3 посібника).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Київ, 2023. 258 с. Посібник 1.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Слухомовленнєвий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розвиток дітей дошкільного та молодшого шкільного віку з порушеннями слуху. – с. 1-81. Режим доступу: https://lib.iitta.gov.ua/739631/1/%D0%A1%D1%85%D0%BE%D0%B4%D0%B8%D0%BD%D0%BA%D0%B8%202023.pdf</w:t>
      </w:r>
    </w:p>
    <w:p w:rsidR="003B6CF3" w:rsidRPr="00876E61" w:rsidRDefault="003B6CF3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 рекомендації</w:t>
      </w:r>
    </w:p>
    <w:p w:rsidR="000A539C" w:rsidRPr="00876E61" w:rsidRDefault="000A539C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В.В. Методичні рекомендації. Навчання української мови у початкових класах шкіл для дітей з порушеннями слуху.  Киї</w:t>
      </w:r>
      <w:r w:rsidR="0090607E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Педагогічна думка. 2007.  - 48 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A539C" w:rsidRPr="00876E61" w:rsidRDefault="000A539C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В.В. Методичні рекомендації з тематичним розподілом програмного матеріалу загальноосвітньої школи для 5-6 класів спеціальних загальноосвітніх навчальних закладів для дітей зі зниженим слухом на 2008/2009 навчальний рік. Київ. 2008. 32 с. Режим доступу: http://www.mon.gov.ua</w:t>
      </w:r>
    </w:p>
    <w:p w:rsidR="000A539C" w:rsidRPr="00876E61" w:rsidRDefault="000A539C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Особи з особливими потребами: етичне спілкування, супровід, допомога. Методичні рекомендації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Данілавічютє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Жук 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Чеботарьова О., Замша А. Київ. 2016. 72 с. </w:t>
      </w:r>
    </w:p>
    <w:p w:rsidR="00AD2DDF" w:rsidRPr="00876E61" w:rsidRDefault="00AD2DDF" w:rsidP="00876E61">
      <w:pPr>
        <w:spacing w:line="240" w:lineRule="auto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Сучасний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курикулум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освіті дітей з порушеннями слуху : методичні рекомендації / С.В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Жук, В.М. Шевченко, В.В. Литвинова, О.Ф. Федоренко. </w:t>
      </w:r>
      <w:r w:rsidR="000A539C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Кропивницький: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Імекс-ЛТД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</w:t>
      </w:r>
      <w:r w:rsidR="000A539C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321 с. Розділ 2. </w:t>
      </w:r>
      <w:r w:rsidR="000A539C"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56-131. Режим доступу: https://lib.iitta.gov.ua/731776/ </w:t>
      </w:r>
    </w:p>
    <w:p w:rsidR="00D440E2" w:rsidRPr="00876E61" w:rsidRDefault="00D440E2" w:rsidP="00876E61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Методичні рекомендації для закладів загальної середньої освіти щодо визначення освітніх труднощів І рівня підтримки в освітньому процесі закладів загальної середньої освіти /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Прохоренко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Л.І.,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Ярмола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Набоченко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О.О.,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Данілавічютє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Ільяна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В.М., Костенко Т.М., Чеботарьова О.В.,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Бабяк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О.О., Недозим І.В.,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Блеч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Г.О.,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Трикоз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Гладченко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І.В., Трофименко Л.І.,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Рібцун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Ю.В., Мартинюк З.С., Довгопола К.С., Жук В.В.,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Грибань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В., Курінна В.Р. Київ. 2021. – 24 с.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B6CF3" w:rsidRPr="00876E61" w:rsidRDefault="00D440E2" w:rsidP="00876E61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Методичні рекомендації для інклюзивно-ресурсних центрів щодо визначення категорій (типології) освітніх труднощів у осіб з ООП та рівнів підтримки в освітньому процесі  /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Прохоренко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Л.І.,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Ярмола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Набоченко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О.О.,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Данілавічютє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Е.А.,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Ільяна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В.М., Костенко Т.М., Чеботарьова О.В.,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Бабяк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О.О., Недозим І.В.,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Блеч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Г.О.,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Трикоз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Гладченко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І.В., Трофименко Л.І.,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Рібцун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Ю.В., Мартинюк З.С., Довгопола К.С., Жук В.В.,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Грибань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В., Курінна В.Р. Київ. 2021. – 200 с.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1253A" w:rsidRPr="00876E61" w:rsidRDefault="0091253A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Підручники та навчальні посібники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lastRenderedPageBreak/>
        <w:t>Розвиток мовлення. Підготовчий клас. Підручник для шкіл для дітей зі зниженим слухом / Жук В.В., Сушко Т.І. // – К.: Інформаційно-аналітична агенція «Наш час», -2013, -176 с.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Розвиток мовлення. Навчальний посібник. Підготовчий клас шкіл для дітей зі зниженим класом / Жук В.В., Сушко Т.І. // – К.: Інформаційно-аналітична агенція «Наш час», -2013, – 120 с.</w:t>
      </w:r>
    </w:p>
    <w:p w:rsidR="0091253A" w:rsidRPr="00876E61" w:rsidRDefault="0091253A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Програми розвитку та навчальні програми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Програми з педагогічними технологіями для шкіл глухих. Українська мова. Підготовчий, 1-5 класи / Луцько К.В.,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В.В., Пущин Е.І.,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Скрипченко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Н.Ф. // – Київ: ІСДО. – 1995. – 172 с.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Програми з педагогічними технологіями для шкіл глухих. Українська мова. Підготовчий, 1-5 класи. / Луцько К.В., Макаренко Г.П.,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В.В., Пущин Е.І.// – Київ: Богдана. –2002. –120 с.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Вступ. Українська мова. Підготовчий, 1 класи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Гарбар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Т.В.,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Курушкіна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Н.О., Мойсеєнко С.Б. Москаленко Т.І.,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Програми для спеціальних загальноосвітніх навчальних закладів для дітей зі зниженим слухом. – Київ: Богдана, – 2005. – С. 3-48.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Вступ. Українська мова. Підготовчий, 1 класи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Програми для спеціальних загальноосвітніх навчальних закладів для глухих дітей – Київ: Богдана, – 2005. – С. 3-37.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Українська мова / Жук В.В. // Програми для 2-4 класів загальноосвітніх навчальних закладів для дітей зі зниженим слухом. – К.: Видавництво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„Неопалима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купина”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>, – 2006, Ч.1. – С. 5-76.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Українська мова / Жук В.В. // Програми для 2-4 класів загальноосвітніх навчальних закладів для глухих дітей. – К.: Видавництво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„Неопалима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купина”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>, – 2006.– С. 5-68.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Вступ. Українська мова . Українська література / Жук В.В. // Програми та рекомендації до розподілу програмного матеріалу загальноосвітніх навчальних закладів для 5-10 класів спеціальних загальноосвітніх навчальних закладів для дітей зі зниженим слухом. – Київ. – 2010. – С. 3-15, 15-138, 138– 80.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Вступ. Мовленнєва лінія. / Жук В.В./ Музично-ритмічний розвиток / Жук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С.В., Козлова Т.О. // Стежки у Світ: програма розвитку дітей 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дошкільного віку зі зниженим слухом / Жук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С.В., Максименко Н.Л. та ін. – Кіровоград 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Імекс-ЛТД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>, 2014. – с. 4-18, 22-51, 227-244.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Вступ. Українська мова / Жук В.В. // Навчальні програми для підготовчого, 1-4 класів спеціальних загальноосвітніх навчальних закладів для глухих дітей. – 2014. Режим доступу: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hyperlink r:id="rId11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Вступ. Українська мова / Жук В.В. // Навчальні програми для підготовчого, 1-4 класів спеціальних загальноосвітніх навчальних закладів для дітей зі зниженим слухом. -2014. Режим доступу: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hyperlink r:id="rId12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Вступ. Українська мова. 5 клас / Жук В.В. // Навчальні програми для 5-9 (10) класів спеціальних загальноосвітніх навчальних закладів для глухих дітей. – 2014. Режим доступу: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hyperlink r:id="rId13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Вступ. Українська мова. 5 клас / Жук В.В. // Навчальні програми для 5-9 (10) класів спеціальних загальноосвітніх навчальних закладів для дітей зі зниженим слухом. – 2014. Режим доступу: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hyperlink r:id="rId14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Українська мова. 6-7 класи. / Жук В.В. // Навчальні програми для 5-9 (10) класів спеціальних загальноосвітніх навчальних закладів для глухих дітей. – 2015. Режим доступу: 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http://www.mon.gov.ua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> .</w:t>
      </w:r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Українська мова. 6-7 класи / Жук В.В. // Навчальні програми для 5-9 (10) класів спеціальних загальноосвітніх навчальних закладів для дітей зі зниженим слухом. – 2015. Режим доступу: </w:t>
      </w:r>
      <w:hyperlink r:id="rId15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</w:p>
    <w:p w:rsidR="0091253A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Українська мова. 8-10 класи. / Жук В.В. // Навчальні програми для 5-9 (10) класів спеціальних загальноосвітніх навчальних закладів для глухих дітей. – 2016. Режим доступу: </w:t>
      </w:r>
      <w:r w:rsidRPr="00876E61">
        <w:rPr>
          <w:rFonts w:ascii="Times New Roman" w:eastAsia="Times New Roman" w:hAnsi="Times New Roman" w:cs="Times New Roman"/>
          <w:sz w:val="28"/>
          <w:szCs w:val="28"/>
          <w:u w:val="single"/>
        </w:rPr>
        <w:t>http://www.mon.gov.ua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> .</w:t>
      </w:r>
    </w:p>
    <w:p w:rsidR="00EA7778" w:rsidRPr="00876E61" w:rsidRDefault="0091253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>Українська мова. 8-10 класи / Жук В.В. // Навчальні програми для 5-9 (10) класів спеціальних загальноосвітніх навчальних закладів для дітей зі зниженим слухом. – 2016. Режим доступу: </w:t>
      </w:r>
      <w:hyperlink r:id="rId16" w:history="1">
        <w:r w:rsidRPr="00876E6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http://www.mon.gov.ua</w:t>
        </w:r>
      </w:hyperlink>
      <w:r w:rsidRPr="00876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861" w:rsidRPr="00876E61" w:rsidRDefault="00966861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Статті у наукових періодичних виданнях інших держав</w:t>
      </w:r>
    </w:p>
    <w:p w:rsidR="00966861" w:rsidRPr="00876E61" w:rsidRDefault="00966861" w:rsidP="00876E61">
      <w:pPr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Zhuk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V.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Corrective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devtlopmental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auditory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devtlopment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children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cochltfr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implants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Корекційно-розвивальний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вплив на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слухомовленневий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розвиток дітей</w:t>
      </w:r>
      <w:r w:rsidR="00CB31E3"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 з кохлеарними імплантами. KELM 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Knowledge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Education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Law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Management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</w:rPr>
        <w:t>). 2021. № 3(39), P.46-53.</w:t>
      </w:r>
      <w:r w:rsidRPr="00876E6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80872" w:rsidRPr="00876E61" w:rsidRDefault="00780872" w:rsidP="00876E61">
      <w:pPr>
        <w:spacing w:after="225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Статті в енциклопе</w:t>
      </w:r>
      <w:r w:rsidR="00EA7778"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дичних</w:t>
      </w:r>
      <w:r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7778" w:rsidRPr="00876E61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виданнях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Дитячий садок для глухих дітей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Дефектологічний словник. – Київ: Милосердя України. – 2001.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Дитячий садок для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слабочуючих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дітей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В.В.//Дефектологічний словник. – Київ: Милосердя України. – 2001.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Заняття в дитячому садку для глухих дітей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Дефектологічний словник. – Київ: Милосердя України. – 2001.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Заняття в дитячому садку для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слабочуючих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дітей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Дефектологічний словник. – Київ: Милосердя України. – 2001.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Ясла-садок для дітей з порушеннями слуху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Назарина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// Дефектологічний словник. – Київ: Милосердя України. – 2001.</w:t>
      </w:r>
    </w:p>
    <w:p w:rsidR="00780872" w:rsidRPr="00876E61" w:rsidRDefault="00780872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Освіта осіб з порушеннями психофізичного розвитку /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Засенко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В.В., Жук В.В. // Енциклопедія освіти / АПН України: К.: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2008. – с. 618-619.</w:t>
      </w:r>
    </w:p>
    <w:p w:rsidR="009064EA" w:rsidRPr="00876E61" w:rsidRDefault="0089797F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Слабкочуючі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діти. Енциклопедія освіти / Національна академія педагогічних наук України; [гол. ред. В.Г.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Кремень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заст. гол. ред. В. І. Луговий, О. 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Топузов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відп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наук. секр. С. О. Сисоєва]: 2-ге вид.,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та перероб. Київ: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2021. – 1144 с.</w:t>
      </w:r>
    </w:p>
    <w:p w:rsidR="009064EA" w:rsidRPr="00876E61" w:rsidRDefault="009064E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Слух. Енциклопедія освіти / Національна академія педагогічних наук України; [гол. ред. В.Г.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Кремень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заст. гол. ред. В. І. Луговий, О. 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Топузов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відп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наук. секр. С. О. Сисоєва]: 2-ге вид.,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та перероб. Київ: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2021. – 1144 с. 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64EA" w:rsidRPr="00876E61" w:rsidRDefault="009064E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Сурдопсихологія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Енциклопедія освіти / Національна академія педагогічних наук України; [гол. ред. В.Г.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Кремень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заст. гол. ред. В. І. Луговий, О. 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Топузов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відп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наук. секр. С. О. Сисоєва]: 2-ге вид.,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та перероб. Київ: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2021. – 1144 с.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64EA" w:rsidRPr="00876E61" w:rsidRDefault="009064E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Читання з губ. Енциклопедія освіти / Національна академія педагогічних наук України; [гол. ред. В.Г.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Кремень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заст. гол. ред. В. І. Луговий, О. 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Топузов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відп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наук. секр. С. О. Сисоєва]: 2-ге вид.,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та перероб. Київ: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2021. – 1144 с.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853" w:rsidRPr="00876E61" w:rsidRDefault="009064EA" w:rsidP="00876E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Освіта осіб з порушеннями психофізичного розвитку. Енциклопедія освіти / Жук В.В.,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Засенко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В.В. / Національна академія педагогічних наук України; [гол. ред. В.Г.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Кремень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заст. гол. ред. В. І. Луговий, О. М.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Топузов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lastRenderedPageBreak/>
        <w:t>відп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наук. секр. С. О. Сисоєва]: 2-ге вид.,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допов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. та перероб. Київ: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</w:rPr>
        <w:t>Юрінком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</w:rPr>
        <w:t xml:space="preserve"> Інтер. – 2021. – 1144 с. </w:t>
      </w:r>
      <w:r w:rsidRPr="00876E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0853" w:rsidRPr="00876E61" w:rsidRDefault="00550582" w:rsidP="00876E6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Статті у вітчизняних фахових виданнях категорії Б, що входять до </w:t>
      </w:r>
      <w:proofErr w:type="spellStart"/>
      <w:r w:rsidRPr="00876E61">
        <w:rPr>
          <w:rFonts w:ascii="Times New Roman" w:eastAsia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876E61">
        <w:rPr>
          <w:rFonts w:ascii="Times New Roman" w:eastAsia="Times New Roman" w:hAnsi="Times New Roman" w:cs="Times New Roman"/>
          <w:b/>
          <w:sz w:val="28"/>
          <w:szCs w:val="28"/>
        </w:rPr>
        <w:t xml:space="preserve"> баз даних (за останні п’ять років):</w:t>
      </w:r>
    </w:p>
    <w:p w:rsidR="004D2D9F" w:rsidRPr="00876E61" w:rsidRDefault="00550582" w:rsidP="00876E61">
      <w:pPr>
        <w:tabs>
          <w:tab w:val="left" w:pos="142"/>
          <w:tab w:val="left" w:pos="284"/>
        </w:tabs>
        <w:spacing w:before="24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>Жук В.В.</w:t>
      </w:r>
      <w:r w:rsidRPr="00876E61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876E61">
        <w:rPr>
          <w:rFonts w:ascii="Times New Roman" w:eastAsia="Calibri" w:hAnsi="Times New Roman" w:cs="Times New Roman"/>
          <w:sz w:val="28"/>
          <w:szCs w:val="28"/>
        </w:rPr>
        <w:t>Особливості формування соціально-комунікативної компетентності дітей дошкільного віку з порушеннями слуху.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Освіта осіб з особливими потребами: шляхи розбудови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збірник наук. праць  /  За ред. В.В.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Засенка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К.: ТОВ «Наша друкарня», 2019.  Вип. 15.  364 с. 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2019. С. 77-90.</w:t>
      </w:r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line="240" w:lineRule="auto"/>
        <w:ind w:right="-143" w:firstLine="720"/>
        <w:contextualSpacing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</w:pPr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 xml:space="preserve">Жук В.В. Педагогічна допомога дітям раннього віку з порушеннями слуху. </w:t>
      </w:r>
      <w:r w:rsidRPr="00876E61">
        <w:rPr>
          <w:rFonts w:ascii="Times New Roman" w:eastAsia="TimesNewRomanPSMT" w:hAnsi="Times New Roman" w:cs="Times New Roman"/>
          <w:bCs/>
          <w:i/>
          <w:sz w:val="28"/>
          <w:szCs w:val="28"/>
          <w:lang w:eastAsia="zh-CN"/>
        </w:rPr>
        <w:t>Освіта осіб з особливими потребами: шляхи розбудови:</w:t>
      </w:r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 xml:space="preserve"> збірник наук. праць / За ред. В.В. </w:t>
      </w:r>
      <w:proofErr w:type="spellStart"/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>Засенка</w:t>
      </w:r>
      <w:proofErr w:type="spellEnd"/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 xml:space="preserve">. К.: ТОВ «Наша друкарня», 2020. Вип. 16. 412 с. С. 126-143.  </w:t>
      </w:r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6E61">
        <w:rPr>
          <w:rFonts w:ascii="Times New Roman" w:eastAsia="TimesNewRomanPSMT" w:hAnsi="Times New Roman" w:cs="Times New Roman"/>
          <w:bCs/>
          <w:sz w:val="28"/>
          <w:szCs w:val="28"/>
          <w:lang w:eastAsia="zh-CN"/>
        </w:rPr>
        <w:t xml:space="preserve">Жук В.В. </w:t>
      </w:r>
      <w:r w:rsidRPr="00876E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Особливості </w:t>
      </w:r>
      <w:proofErr w:type="spellStart"/>
      <w:r w:rsidRPr="00876E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слухомовленнєвого</w:t>
      </w:r>
      <w:proofErr w:type="spellEnd"/>
      <w:r w:rsidRPr="00876E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розвитку дітей з кохлеарними імплантами.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Особлива дитина: навчання і виховання.</w:t>
      </w:r>
      <w:r w:rsidRPr="00876E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 (103) 2021. С. 7-16.</w:t>
      </w:r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Формування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слухомовленнєвих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навичок у дітей з кохлеарними імплантами //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Особлива дитина: навчання і виховання.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106 №2 (2022), - с. 15-27.</w:t>
      </w:r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Організаційно-змістові засади розвитку слухового сприймання та формування мовлення дітей з  кохлеарними імплантами //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Освіта дітей з особливими потребами: шляхи розбудови.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Науково-методичний збірник. Випуск 21. - К.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2022. с. 22-41. Режим доступу: </w:t>
      </w:r>
      <w:hyperlink r:id="rId17" w:history="1">
        <w:r w:rsidRPr="00876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https://scholar.google.com.ua/citations?view_op=view_citation&amp;hl=uk&amp;user=tSezWDUAAAAJ&amp;cstart=20&amp;pagesize=80&amp;citation_for_view=tSezWDUAAAAJ:Y5dfb0dijaUC</w:t>
        </w:r>
      </w:hyperlink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Програма підвищення кваліфікації педагогів, які навчають дітей з порушеннями слуху, в умовах воєнного стану та відновлення України (модулі 1-3) /С.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В. Жук,  В. Литвинова,   В. Шевченко,   О. Вовченко //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Освіта дітей з особливими потребами: шляхи розбудови.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Науково-методичний збірник. Випуск 22. - К.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2023. с.33-60. Режим доступу:  </w:t>
      </w:r>
      <w:hyperlink r:id="rId18" w:history="1">
        <w:r w:rsidRPr="00876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https://www.spp.org.ua/index.php/journal/article/view/219</w:t>
        </w:r>
      </w:hyperlink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Програма підвищення кваліфікації педагогів, які навчають дітей з порушеннями слуху, в умовах воєнного стану та відновлення України (модулі 4, 5 та курс з психологічної підтримки) /С.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Таранченко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В. Жук,  В. Литвинова,   В. Шевченко,   О. Вовченко //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Особлива дитина: навчання і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виховання.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110 №2 (2023), - с. 68-104. Режим доступу: </w:t>
      </w:r>
      <w:hyperlink r:id="rId19" w:history="1">
        <w:r w:rsidR="004D2D9F" w:rsidRPr="00876E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https://ojs.csnukr.in.ua/index.php/Exceptional_child/article/view/139</w:t>
        </w:r>
      </w:hyperlink>
    </w:p>
    <w:p w:rsidR="004D2D9F" w:rsidRPr="00876E61" w:rsidRDefault="004D2D9F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550582" w:rsidRPr="00876E61" w:rsidRDefault="00550582" w:rsidP="00876E61">
      <w:pPr>
        <w:tabs>
          <w:tab w:val="left" w:pos="142"/>
          <w:tab w:val="left" w:pos="284"/>
        </w:tabs>
        <w:spacing w:before="240" w:after="0" w:line="240" w:lineRule="auto"/>
        <w:ind w:right="-143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В.В. </w:t>
      </w:r>
      <w:proofErr w:type="spellStart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Слухоорієнтовані</w:t>
      </w:r>
      <w:proofErr w:type="spellEnd"/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технології розвитку словесного мовлення дітей з кохлеарними імплантами // </w:t>
      </w:r>
      <w:r w:rsidRPr="00876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Особлива дитина: навчання і виховання.</w:t>
      </w:r>
      <w:r w:rsidRPr="0087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110 №2 (2023), - с. 129-148. Режим доступу: </w:t>
      </w:r>
      <w:hyperlink r:id="rId20" w:history="1">
        <w:r w:rsidRPr="00876E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https://ojs.csnukr.in.ua/index.php/Exceptional_child/article/view/141</w:t>
        </w:r>
      </w:hyperlink>
    </w:p>
    <w:p w:rsidR="005253EA" w:rsidRPr="00876E61" w:rsidRDefault="0089797F" w:rsidP="00876E61">
      <w:pPr>
        <w:tabs>
          <w:tab w:val="left" w:pos="142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61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5253EA" w:rsidRPr="00876E61" w:rsidSect="00885D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0E"/>
    <w:multiLevelType w:val="multilevel"/>
    <w:tmpl w:val="449C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78E5"/>
    <w:multiLevelType w:val="multilevel"/>
    <w:tmpl w:val="6F207A7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874BF"/>
    <w:multiLevelType w:val="multilevel"/>
    <w:tmpl w:val="4A843D5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E0D02"/>
    <w:multiLevelType w:val="multilevel"/>
    <w:tmpl w:val="7E528B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D7723"/>
    <w:multiLevelType w:val="hybridMultilevel"/>
    <w:tmpl w:val="5B4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1F65"/>
    <w:multiLevelType w:val="multilevel"/>
    <w:tmpl w:val="398AAF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4272"/>
    <w:rsid w:val="00005B48"/>
    <w:rsid w:val="00053108"/>
    <w:rsid w:val="000A539C"/>
    <w:rsid w:val="00150853"/>
    <w:rsid w:val="00240F75"/>
    <w:rsid w:val="00245F0A"/>
    <w:rsid w:val="00295D03"/>
    <w:rsid w:val="003B6CF3"/>
    <w:rsid w:val="00446077"/>
    <w:rsid w:val="004D2D9F"/>
    <w:rsid w:val="005253EA"/>
    <w:rsid w:val="00547048"/>
    <w:rsid w:val="00550582"/>
    <w:rsid w:val="00780872"/>
    <w:rsid w:val="00876E61"/>
    <w:rsid w:val="00885D67"/>
    <w:rsid w:val="0089797F"/>
    <w:rsid w:val="008B11AD"/>
    <w:rsid w:val="008B4272"/>
    <w:rsid w:val="008F69BC"/>
    <w:rsid w:val="0090607E"/>
    <w:rsid w:val="009064EA"/>
    <w:rsid w:val="0091253A"/>
    <w:rsid w:val="00966861"/>
    <w:rsid w:val="009C0C41"/>
    <w:rsid w:val="00AD2DDF"/>
    <w:rsid w:val="00AE2CE0"/>
    <w:rsid w:val="00AE6696"/>
    <w:rsid w:val="00B453E8"/>
    <w:rsid w:val="00B96D3F"/>
    <w:rsid w:val="00CB31E3"/>
    <w:rsid w:val="00D440E2"/>
    <w:rsid w:val="00DC457A"/>
    <w:rsid w:val="00EA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C457A"/>
    <w:rPr>
      <w:i/>
      <w:iCs/>
    </w:rPr>
  </w:style>
  <w:style w:type="character" w:styleId="a5">
    <w:name w:val="Hyperlink"/>
    <w:basedOn w:val="a0"/>
    <w:uiPriority w:val="99"/>
    <w:unhideWhenUsed/>
    <w:rsid w:val="00DC457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3108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6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8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tSezWDUAAAAJ&amp;hl=uk" TargetMode="External"/><Relationship Id="rId13" Type="http://schemas.openxmlformats.org/officeDocument/2006/relationships/hyperlink" Target="http://www.mon.gov.ua/" TargetMode="External"/><Relationship Id="rId18" Type="http://schemas.openxmlformats.org/officeDocument/2006/relationships/hyperlink" Target="https://www.spp.org.ua/index.php/journal/article/view/2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rcid.org/" TargetMode="External"/><Relationship Id="rId12" Type="http://schemas.openxmlformats.org/officeDocument/2006/relationships/hyperlink" Target="http://www.mon.gov.ua/" TargetMode="External"/><Relationship Id="rId17" Type="http://schemas.openxmlformats.org/officeDocument/2006/relationships/hyperlink" Target="https://scholar.google.com.ua/citations?view_op=view_citation&amp;hl=uk&amp;user=tSezWDUAAAAJ&amp;cstart=20&amp;pagesize=80&amp;citation_for_view=tSezWDUAAAAJ:Y5dfb0dijaU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ua/ua/activity/education/56/693/navchalni_programi11/" TargetMode="External"/><Relationship Id="rId20" Type="http://schemas.openxmlformats.org/officeDocument/2006/relationships/hyperlink" Target="https://ojs.csnukr.in.ua/index.php/Exceptional_child/article/view/14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chka_zhuk@ukr.net" TargetMode="External"/><Relationship Id="rId11" Type="http://schemas.openxmlformats.org/officeDocument/2006/relationships/hyperlink" Target="http://www.mon.gov.u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on.gov.ua/ua/activity/education/56/693/navchalni_programi11/" TargetMode="External"/><Relationship Id="rId10" Type="http://schemas.openxmlformats.org/officeDocument/2006/relationships/hyperlink" Target="https://lib.iitta.gov.ua/739394/1/%D0%9D%D0%B0%D0%B2%D1%87%D0%B0%D0%BB%D1%8C%D0%BD%D0%BE-%D0%BC%D0%B5%D1%82%D0%BE%D0%B4%D0%B8%D1%87%D0%BD%D0%B8%D0%B9%20%D0%BF%D0%BE%D1%81%D1%96%D0%B1%D0%BD%D0%B8%D0%BA%20%D0%B4%D0%BB%D1%8F%20%D0%BF%D0%B5%D0%B4%D0%B0%D0%B3%D0%BE%D0%B3%D1%96%D0%B2%20%D1%82%D0%B0%20%D0%B1%D0%B0%D1%82%D1%8C%D0%BA%D1%96%D0%B2.pdf" TargetMode="External"/><Relationship Id="rId19" Type="http://schemas.openxmlformats.org/officeDocument/2006/relationships/hyperlink" Target="https://ojs.csnukr.in.ua/index.php/Exceptional_child/article/view/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739499/1/_%D0%9F%D0%B5%D0%B4%D0%B0%D0%B3%D0%BE%D0%B3%D1%96%D1%87%D0%BD%D0%B0%20%D0%BF%D1%96%D0%B4%D1%82%D1%80%D0%B8%D0%BC%D0%BA%D0%B0%20%D0%B4%D1%96%D1%82%D0%B5%D0%B9%20%D1%80%D0%B0%D0%BD%D0%BD%D1%8C%D0%BE%D0%B3%D0%BE%20%D1%82%D0%B0%20%D0%B4%D0%BE%D1%88%D0%BA%D1%96%D0%BB%D1%8C%D0%BD%D0%BE%D0%B3%D0%BE%20%D0%B2%D1%96%D0%BA%D1%83%20%D0%B7%20%D0%BF%D0%BE%D1%80%D1%83%D1%88%D0%B5%D0%BD%D0%BD%D1%8F%D0%BC%D0%B8%20%D1%81%D0%BB%D1%83%D1%85%D1%83%20%D1%82%D0%B0%20%D1%97%D1%85%D0%BD%D1%96%D1%85%20%D0%B1%D0%B0%D1%82%D1%8C%D0%BA%D1%96%D0%B2%20%D0%B2%20%D1%83%D0%BC%D0%BE%D0%B2%D0%B0%D1%85%20%D0%B2%D0%BE%D1%94%D0%BD%D0%BD%D0%BE%D0%B3%D0%BE%20%D1%81%D1%82%D0%B0%D0%BD%D1%83.pdf" TargetMode="External"/><Relationship Id="rId14" Type="http://schemas.openxmlformats.org/officeDocument/2006/relationships/hyperlink" Target="http://www.mon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13349</Words>
  <Characters>7610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Valechka</dc:creator>
  <cp:keywords/>
  <dc:description/>
  <cp:lastModifiedBy>30</cp:lastModifiedBy>
  <cp:revision>32</cp:revision>
  <dcterms:created xsi:type="dcterms:W3CDTF">2023-10-14T17:40:00Z</dcterms:created>
  <dcterms:modified xsi:type="dcterms:W3CDTF">2024-04-05T16:04:00Z</dcterms:modified>
</cp:coreProperties>
</file>