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2D" w:rsidRPr="004C555F" w:rsidRDefault="00DC334C" w:rsidP="00C00E2D">
      <w:pPr>
        <w:spacing w:line="276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C55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 w:bidi="ar-SA"/>
        </w:rPr>
        <w:drawing>
          <wp:inline distT="0" distB="0" distL="0" distR="0">
            <wp:extent cx="2125707" cy="2720340"/>
            <wp:effectExtent l="0" t="0" r="8255" b="3810"/>
            <wp:docPr id="1" name="Рисунок 1" descr="C:\Users\Інститут\Downloads\фото на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Інститут\Downloads\фото на сай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288" cy="272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E2D" w:rsidRPr="004C555F" w:rsidRDefault="00C00E2D" w:rsidP="00C00E2D">
      <w:pPr>
        <w:spacing w:line="276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C555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Волошина Ольга Юріївна</w:t>
      </w:r>
    </w:p>
    <w:p w:rsidR="00C00E2D" w:rsidRPr="004C555F" w:rsidRDefault="00C00E2D" w:rsidP="00C00E2D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55F">
        <w:rPr>
          <w:rFonts w:ascii="Times New Roman" w:hAnsi="Times New Roman" w:cs="Times New Roman"/>
          <w:sz w:val="28"/>
          <w:szCs w:val="28"/>
          <w:lang w:val="uk-UA"/>
        </w:rPr>
        <w:t>науковий співробітник</w:t>
      </w:r>
    </w:p>
    <w:p w:rsidR="00C00E2D" w:rsidRPr="004C555F" w:rsidRDefault="00C00E2D" w:rsidP="00C00E2D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555F">
        <w:rPr>
          <w:rFonts w:ascii="Times New Roman" w:hAnsi="Times New Roman" w:cs="Times New Roman"/>
          <w:sz w:val="28"/>
          <w:szCs w:val="28"/>
          <w:lang w:val="uk-UA"/>
        </w:rPr>
        <w:t>Email</w:t>
      </w:r>
      <w:proofErr w:type="spellEnd"/>
      <w:r w:rsidRPr="004C55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="006A6E7A" w:rsidRPr="004C555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olha.voloshyna@ispukr.org.ua</w:t>
        </w:r>
      </w:hyperlink>
      <w:r w:rsidR="006A6E7A" w:rsidRPr="004C5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0E2D" w:rsidRPr="004C555F" w:rsidRDefault="00C00E2D" w:rsidP="00C00E2D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0E2D" w:rsidRPr="004C555F" w:rsidRDefault="00C00E2D" w:rsidP="00C00E2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55F">
        <w:rPr>
          <w:rStyle w:val="a5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ORCID </w:t>
      </w:r>
      <w:proofErr w:type="spellStart"/>
      <w:r w:rsidR="00B50EC8" w:rsidRPr="004C555F">
        <w:rPr>
          <w:rStyle w:val="a5"/>
          <w:rFonts w:ascii="Times New Roman" w:hAnsi="Times New Roman" w:cs="Times New Roman"/>
          <w:b/>
          <w:bCs/>
          <w:sz w:val="28"/>
          <w:szCs w:val="28"/>
          <w:lang w:val="uk-UA"/>
        </w:rPr>
        <w:t>i</w:t>
      </w:r>
      <w:r w:rsidRPr="004C555F">
        <w:rPr>
          <w:rStyle w:val="a5"/>
          <w:rFonts w:ascii="Times New Roman" w:hAnsi="Times New Roman" w:cs="Times New Roman"/>
          <w:b/>
          <w:bCs/>
          <w:sz w:val="28"/>
          <w:szCs w:val="28"/>
          <w:lang w:val="uk-UA"/>
        </w:rPr>
        <w:t>D</w:t>
      </w:r>
      <w:proofErr w:type="spellEnd"/>
      <w:r w:rsidRPr="004C555F">
        <w:rPr>
          <w:rStyle w:val="a5"/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6A6E7A" w:rsidRPr="004C5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6A6E7A" w:rsidRPr="004C555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https://orcid.org/</w:t>
        </w:r>
        <w:r w:rsidR="006A6E7A" w:rsidRPr="004C555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0009-0000-9298-8922</w:t>
        </w:r>
      </w:hyperlink>
      <w:r w:rsidR="006A6E7A" w:rsidRPr="004C55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</w:p>
    <w:p w:rsidR="00C00E2D" w:rsidRPr="004C555F" w:rsidRDefault="00C00E2D" w:rsidP="00E34756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C555F">
        <w:rPr>
          <w:rStyle w:val="a5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Профіль вченого у </w:t>
      </w:r>
      <w:proofErr w:type="spellStart"/>
      <w:r w:rsidRPr="004C555F">
        <w:rPr>
          <w:rStyle w:val="a5"/>
          <w:rFonts w:ascii="Times New Roman" w:hAnsi="Times New Roman" w:cs="Times New Roman"/>
          <w:b/>
          <w:bCs/>
          <w:sz w:val="28"/>
          <w:szCs w:val="28"/>
          <w:lang w:val="uk-UA"/>
        </w:rPr>
        <w:t>Google</w:t>
      </w:r>
      <w:proofErr w:type="spellEnd"/>
      <w:r w:rsidRPr="004C555F">
        <w:rPr>
          <w:rStyle w:val="a5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B50EC8" w:rsidRPr="004C555F">
        <w:rPr>
          <w:rStyle w:val="a5"/>
          <w:rFonts w:ascii="Times New Roman" w:hAnsi="Times New Roman" w:cs="Times New Roman"/>
          <w:b/>
          <w:bCs/>
          <w:sz w:val="28"/>
          <w:szCs w:val="28"/>
          <w:lang w:val="uk-UA"/>
        </w:rPr>
        <w:t>Schola</w:t>
      </w:r>
      <w:r w:rsidRPr="004C555F">
        <w:rPr>
          <w:rStyle w:val="a5"/>
          <w:rFonts w:ascii="Times New Roman" w:hAnsi="Times New Roman" w:cs="Times New Roman"/>
          <w:b/>
          <w:bCs/>
          <w:sz w:val="28"/>
          <w:szCs w:val="28"/>
          <w:lang w:val="uk-UA"/>
        </w:rPr>
        <w:t>r</w:t>
      </w:r>
      <w:proofErr w:type="spellEnd"/>
      <w:r w:rsidRPr="004C555F">
        <w:rPr>
          <w:rStyle w:val="a5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bookmarkStart w:id="0" w:name="_Hlk168317649"/>
      <w:r w:rsidR="00942D76" w:rsidRPr="004C555F">
        <w:rPr>
          <w:rStyle w:val="a5"/>
          <w:rFonts w:ascii="Times New Roman" w:hAnsi="Times New Roman" w:cs="Times New Roman"/>
          <w:bCs/>
          <w:sz w:val="28"/>
          <w:szCs w:val="28"/>
          <w:lang w:val="uk-UA"/>
        </w:rPr>
        <w:fldChar w:fldCharType="begin"/>
      </w:r>
      <w:r w:rsidR="0073573D" w:rsidRPr="004C555F">
        <w:rPr>
          <w:rStyle w:val="a5"/>
          <w:rFonts w:ascii="Times New Roman" w:hAnsi="Times New Roman" w:cs="Times New Roman"/>
          <w:bCs/>
          <w:sz w:val="28"/>
          <w:szCs w:val="28"/>
          <w:lang w:val="uk-UA"/>
        </w:rPr>
        <w:instrText xml:space="preserve"> HYPERLINK "https://scholar.google.com.ua/citations?user=RLBU1J4AAAAJ&amp;hl=uk" </w:instrText>
      </w:r>
      <w:r w:rsidR="00942D76" w:rsidRPr="004C555F">
        <w:rPr>
          <w:rStyle w:val="a5"/>
          <w:rFonts w:ascii="Times New Roman" w:hAnsi="Times New Roman" w:cs="Times New Roman"/>
          <w:bCs/>
          <w:sz w:val="28"/>
          <w:szCs w:val="28"/>
          <w:lang w:val="uk-UA"/>
        </w:rPr>
        <w:fldChar w:fldCharType="separate"/>
      </w:r>
      <w:r w:rsidR="0073573D" w:rsidRPr="004C555F">
        <w:rPr>
          <w:rStyle w:val="a3"/>
          <w:rFonts w:ascii="Times New Roman" w:hAnsi="Times New Roman" w:cs="Times New Roman"/>
          <w:bCs/>
          <w:sz w:val="28"/>
          <w:szCs w:val="28"/>
          <w:lang w:val="uk-UA"/>
        </w:rPr>
        <w:t>https://scholar.google.com.ua/citations?user=RLBU1J4AAAAJ&amp;hl=uk</w:t>
      </w:r>
      <w:r w:rsidR="00942D76" w:rsidRPr="004C555F">
        <w:rPr>
          <w:rStyle w:val="a5"/>
          <w:rFonts w:ascii="Times New Roman" w:hAnsi="Times New Roman" w:cs="Times New Roman"/>
          <w:bCs/>
          <w:sz w:val="28"/>
          <w:szCs w:val="28"/>
          <w:lang w:val="uk-UA"/>
        </w:rPr>
        <w:fldChar w:fldCharType="end"/>
      </w:r>
      <w:bookmarkEnd w:id="0"/>
      <w:r w:rsidR="0073573D" w:rsidRPr="004C555F">
        <w:rPr>
          <w:rStyle w:val="a5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00E2D" w:rsidRPr="004C555F" w:rsidRDefault="00C00E2D" w:rsidP="00E34756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C555F">
        <w:rPr>
          <w:rStyle w:val="a4"/>
          <w:rFonts w:ascii="Times New Roman" w:hAnsi="Times New Roman" w:cs="Times New Roman"/>
          <w:sz w:val="28"/>
          <w:szCs w:val="28"/>
          <w:lang w:val="uk-UA"/>
        </w:rPr>
        <w:t>Сторінка науковця в Електронній бібліотеці Національної академії педагогічних наук України:</w:t>
      </w:r>
      <w:r w:rsidRPr="004C5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CE0F5B" w:rsidRPr="004C555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https://lib.iitta.gov.ua/cgi/users/home?screen=Workflow%3A%3AView&amp;dataset=user&amp;dataobj=11134</w:t>
        </w:r>
      </w:hyperlink>
      <w:r w:rsidR="00CE0F5B" w:rsidRPr="004C5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0E2D" w:rsidRPr="004C555F" w:rsidRDefault="00C00E2D" w:rsidP="00C00E2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55F">
        <w:rPr>
          <w:rStyle w:val="a5"/>
          <w:rFonts w:ascii="Times New Roman" w:hAnsi="Times New Roman" w:cs="Times New Roman"/>
          <w:b/>
          <w:bCs/>
          <w:sz w:val="28"/>
          <w:szCs w:val="28"/>
          <w:lang w:val="uk-UA"/>
        </w:rPr>
        <w:t>Науковий ступінь:</w:t>
      </w:r>
      <w:r w:rsidRPr="004C5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E7A" w:rsidRPr="004C555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C00E2D" w:rsidRPr="004C555F" w:rsidRDefault="00C00E2D" w:rsidP="00C00E2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55F">
        <w:rPr>
          <w:rStyle w:val="a5"/>
          <w:rFonts w:ascii="Times New Roman" w:hAnsi="Times New Roman" w:cs="Times New Roman"/>
          <w:b/>
          <w:bCs/>
          <w:sz w:val="28"/>
          <w:szCs w:val="28"/>
          <w:lang w:val="uk-UA"/>
        </w:rPr>
        <w:t>Вчене звання:</w:t>
      </w:r>
      <w:r w:rsidRPr="004C555F">
        <w:rPr>
          <w:rFonts w:ascii="Times New Roman" w:hAnsi="Times New Roman" w:cs="Times New Roman"/>
          <w:sz w:val="28"/>
          <w:szCs w:val="28"/>
          <w:lang w:val="uk-UA"/>
        </w:rPr>
        <w:t>  -</w:t>
      </w:r>
    </w:p>
    <w:p w:rsidR="00C00E2D" w:rsidRPr="004C555F" w:rsidRDefault="00C00E2D" w:rsidP="00C00E2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55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Коло наукових інтересів:</w:t>
      </w:r>
      <w:r w:rsidRPr="004C55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573D" w:rsidRPr="004C5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="0073573D" w:rsidRPr="004C555F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дошкільна освіта</w:t>
        </w:r>
      </w:hyperlink>
      <w:r w:rsidR="0073573D" w:rsidRPr="004C555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34756" w:rsidRPr="004C5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="00E34756" w:rsidRPr="004C555F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інклюзивна освіта</w:t>
        </w:r>
      </w:hyperlink>
      <w:r w:rsidR="00E34756" w:rsidRPr="004C55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3573D" w:rsidRPr="004C5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1" w:history="1">
        <w:r w:rsidR="0073573D" w:rsidRPr="004C555F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інноваційна діяльність</w:t>
        </w:r>
      </w:hyperlink>
      <w:r w:rsidR="0073573D" w:rsidRPr="004C555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682D" w:rsidRPr="004C5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0E2D" w:rsidRPr="004C555F" w:rsidRDefault="00C00E2D" w:rsidP="00C00E2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FB9" w:rsidRPr="004C555F" w:rsidRDefault="00D06FB9" w:rsidP="00C00E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2A89" w:rsidRPr="004C555F" w:rsidRDefault="00B50EC8" w:rsidP="00C00E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55F">
        <w:rPr>
          <w:rFonts w:ascii="Times New Roman" w:hAnsi="Times New Roman" w:cs="Times New Roman"/>
          <w:b/>
          <w:sz w:val="28"/>
          <w:szCs w:val="28"/>
          <w:lang w:val="uk-UA"/>
        </w:rPr>
        <w:t>Вітчизняні фахові</w:t>
      </w:r>
      <w:r w:rsidR="00C00E2D" w:rsidRPr="004C5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видання категорії Б, що входять до </w:t>
      </w:r>
    </w:p>
    <w:p w:rsidR="00C00E2D" w:rsidRPr="004C555F" w:rsidRDefault="00C00E2D" w:rsidP="00C00E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55F">
        <w:rPr>
          <w:rFonts w:ascii="Times New Roman" w:hAnsi="Times New Roman" w:cs="Times New Roman"/>
          <w:b/>
          <w:sz w:val="28"/>
          <w:szCs w:val="28"/>
          <w:lang w:val="uk-UA"/>
        </w:rPr>
        <w:t>наукометричних баз даних:</w:t>
      </w:r>
    </w:p>
    <w:p w:rsidR="001C2F8A" w:rsidRPr="004C555F" w:rsidRDefault="001C2F8A" w:rsidP="00C00E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2EF8" w:rsidRPr="004C555F" w:rsidRDefault="006A6E7A" w:rsidP="00D05EE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C55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Волошина, О. (2024). </w:t>
      </w:r>
      <w:r w:rsidR="0073573D" w:rsidRPr="004C55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Інформатизація як невід’ємна складова менеджменту інклюзивного закладу дошкільної освіти</w:t>
      </w:r>
      <w:r w:rsidRPr="004C55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</w:t>
      </w:r>
      <w:r w:rsidRPr="004C555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Освіта осіб з особливими потребами: шляхи розбудови.</w:t>
      </w:r>
      <w:r w:rsidRPr="004C55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 </w:t>
      </w:r>
      <w:r w:rsidRPr="004C555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1</w:t>
      </w:r>
      <w:r w:rsidRPr="004C55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(24), 49-61. </w:t>
      </w:r>
      <w:hyperlink r:id="rId12" w:history="1">
        <w:r w:rsidR="0073573D" w:rsidRPr="004C555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https://doi.org/10.33189/epsn.v1i24.239</w:t>
        </w:r>
      </w:hyperlink>
      <w:r w:rsidR="0073573D" w:rsidRPr="004C55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D05EE9" w:rsidRPr="004C555F" w:rsidRDefault="0073573D" w:rsidP="0073573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C55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Волошина, О. (2024). Проблема менеджменту закладами дошкільної освіти в умовах інклюзії. </w:t>
      </w:r>
      <w:r w:rsidRPr="004C555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Освіта осіб з особливими потребами: шляхи розбудови.</w:t>
      </w:r>
      <w:r w:rsidRPr="004C55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 </w:t>
      </w:r>
      <w:r w:rsidRPr="004C555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2</w:t>
      </w:r>
      <w:r w:rsidRPr="004C55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(23), 23-34. </w:t>
      </w:r>
      <w:hyperlink r:id="rId13" w:history="1">
        <w:r w:rsidRPr="004C555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https://doi.org/10.33189/epsn.v2i23.228</w:t>
        </w:r>
      </w:hyperlink>
    </w:p>
    <w:p w:rsidR="001C2F8A" w:rsidRPr="004C555F" w:rsidRDefault="001C2F8A" w:rsidP="0073573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C55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Волошина, О. (2024). </w:t>
      </w:r>
      <w:r w:rsidR="004C555F" w:rsidRPr="004C55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Інноваційні технології в інклюзивному освітньому середовищі: контент-</w:t>
      </w:r>
      <w:bookmarkStart w:id="1" w:name="_GoBack"/>
      <w:bookmarkEnd w:id="1"/>
      <w:r w:rsidR="004C555F" w:rsidRPr="004C55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аналіз</w:t>
      </w:r>
      <w:r w:rsidRPr="004C55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</w:t>
      </w:r>
      <w:r w:rsidRPr="004C555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Особлива дитина: навчання і виховання</w:t>
      </w:r>
      <w:r w:rsidRPr="004C55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 </w:t>
      </w:r>
      <w:r w:rsidRPr="004C555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115</w:t>
      </w:r>
      <w:r w:rsidRPr="004C55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(3), 103-114. </w:t>
      </w:r>
      <w:hyperlink r:id="rId14" w:history="1">
        <w:r w:rsidRPr="004C555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https://doi.org/10.33189/ectu.v115i3.188</w:t>
        </w:r>
      </w:hyperlink>
    </w:p>
    <w:p w:rsidR="001C2F8A" w:rsidRPr="004C555F" w:rsidRDefault="001C2F8A" w:rsidP="0073573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82A89" w:rsidRPr="004C555F" w:rsidRDefault="00A82A89" w:rsidP="0073573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82A89" w:rsidRPr="004C555F" w:rsidRDefault="00A82A89" w:rsidP="00DC334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C555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Інші видання</w:t>
      </w:r>
      <w:r w:rsidRPr="004C55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1C2F8A" w:rsidRPr="004C555F" w:rsidRDefault="001C2F8A" w:rsidP="00DC334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C334C" w:rsidRPr="004C555F" w:rsidRDefault="003B18B1" w:rsidP="002D6E9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55F">
        <w:rPr>
          <w:rFonts w:ascii="Times New Roman" w:hAnsi="Times New Roman" w:cs="Times New Roman"/>
          <w:sz w:val="28"/>
          <w:szCs w:val="28"/>
          <w:lang w:val="uk-UA"/>
        </w:rPr>
        <w:t xml:space="preserve">Волошина, О. Особливості менеджменту закладами дошкільної освіти в умовах інклюзії. </w:t>
      </w:r>
      <w:r w:rsidRPr="004C555F">
        <w:rPr>
          <w:rFonts w:ascii="Times New Roman" w:hAnsi="Times New Roman" w:cs="Times New Roman"/>
          <w:i/>
          <w:sz w:val="28"/>
          <w:szCs w:val="28"/>
          <w:lang w:val="uk-UA"/>
        </w:rPr>
        <w:t>Освіта осіб з особливими потребами в умовах миру і війни. Матеріали ІХ Міжнародного конгресу зі спеціальної педагогіки та психології</w:t>
      </w:r>
      <w:r w:rsidRPr="004C555F">
        <w:rPr>
          <w:rFonts w:ascii="Times New Roman" w:hAnsi="Times New Roman" w:cs="Times New Roman"/>
          <w:sz w:val="28"/>
          <w:szCs w:val="28"/>
          <w:lang w:val="uk-UA"/>
        </w:rPr>
        <w:t>, 2023. – 625с.</w:t>
      </w:r>
      <w:hyperlink r:id="rId15" w:history="1">
        <w:r w:rsidR="00DC334C" w:rsidRPr="004C555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https://ispukr.org.ua/?p=10792</w:t>
        </w:r>
      </w:hyperlink>
      <w:r w:rsidR="00DC334C" w:rsidRPr="004C5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334C" w:rsidRPr="004C555F" w:rsidRDefault="003B18B1" w:rsidP="003B18B1">
      <w:pPr>
        <w:pStyle w:val="aa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</w:pPr>
      <w:r w:rsidRPr="004C555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 w:bidi="ar-SA"/>
        </w:rPr>
        <w:t>Волошина, О.</w:t>
      </w:r>
      <w:r w:rsidR="00DC334C" w:rsidRPr="004C555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 w:bidi="ar-SA"/>
        </w:rPr>
        <w:t xml:space="preserve"> </w:t>
      </w:r>
      <w:r w:rsidRPr="004C555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 w:bidi="ar-SA"/>
        </w:rPr>
        <w:t>До питання інформатизації управління інклюзивним закладом дошкільної освіти.</w:t>
      </w:r>
      <w:r w:rsidRPr="004C555F"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en-US" w:bidi="ar-SA"/>
        </w:rPr>
        <w:t xml:space="preserve"> </w:t>
      </w:r>
      <w:r w:rsidRPr="004C555F">
        <w:rPr>
          <w:rFonts w:ascii="Times New Roman" w:eastAsia="Calibri" w:hAnsi="Times New Roman" w:cs="Times New Roman"/>
          <w:i/>
          <w:kern w:val="0"/>
          <w:sz w:val="28"/>
          <w:szCs w:val="28"/>
          <w:lang w:val="uk-UA" w:eastAsia="en-US" w:bidi="ar-SA"/>
        </w:rPr>
        <w:t>Освіта осіб з особливими потребами в дії: реалії в умовах війни.,</w:t>
      </w:r>
      <w:r w:rsidR="00DC334C" w:rsidRPr="004C555F">
        <w:rPr>
          <w:rFonts w:ascii="Times New Roman" w:eastAsia="Calibri" w:hAnsi="Times New Roman" w:cs="Times New Roman"/>
          <w:i/>
          <w:kern w:val="0"/>
          <w:sz w:val="28"/>
          <w:szCs w:val="28"/>
          <w:lang w:val="uk-UA" w:eastAsia="en-US" w:bidi="ar-SA"/>
        </w:rPr>
        <w:t xml:space="preserve"> </w:t>
      </w:r>
      <w:r w:rsidRPr="004C555F"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 xml:space="preserve">Матеріали всеукраїнської конференції молодих вчених, 2024. - </w:t>
      </w:r>
      <w:r w:rsidR="00DC334C" w:rsidRPr="004C555F"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>106</w:t>
      </w:r>
      <w:r w:rsidRPr="004C555F"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 xml:space="preserve"> с.</w:t>
      </w:r>
      <w:r w:rsidR="00DC334C" w:rsidRPr="004C5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hyperlink r:id="rId16" w:tgtFrame="_blank" w:history="1">
        <w:r w:rsidR="00DC334C" w:rsidRPr="004C555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/>
          </w:rPr>
          <w:t>https://ispukr.org.ua/?p=11697</w:t>
        </w:r>
      </w:hyperlink>
    </w:p>
    <w:p w:rsidR="00A82A89" w:rsidRPr="004C555F" w:rsidRDefault="001C2F8A" w:rsidP="0073573D">
      <w:pPr>
        <w:pStyle w:val="aa"/>
        <w:numPr>
          <w:ilvl w:val="0"/>
          <w:numId w:val="2"/>
        </w:numPr>
        <w:tabs>
          <w:tab w:val="left" w:pos="2076"/>
        </w:tabs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4C55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Волошина, О. Ю. (2024). </w:t>
      </w:r>
      <w:r w:rsidR="004C555F" w:rsidRPr="004C55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Організація інклюзивного навчання в закладі дошкільної освіти: нормативно-правове та навчально-методичне забезпечення. </w:t>
      </w:r>
      <w:r w:rsidR="004C555F" w:rsidRPr="004C555F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uk-UA"/>
        </w:rPr>
        <w:t>Досвід та інновації</w:t>
      </w:r>
      <w:r w:rsidRPr="004C555F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uk-UA"/>
        </w:rPr>
        <w:t>».</w:t>
      </w:r>
      <w:r w:rsidRPr="004C555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uk-UA"/>
        </w:rPr>
        <w:t xml:space="preserve"> Матеріали Х Міжнародного конгресу зі спеціальної педагогіки та психології.</w:t>
      </w:r>
      <w:r w:rsidR="004C555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4C555F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uk-UA"/>
        </w:rPr>
        <w:t>–</w:t>
      </w:r>
      <w:r w:rsidR="004C555F" w:rsidRPr="004C555F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4C555F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uk-UA"/>
        </w:rPr>
        <w:t>К.: ІСПП імені Миколи Ярмаченка НАПН України, 2024.–452 с.</w:t>
      </w:r>
      <w:r w:rsidRPr="004C55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78.</w:t>
      </w:r>
    </w:p>
    <w:p w:rsidR="001C2F8A" w:rsidRPr="004C555F" w:rsidRDefault="001C2F8A" w:rsidP="007357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C2F8A" w:rsidRPr="004C555F" w:rsidSect="009E07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B14CC"/>
    <w:multiLevelType w:val="hybridMultilevel"/>
    <w:tmpl w:val="FB4E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66238"/>
    <w:multiLevelType w:val="hybridMultilevel"/>
    <w:tmpl w:val="F7C6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61F1"/>
    <w:rsid w:val="00061CCA"/>
    <w:rsid w:val="00142A50"/>
    <w:rsid w:val="001C2F8A"/>
    <w:rsid w:val="002561F1"/>
    <w:rsid w:val="002D6E94"/>
    <w:rsid w:val="002F682D"/>
    <w:rsid w:val="003B18B1"/>
    <w:rsid w:val="004355DC"/>
    <w:rsid w:val="004C555F"/>
    <w:rsid w:val="00514C34"/>
    <w:rsid w:val="006A6E7A"/>
    <w:rsid w:val="006E5025"/>
    <w:rsid w:val="0073573D"/>
    <w:rsid w:val="00835BB9"/>
    <w:rsid w:val="00942D76"/>
    <w:rsid w:val="009A61A8"/>
    <w:rsid w:val="009E0795"/>
    <w:rsid w:val="00A82A89"/>
    <w:rsid w:val="00B50EC8"/>
    <w:rsid w:val="00C00E2D"/>
    <w:rsid w:val="00CD2EF8"/>
    <w:rsid w:val="00CE0F5B"/>
    <w:rsid w:val="00D05EE9"/>
    <w:rsid w:val="00D06FB9"/>
    <w:rsid w:val="00DC334C"/>
    <w:rsid w:val="00E34756"/>
    <w:rsid w:val="00F4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74BF3-F6C3-41AC-9D07-5B60EEAB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2D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0E2D"/>
    <w:rPr>
      <w:color w:val="000080"/>
      <w:u w:val="single"/>
    </w:rPr>
  </w:style>
  <w:style w:type="character" w:styleId="a4">
    <w:name w:val="Strong"/>
    <w:qFormat/>
    <w:rsid w:val="00C00E2D"/>
    <w:rPr>
      <w:b/>
      <w:bCs/>
    </w:rPr>
  </w:style>
  <w:style w:type="character" w:styleId="a5">
    <w:name w:val="Emphasis"/>
    <w:qFormat/>
    <w:rsid w:val="00C00E2D"/>
    <w:rPr>
      <w:i/>
      <w:iCs/>
    </w:rPr>
  </w:style>
  <w:style w:type="paragraph" w:styleId="a6">
    <w:name w:val="Normal (Web)"/>
    <w:basedOn w:val="a"/>
    <w:uiPriority w:val="99"/>
    <w:rsid w:val="00C00E2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C00E2D"/>
    <w:rPr>
      <w:rFonts w:ascii="Segoe UI" w:hAnsi="Segoe UI" w:cs="Mangal"/>
      <w:sz w:val="18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00E2D"/>
    <w:rPr>
      <w:rFonts w:ascii="Segoe UI" w:eastAsia="Noto Serif CJK SC" w:hAnsi="Segoe UI" w:cs="Mangal"/>
      <w:kern w:val="2"/>
      <w:sz w:val="18"/>
      <w:szCs w:val="16"/>
      <w:lang w:val="en-US" w:eastAsia="zh-CN" w:bidi="hi-IN"/>
    </w:rPr>
  </w:style>
  <w:style w:type="character" w:styleId="a9">
    <w:name w:val="FollowedHyperlink"/>
    <w:basedOn w:val="a0"/>
    <w:uiPriority w:val="99"/>
    <w:semiHidden/>
    <w:unhideWhenUsed/>
    <w:rsid w:val="00C00E2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6E7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5EE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iitta.gov.ua/cgi/users/home?screen=Workflow%3A%3AView&amp;dataset=user&amp;dataobj=11134" TargetMode="External"/><Relationship Id="rId13" Type="http://schemas.openxmlformats.org/officeDocument/2006/relationships/hyperlink" Target="https://doi.org/10.33189/epsn.v2i23.22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9-0000-9298-8922" TargetMode="External"/><Relationship Id="rId12" Type="http://schemas.openxmlformats.org/officeDocument/2006/relationships/hyperlink" Target="https://doi.org/10.33189/epsn.v1i24.23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spukr.org.ua/?p=11697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lha.voloshyna@ispukr.org.ua" TargetMode="External"/><Relationship Id="rId11" Type="http://schemas.openxmlformats.org/officeDocument/2006/relationships/hyperlink" Target="https://scholar.google.com.ua/citations?view_op=search_authors&amp;hl=uk&amp;mauthors=label:%D1%96%D0%BD%D0%BD%D0%BE%D0%B2%D0%B0%D1%86%D1%96%D0%B9%D0%BD%D0%B0_%D0%B4%D1%96%D1%8F%D0%BB%D1%8C%D0%BD%D1%96%D1%81%D1%82%D1%8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spukr.org.ua/?p=10792" TargetMode="External"/><Relationship Id="rId10" Type="http://schemas.openxmlformats.org/officeDocument/2006/relationships/hyperlink" Target="https://scholar.google.com.ua/citations?view_op=search_authors&amp;hl=uk&amp;mauthors=label:%D1%96%D0%BD%D0%BA%D0%BB%D1%8E%D0%B7%D0%B8%D0%B2%D0%BD%D0%B0_%D0%BE%D1%81%D0%B2%D1%96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.ua/citations?view_op=search_authors&amp;hl=uk&amp;mauthors=label:%D0%B4%D0%BE%D1%88%D0%BA%D1%96%D0%BB%D1%8C%D0%BD%D0%B0_%D0%BE%D1%81%D0%B2%D1%96%D1%82%D0%B0" TargetMode="External"/><Relationship Id="rId14" Type="http://schemas.openxmlformats.org/officeDocument/2006/relationships/hyperlink" Target="https://doi.org/10.33189/ectu.v115i3.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2082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7</cp:revision>
  <dcterms:created xsi:type="dcterms:W3CDTF">2024-06-03T10:43:00Z</dcterms:created>
  <dcterms:modified xsi:type="dcterms:W3CDTF">2024-11-15T09:57:00Z</dcterms:modified>
</cp:coreProperties>
</file>