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4F333" w14:textId="77777777" w:rsidR="00EA5644" w:rsidRPr="00025EAE" w:rsidRDefault="00811A8F" w:rsidP="00811A8F">
      <w:pPr>
        <w:spacing w:after="0"/>
        <w:rPr>
          <w:rFonts w:ascii="Times New Roman" w:hAnsi="Times New Roman" w:cs="Times New Roman"/>
          <w:b/>
          <w:sz w:val="28"/>
          <w:szCs w:val="28"/>
          <w:lang w:val="uk-UA"/>
        </w:rPr>
      </w:pPr>
      <w:r w:rsidRPr="00025EAE">
        <w:rPr>
          <w:rFonts w:ascii="Times New Roman" w:hAnsi="Times New Roman" w:cs="Times New Roman"/>
          <w:b/>
          <w:sz w:val="28"/>
          <w:szCs w:val="28"/>
          <w:lang w:val="uk-UA"/>
        </w:rPr>
        <w:t xml:space="preserve">          ІНСТИТУТ СПЕЦІАЛЬНОЇ ПЕДАГОГІКИ І ПСИХОЛОГІЇ </w:t>
      </w:r>
    </w:p>
    <w:p w14:paraId="0F72B6AF" w14:textId="77777777" w:rsidR="00811A8F" w:rsidRPr="00025EAE" w:rsidRDefault="00811A8F" w:rsidP="00811A8F">
      <w:pPr>
        <w:spacing w:after="0"/>
        <w:rPr>
          <w:rFonts w:ascii="Times New Roman" w:hAnsi="Times New Roman" w:cs="Times New Roman"/>
          <w:b/>
          <w:sz w:val="28"/>
          <w:szCs w:val="28"/>
          <w:lang w:val="uk-UA"/>
        </w:rPr>
      </w:pPr>
      <w:r w:rsidRPr="00025EAE">
        <w:rPr>
          <w:rFonts w:ascii="Times New Roman" w:hAnsi="Times New Roman" w:cs="Times New Roman"/>
          <w:b/>
          <w:sz w:val="28"/>
          <w:szCs w:val="28"/>
          <w:lang w:val="uk-UA"/>
        </w:rPr>
        <w:t xml:space="preserve">                   ІМЕНІ МИКОЛИ ЯРМАЧЕНКА НАПН УКРАЇНИ</w:t>
      </w:r>
    </w:p>
    <w:p w14:paraId="3ED7122B" w14:textId="77777777" w:rsidR="002B2128" w:rsidRDefault="002B2128" w:rsidP="002B2128">
      <w:pPr>
        <w:spacing w:after="0"/>
        <w:jc w:val="center"/>
        <w:rPr>
          <w:rFonts w:ascii="Times New Roman" w:hAnsi="Times New Roman" w:cs="Times New Roman"/>
          <w:sz w:val="28"/>
          <w:szCs w:val="28"/>
          <w:lang w:val="uk-UA"/>
        </w:rPr>
      </w:pPr>
    </w:p>
    <w:p w14:paraId="5BE0D71B" w14:textId="77777777" w:rsidR="00811A8F" w:rsidRDefault="00811A8F" w:rsidP="002B2128">
      <w:pPr>
        <w:spacing w:after="0"/>
        <w:jc w:val="center"/>
        <w:rPr>
          <w:rFonts w:ascii="Times New Roman" w:hAnsi="Times New Roman" w:cs="Times New Roman"/>
          <w:sz w:val="28"/>
          <w:szCs w:val="28"/>
          <w:lang w:val="uk-UA"/>
        </w:rPr>
      </w:pPr>
    </w:p>
    <w:p w14:paraId="362E9771" w14:textId="5EE66DB4" w:rsidR="00790D1E" w:rsidRPr="00492631" w:rsidRDefault="00492631" w:rsidP="00492631">
      <w:pPr>
        <w:spacing w:after="0"/>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03C75ED" wp14:editId="39A97E36">
            <wp:extent cx="3723251" cy="1865366"/>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39274" cy="1873394"/>
                    </a:xfrm>
                    <a:prstGeom prst="rect">
                      <a:avLst/>
                    </a:prstGeom>
                    <a:noFill/>
                    <a:ln>
                      <a:noFill/>
                    </a:ln>
                  </pic:spPr>
                </pic:pic>
              </a:graphicData>
            </a:graphic>
          </wp:inline>
        </w:drawing>
      </w:r>
    </w:p>
    <w:p w14:paraId="56BCFF6C" w14:textId="77777777" w:rsidR="00790D1E" w:rsidRDefault="00790D1E" w:rsidP="00790D1E">
      <w:pPr>
        <w:spacing w:after="0"/>
        <w:rPr>
          <w:rFonts w:ascii="Times New Roman" w:hAnsi="Times New Roman" w:cs="Times New Roman"/>
          <w:sz w:val="28"/>
          <w:szCs w:val="28"/>
          <w:lang w:val="uk-UA"/>
        </w:rPr>
      </w:pPr>
    </w:p>
    <w:p w14:paraId="2BE49E51" w14:textId="77777777" w:rsidR="002B2128" w:rsidRDefault="002B2128" w:rsidP="002B2128">
      <w:pPr>
        <w:spacing w:after="0"/>
        <w:jc w:val="center"/>
        <w:rPr>
          <w:rFonts w:ascii="Times New Roman" w:hAnsi="Times New Roman" w:cs="Times New Roman"/>
          <w:sz w:val="28"/>
          <w:szCs w:val="28"/>
          <w:lang w:val="uk-UA"/>
        </w:rPr>
      </w:pPr>
    </w:p>
    <w:p w14:paraId="7C9A5F5D" w14:textId="672CF13F" w:rsidR="002B2128" w:rsidRDefault="002B2128" w:rsidP="002B2128">
      <w:pPr>
        <w:spacing w:after="0"/>
        <w:jc w:val="center"/>
        <w:rPr>
          <w:rFonts w:ascii="Times New Roman" w:hAnsi="Times New Roman" w:cs="Times New Roman"/>
          <w:b/>
          <w:sz w:val="28"/>
          <w:szCs w:val="28"/>
          <w:lang w:val="uk-UA"/>
        </w:rPr>
      </w:pPr>
      <w:r w:rsidRPr="002B2128">
        <w:rPr>
          <w:rFonts w:ascii="Times New Roman" w:hAnsi="Times New Roman" w:cs="Times New Roman"/>
          <w:b/>
          <w:sz w:val="28"/>
          <w:szCs w:val="28"/>
          <w:lang w:val="uk-UA"/>
        </w:rPr>
        <w:t>ОСВІТН</w:t>
      </w:r>
      <w:r w:rsidR="00675153">
        <w:rPr>
          <w:rFonts w:ascii="Times New Roman" w:hAnsi="Times New Roman" w:cs="Times New Roman"/>
          <w:b/>
          <w:sz w:val="28"/>
          <w:szCs w:val="28"/>
          <w:lang w:val="uk-UA"/>
        </w:rPr>
        <w:t>ЬО-НАУКОВА</w:t>
      </w:r>
      <w:r w:rsidRPr="002B2128">
        <w:rPr>
          <w:rFonts w:ascii="Times New Roman" w:hAnsi="Times New Roman" w:cs="Times New Roman"/>
          <w:b/>
          <w:sz w:val="28"/>
          <w:szCs w:val="28"/>
          <w:lang w:val="uk-UA"/>
        </w:rPr>
        <w:t xml:space="preserve"> ПРОГРАМА</w:t>
      </w:r>
    </w:p>
    <w:p w14:paraId="5FA50170" w14:textId="64429E12" w:rsidR="00AF0AD1" w:rsidRPr="002B2128" w:rsidRDefault="00AF0AD1" w:rsidP="002B212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СПЕЦІАЛЬНА ПЕДАГОГІКА</w:t>
      </w:r>
    </w:p>
    <w:p w14:paraId="4949801A" w14:textId="77777777" w:rsidR="002B2128" w:rsidRDefault="002B2128" w:rsidP="002B2128">
      <w:pPr>
        <w:spacing w:after="0"/>
        <w:jc w:val="center"/>
        <w:rPr>
          <w:rFonts w:ascii="Times New Roman" w:hAnsi="Times New Roman" w:cs="Times New Roman"/>
          <w:b/>
          <w:sz w:val="28"/>
          <w:szCs w:val="28"/>
          <w:lang w:val="uk-UA"/>
        </w:rPr>
      </w:pPr>
    </w:p>
    <w:p w14:paraId="28E7E6D9" w14:textId="52D01843" w:rsidR="00CB6B4A" w:rsidRDefault="002B2128" w:rsidP="00CB6B4A">
      <w:pPr>
        <w:spacing w:after="0"/>
        <w:rPr>
          <w:rFonts w:ascii="Times New Roman" w:hAnsi="Times New Roman" w:cs="Times New Roman"/>
          <w:b/>
          <w:sz w:val="32"/>
          <w:szCs w:val="32"/>
          <w:lang w:val="uk-UA"/>
        </w:rPr>
      </w:pPr>
      <w:r w:rsidRPr="00CB6B4A">
        <w:rPr>
          <w:rFonts w:ascii="Times New Roman" w:hAnsi="Times New Roman" w:cs="Times New Roman"/>
          <w:sz w:val="32"/>
          <w:szCs w:val="32"/>
          <w:lang w:val="uk-UA"/>
        </w:rPr>
        <w:t>РІВЕНЬ ВИЩОЇ ОСВІТИ</w:t>
      </w:r>
      <w:r w:rsidRPr="002B2128">
        <w:rPr>
          <w:rFonts w:ascii="Times New Roman" w:hAnsi="Times New Roman" w:cs="Times New Roman"/>
          <w:b/>
          <w:sz w:val="32"/>
          <w:szCs w:val="32"/>
          <w:lang w:val="uk-UA"/>
        </w:rPr>
        <w:t xml:space="preserve"> </w:t>
      </w:r>
      <w:r>
        <w:rPr>
          <w:rFonts w:ascii="Times New Roman" w:hAnsi="Times New Roman" w:cs="Times New Roman"/>
          <w:b/>
          <w:sz w:val="32"/>
          <w:szCs w:val="32"/>
          <w:lang w:val="uk-UA"/>
        </w:rPr>
        <w:t xml:space="preserve">- </w:t>
      </w:r>
      <w:r w:rsidR="00CB6B4A">
        <w:rPr>
          <w:rFonts w:ascii="Times New Roman" w:hAnsi="Times New Roman" w:cs="Times New Roman"/>
          <w:b/>
          <w:sz w:val="32"/>
          <w:szCs w:val="32"/>
          <w:lang w:val="uk-UA"/>
        </w:rPr>
        <w:t xml:space="preserve">  </w:t>
      </w:r>
      <w:r w:rsidRPr="00CB6B4A">
        <w:rPr>
          <w:rFonts w:ascii="Times New Roman" w:hAnsi="Times New Roman" w:cs="Times New Roman"/>
          <w:b/>
          <w:sz w:val="28"/>
          <w:szCs w:val="28"/>
          <w:lang w:val="uk-UA"/>
        </w:rPr>
        <w:t>третій (освітньо-науковий)</w:t>
      </w:r>
    </w:p>
    <w:p w14:paraId="66B0C9CE" w14:textId="5DEF2646" w:rsidR="002B2128" w:rsidRPr="002B2128" w:rsidRDefault="002B2128" w:rsidP="00CB6B4A">
      <w:pPr>
        <w:spacing w:after="0"/>
        <w:ind w:left="-426" w:firstLine="142"/>
        <w:rPr>
          <w:rFonts w:ascii="Times New Roman" w:hAnsi="Times New Roman" w:cs="Times New Roman"/>
          <w:b/>
          <w:sz w:val="32"/>
          <w:szCs w:val="32"/>
          <w:lang w:val="uk-UA"/>
        </w:rPr>
      </w:pPr>
      <w:r w:rsidRPr="00CB6B4A">
        <w:rPr>
          <w:rFonts w:ascii="Times New Roman" w:hAnsi="Times New Roman" w:cs="Times New Roman"/>
          <w:sz w:val="32"/>
          <w:szCs w:val="32"/>
          <w:lang w:val="uk-UA"/>
        </w:rPr>
        <w:t>СТУПІНЬ ВИЩОЇ ОСВІТИ</w:t>
      </w:r>
      <w:r>
        <w:rPr>
          <w:rFonts w:ascii="Times New Roman" w:hAnsi="Times New Roman" w:cs="Times New Roman"/>
          <w:b/>
          <w:sz w:val="32"/>
          <w:szCs w:val="32"/>
          <w:lang w:val="uk-UA"/>
        </w:rPr>
        <w:t xml:space="preserve"> -</w:t>
      </w:r>
      <w:r w:rsidRPr="002B2128">
        <w:rPr>
          <w:rFonts w:ascii="Times New Roman" w:hAnsi="Times New Roman" w:cs="Times New Roman"/>
          <w:b/>
          <w:sz w:val="32"/>
          <w:szCs w:val="32"/>
          <w:lang w:val="uk-UA"/>
        </w:rPr>
        <w:t xml:space="preserve"> </w:t>
      </w:r>
      <w:r w:rsidR="00CB6B4A">
        <w:rPr>
          <w:rFonts w:ascii="Times New Roman" w:hAnsi="Times New Roman" w:cs="Times New Roman"/>
          <w:b/>
          <w:sz w:val="32"/>
          <w:szCs w:val="32"/>
          <w:lang w:val="uk-UA"/>
        </w:rPr>
        <w:t xml:space="preserve">  </w:t>
      </w:r>
      <w:r w:rsidRPr="00CB6B4A">
        <w:rPr>
          <w:rFonts w:ascii="Times New Roman" w:hAnsi="Times New Roman" w:cs="Times New Roman"/>
          <w:b/>
          <w:sz w:val="28"/>
          <w:szCs w:val="28"/>
          <w:lang w:val="uk-UA"/>
        </w:rPr>
        <w:t>доктор філософії</w:t>
      </w:r>
    </w:p>
    <w:p w14:paraId="273AD43B" w14:textId="609A90BD" w:rsidR="002B2128" w:rsidRPr="002B2128" w:rsidRDefault="00CB6B4A" w:rsidP="00CB6B4A">
      <w:pPr>
        <w:spacing w:after="0"/>
        <w:rPr>
          <w:rFonts w:ascii="Times New Roman" w:hAnsi="Times New Roman" w:cs="Times New Roman"/>
          <w:b/>
          <w:sz w:val="32"/>
          <w:szCs w:val="32"/>
          <w:lang w:val="uk-UA"/>
        </w:rPr>
      </w:pPr>
      <w:r>
        <w:rPr>
          <w:rFonts w:ascii="Times New Roman" w:hAnsi="Times New Roman" w:cs="Times New Roman"/>
          <w:sz w:val="32"/>
          <w:szCs w:val="32"/>
          <w:lang w:val="uk-UA"/>
        </w:rPr>
        <w:t xml:space="preserve">                </w:t>
      </w:r>
      <w:r w:rsidR="002B2128" w:rsidRPr="00CB6B4A">
        <w:rPr>
          <w:rFonts w:ascii="Times New Roman" w:hAnsi="Times New Roman" w:cs="Times New Roman"/>
          <w:sz w:val="32"/>
          <w:szCs w:val="32"/>
          <w:lang w:val="uk-UA"/>
        </w:rPr>
        <w:t>ГАЛУЗЬ ЗНАНЬ</w:t>
      </w:r>
      <w:r w:rsidR="002B2128">
        <w:rPr>
          <w:rFonts w:ascii="Times New Roman" w:hAnsi="Times New Roman" w:cs="Times New Roman"/>
          <w:b/>
          <w:sz w:val="32"/>
          <w:szCs w:val="32"/>
          <w:lang w:val="uk-UA"/>
        </w:rPr>
        <w:t xml:space="preserve"> - </w:t>
      </w:r>
      <w:r w:rsidR="002B2128" w:rsidRPr="002B2128">
        <w:rPr>
          <w:rFonts w:ascii="Times New Roman" w:hAnsi="Times New Roman" w:cs="Times New Roman"/>
          <w:b/>
          <w:sz w:val="32"/>
          <w:szCs w:val="32"/>
          <w:lang w:val="uk-UA"/>
        </w:rPr>
        <w:t xml:space="preserve"> </w:t>
      </w:r>
      <w:r w:rsidR="00CF68EA" w:rsidRPr="00CB6B4A">
        <w:rPr>
          <w:rFonts w:ascii="Times New Roman" w:hAnsi="Times New Roman" w:cs="Times New Roman"/>
          <w:b/>
          <w:sz w:val="28"/>
          <w:szCs w:val="28"/>
          <w:lang w:val="uk-UA"/>
        </w:rPr>
        <w:t>А</w:t>
      </w:r>
      <w:r w:rsidR="002B2128" w:rsidRPr="00CB6B4A">
        <w:rPr>
          <w:rFonts w:ascii="Times New Roman" w:hAnsi="Times New Roman" w:cs="Times New Roman"/>
          <w:b/>
          <w:sz w:val="28"/>
          <w:szCs w:val="28"/>
          <w:lang w:val="uk-UA"/>
        </w:rPr>
        <w:t xml:space="preserve"> Освіта</w:t>
      </w:r>
    </w:p>
    <w:p w14:paraId="16ECA098" w14:textId="24AF9707" w:rsidR="00352DC8" w:rsidRPr="00352DC8" w:rsidRDefault="00CB6B4A" w:rsidP="00CB6B4A">
      <w:pPr>
        <w:ind w:left="-426"/>
        <w:jc w:val="center"/>
        <w:rPr>
          <w:rFonts w:ascii="Times New Roman" w:hAnsi="Times New Roman" w:cs="Times New Roman"/>
          <w:b/>
          <w:sz w:val="32"/>
          <w:szCs w:val="32"/>
          <w:lang w:val="uk-UA"/>
        </w:rPr>
      </w:pPr>
      <w:r>
        <w:rPr>
          <w:rFonts w:ascii="Times New Roman" w:hAnsi="Times New Roman" w:cs="Times New Roman"/>
          <w:sz w:val="32"/>
          <w:szCs w:val="32"/>
          <w:lang w:val="uk-UA"/>
        </w:rPr>
        <w:t xml:space="preserve">                 </w:t>
      </w:r>
      <w:r w:rsidR="002B2128" w:rsidRPr="00CB6B4A">
        <w:rPr>
          <w:rFonts w:ascii="Times New Roman" w:hAnsi="Times New Roman" w:cs="Times New Roman"/>
          <w:sz w:val="32"/>
          <w:szCs w:val="32"/>
          <w:lang w:val="uk-UA"/>
        </w:rPr>
        <w:t>СПЕЦІАЛЬНІСТЬ</w:t>
      </w:r>
      <w:r w:rsidR="002B2128">
        <w:rPr>
          <w:rFonts w:ascii="Times New Roman" w:hAnsi="Times New Roman" w:cs="Times New Roman"/>
          <w:b/>
          <w:sz w:val="32"/>
          <w:szCs w:val="32"/>
          <w:lang w:val="uk-UA"/>
        </w:rPr>
        <w:t xml:space="preserve"> - </w:t>
      </w:r>
      <w:r w:rsidR="002B2128" w:rsidRPr="002B2128">
        <w:rPr>
          <w:rFonts w:ascii="Times New Roman" w:hAnsi="Times New Roman" w:cs="Times New Roman"/>
          <w:b/>
          <w:sz w:val="32"/>
          <w:szCs w:val="32"/>
          <w:lang w:val="uk-UA"/>
        </w:rPr>
        <w:t xml:space="preserve"> </w:t>
      </w:r>
      <w:r w:rsidR="00CF68EA" w:rsidRPr="00CB6B4A">
        <w:rPr>
          <w:rFonts w:ascii="Times New Roman" w:hAnsi="Times New Roman" w:cs="Times New Roman"/>
          <w:b/>
          <w:sz w:val="28"/>
          <w:szCs w:val="28"/>
          <w:lang w:val="uk-UA"/>
        </w:rPr>
        <w:t>А</w:t>
      </w:r>
      <w:r w:rsidR="00EB7CB8" w:rsidRPr="00CB6B4A">
        <w:rPr>
          <w:rFonts w:ascii="Times New Roman" w:hAnsi="Times New Roman" w:cs="Times New Roman"/>
          <w:b/>
          <w:sz w:val="28"/>
          <w:szCs w:val="28"/>
          <w:lang w:val="uk-UA"/>
        </w:rPr>
        <w:t>6</w:t>
      </w:r>
      <w:r w:rsidR="00352DC8" w:rsidRPr="00CB6B4A">
        <w:rPr>
          <w:rFonts w:ascii="Times New Roman" w:hAnsi="Times New Roman" w:cs="Times New Roman"/>
          <w:b/>
          <w:sz w:val="28"/>
          <w:szCs w:val="28"/>
          <w:lang w:val="uk-UA"/>
        </w:rPr>
        <w:t xml:space="preserve"> Спеціальна освіта</w:t>
      </w:r>
      <w:r w:rsidR="00CF68EA" w:rsidRPr="00CB6B4A">
        <w:rPr>
          <w:rFonts w:ascii="Times New Roman" w:hAnsi="Times New Roman" w:cs="Times New Roman"/>
          <w:b/>
          <w:sz w:val="28"/>
          <w:szCs w:val="28"/>
          <w:lang w:val="uk-UA"/>
        </w:rPr>
        <w:t xml:space="preserve"> (за спеціалізаціями)</w:t>
      </w:r>
    </w:p>
    <w:p w14:paraId="4836F48E" w14:textId="77777777" w:rsidR="00E818F9" w:rsidRDefault="002B2128" w:rsidP="00E818F9">
      <w:pPr>
        <w:spacing w:after="0" w:line="240" w:lineRule="auto"/>
        <w:jc w:val="right"/>
        <w:rPr>
          <w:rFonts w:ascii="Times New Roman" w:hAnsi="Times New Roman" w:cs="Times New Roman"/>
          <w:b/>
          <w:sz w:val="32"/>
          <w:szCs w:val="32"/>
          <w:lang w:val="uk-UA"/>
        </w:rPr>
      </w:pPr>
      <w:r w:rsidRPr="002B2128">
        <w:rPr>
          <w:rFonts w:ascii="Times New Roman" w:hAnsi="Times New Roman" w:cs="Times New Roman"/>
          <w:b/>
          <w:sz w:val="32"/>
          <w:szCs w:val="32"/>
          <w:lang w:val="uk-UA"/>
        </w:rPr>
        <w:cr/>
      </w:r>
    </w:p>
    <w:p w14:paraId="5B8157F0" w14:textId="77777777" w:rsidR="00E818F9" w:rsidRDefault="00E818F9" w:rsidP="00E818F9">
      <w:pPr>
        <w:spacing w:after="0" w:line="240" w:lineRule="auto"/>
        <w:jc w:val="right"/>
        <w:rPr>
          <w:rFonts w:ascii="Times New Roman" w:hAnsi="Times New Roman" w:cs="Times New Roman"/>
          <w:b/>
          <w:sz w:val="32"/>
          <w:szCs w:val="32"/>
          <w:lang w:val="uk-UA"/>
        </w:rPr>
      </w:pPr>
    </w:p>
    <w:p w14:paraId="4841BBF1" w14:textId="7F50D827" w:rsidR="00E818F9" w:rsidRPr="00492631" w:rsidRDefault="00E818F9" w:rsidP="00E818F9">
      <w:pPr>
        <w:spacing w:after="0" w:line="240" w:lineRule="auto"/>
        <w:jc w:val="right"/>
        <w:rPr>
          <w:rFonts w:ascii="Times New Roman" w:hAnsi="Times New Roman" w:cs="Times New Roman"/>
          <w:bCs/>
          <w:sz w:val="28"/>
          <w:szCs w:val="28"/>
          <w:lang w:val="uk-UA"/>
        </w:rPr>
      </w:pPr>
      <w:r w:rsidRPr="00492631">
        <w:rPr>
          <w:rFonts w:ascii="Times New Roman" w:hAnsi="Times New Roman" w:cs="Times New Roman"/>
          <w:b/>
          <w:sz w:val="28"/>
          <w:szCs w:val="28"/>
          <w:lang w:val="uk-UA"/>
        </w:rPr>
        <w:t>Гарант освітньої програми</w:t>
      </w:r>
      <w:r w:rsidRPr="00492631">
        <w:rPr>
          <w:rFonts w:ascii="Times New Roman" w:hAnsi="Times New Roman" w:cs="Times New Roman"/>
          <w:bCs/>
          <w:sz w:val="28"/>
          <w:szCs w:val="28"/>
          <w:lang w:val="uk-UA"/>
        </w:rPr>
        <w:t>:</w:t>
      </w:r>
    </w:p>
    <w:p w14:paraId="0C3F0EA3" w14:textId="70E2508D" w:rsidR="00E818F9" w:rsidRPr="00492631" w:rsidRDefault="00E818F9" w:rsidP="00492631">
      <w:pPr>
        <w:spacing w:after="0" w:line="240" w:lineRule="auto"/>
        <w:jc w:val="right"/>
        <w:rPr>
          <w:rFonts w:ascii="Times New Roman" w:hAnsi="Times New Roman" w:cs="Times New Roman"/>
          <w:bCs/>
          <w:sz w:val="28"/>
          <w:szCs w:val="28"/>
          <w:lang w:val="uk-UA"/>
        </w:rPr>
      </w:pPr>
      <w:r w:rsidRPr="00492631">
        <w:rPr>
          <w:rFonts w:ascii="Times New Roman" w:hAnsi="Times New Roman" w:cs="Times New Roman"/>
          <w:bCs/>
          <w:sz w:val="28"/>
          <w:szCs w:val="28"/>
          <w:lang w:val="uk-UA"/>
        </w:rPr>
        <w:t>завідувач відділу</w:t>
      </w:r>
      <w:r w:rsidR="00492631">
        <w:rPr>
          <w:rFonts w:ascii="Times New Roman" w:hAnsi="Times New Roman" w:cs="Times New Roman"/>
          <w:bCs/>
          <w:sz w:val="28"/>
          <w:szCs w:val="28"/>
          <w:lang w:val="uk-UA"/>
        </w:rPr>
        <w:t xml:space="preserve"> </w:t>
      </w:r>
      <w:r w:rsidRPr="00492631">
        <w:rPr>
          <w:rFonts w:ascii="Times New Roman" w:hAnsi="Times New Roman" w:cs="Times New Roman"/>
          <w:bCs/>
          <w:sz w:val="28"/>
          <w:szCs w:val="28"/>
          <w:lang w:val="uk-UA"/>
        </w:rPr>
        <w:t>української жестової мови,</w:t>
      </w:r>
    </w:p>
    <w:p w14:paraId="0ED9B3CC" w14:textId="08C5E459" w:rsidR="002B2128" w:rsidRPr="00492631" w:rsidRDefault="00E818F9" w:rsidP="00E818F9">
      <w:pPr>
        <w:spacing w:after="0" w:line="240" w:lineRule="auto"/>
        <w:jc w:val="right"/>
        <w:rPr>
          <w:rFonts w:ascii="Times New Roman" w:hAnsi="Times New Roman" w:cs="Times New Roman"/>
          <w:bCs/>
          <w:sz w:val="28"/>
          <w:szCs w:val="28"/>
          <w:lang w:val="uk-UA"/>
        </w:rPr>
      </w:pPr>
      <w:r w:rsidRPr="00492631">
        <w:rPr>
          <w:rFonts w:ascii="Times New Roman" w:hAnsi="Times New Roman" w:cs="Times New Roman"/>
          <w:bCs/>
          <w:sz w:val="28"/>
          <w:szCs w:val="28"/>
          <w:lang w:val="uk-UA"/>
        </w:rPr>
        <w:t>доктор педагогічних наук, професор</w:t>
      </w:r>
    </w:p>
    <w:p w14:paraId="7A5B916B" w14:textId="6E9374DD" w:rsidR="00E818F9" w:rsidRPr="00492631" w:rsidRDefault="00492631" w:rsidP="00E818F9">
      <w:pPr>
        <w:spacing w:after="0" w:line="240" w:lineRule="auto"/>
        <w:jc w:val="right"/>
        <w:rPr>
          <w:rFonts w:ascii="Times New Roman" w:hAnsi="Times New Roman" w:cs="Times New Roman"/>
          <w:bCs/>
          <w:sz w:val="28"/>
          <w:szCs w:val="28"/>
          <w:lang w:val="uk-UA"/>
        </w:rPr>
      </w:pPr>
      <w:r w:rsidRPr="00492631">
        <w:rPr>
          <w:rFonts w:ascii="Times New Roman" w:hAnsi="Times New Roman" w:cs="Times New Roman"/>
          <w:bCs/>
          <w:noProof/>
          <w:sz w:val="28"/>
          <w:szCs w:val="28"/>
          <w:lang w:eastAsia="ru-RU"/>
        </w:rPr>
        <w:drawing>
          <wp:anchor distT="0" distB="0" distL="114300" distR="114300" simplePos="0" relativeHeight="251658240" behindDoc="1" locked="0" layoutInCell="1" allowOverlap="1" wp14:anchorId="5FDFF04F" wp14:editId="178FA3BC">
            <wp:simplePos x="0" y="0"/>
            <wp:positionH relativeFrom="column">
              <wp:posOffset>3320415</wp:posOffset>
            </wp:positionH>
            <wp:positionV relativeFrom="paragraph">
              <wp:posOffset>18415</wp:posOffset>
            </wp:positionV>
            <wp:extent cx="1060450" cy="34290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60450" cy="342900"/>
                    </a:xfrm>
                    <a:prstGeom prst="rect">
                      <a:avLst/>
                    </a:prstGeom>
                  </pic:spPr>
                </pic:pic>
              </a:graphicData>
            </a:graphic>
            <wp14:sizeRelH relativeFrom="page">
              <wp14:pctWidth>0</wp14:pctWidth>
            </wp14:sizeRelH>
            <wp14:sizeRelV relativeFrom="page">
              <wp14:pctHeight>0</wp14:pctHeight>
            </wp14:sizeRelV>
          </wp:anchor>
        </w:drawing>
      </w:r>
      <w:r w:rsidR="004E6BE1">
        <w:rPr>
          <w:rFonts w:ascii="Times New Roman" w:hAnsi="Times New Roman" w:cs="Times New Roman"/>
          <w:bCs/>
          <w:sz w:val="28"/>
          <w:szCs w:val="28"/>
          <w:lang w:val="uk-UA"/>
        </w:rPr>
        <w:t>Світлана Кульбіда</w:t>
      </w:r>
    </w:p>
    <w:p w14:paraId="50D36503" w14:textId="77777777" w:rsidR="002B2128" w:rsidRDefault="002B2128" w:rsidP="002B2128">
      <w:pPr>
        <w:spacing w:after="0"/>
        <w:jc w:val="center"/>
        <w:rPr>
          <w:rFonts w:ascii="Times New Roman" w:hAnsi="Times New Roman" w:cs="Times New Roman"/>
          <w:sz w:val="28"/>
          <w:szCs w:val="28"/>
          <w:lang w:val="uk-UA"/>
        </w:rPr>
      </w:pPr>
    </w:p>
    <w:p w14:paraId="2A9B1908" w14:textId="32763726" w:rsidR="00CB6B4A" w:rsidRDefault="00CB6B4A" w:rsidP="002B2128">
      <w:pPr>
        <w:spacing w:after="0"/>
        <w:jc w:val="center"/>
        <w:rPr>
          <w:rFonts w:ascii="Times New Roman" w:hAnsi="Times New Roman" w:cs="Times New Roman"/>
          <w:b/>
          <w:sz w:val="28"/>
          <w:szCs w:val="28"/>
          <w:lang w:val="uk-UA"/>
        </w:rPr>
      </w:pPr>
    </w:p>
    <w:p w14:paraId="7C2E6E24" w14:textId="1C4443E8" w:rsidR="00E818F9" w:rsidRDefault="00E818F9" w:rsidP="002B2128">
      <w:pPr>
        <w:spacing w:after="0"/>
        <w:jc w:val="center"/>
        <w:rPr>
          <w:rFonts w:ascii="Times New Roman" w:hAnsi="Times New Roman" w:cs="Times New Roman"/>
          <w:b/>
          <w:sz w:val="28"/>
          <w:szCs w:val="28"/>
          <w:lang w:val="uk-UA"/>
        </w:rPr>
      </w:pPr>
    </w:p>
    <w:p w14:paraId="01EDD342" w14:textId="77777777" w:rsidR="00E818F9" w:rsidRDefault="00E818F9" w:rsidP="002B2128">
      <w:pPr>
        <w:spacing w:after="0"/>
        <w:jc w:val="center"/>
        <w:rPr>
          <w:rFonts w:ascii="Times New Roman" w:hAnsi="Times New Roman" w:cs="Times New Roman"/>
          <w:b/>
          <w:sz w:val="28"/>
          <w:szCs w:val="28"/>
          <w:lang w:val="uk-UA"/>
        </w:rPr>
      </w:pPr>
    </w:p>
    <w:p w14:paraId="1B1C03A0" w14:textId="77777777" w:rsidR="00CB6B4A" w:rsidRPr="00275339" w:rsidRDefault="00CB6B4A" w:rsidP="002B2128">
      <w:pPr>
        <w:spacing w:after="0"/>
        <w:jc w:val="center"/>
        <w:rPr>
          <w:rFonts w:ascii="Times New Roman" w:hAnsi="Times New Roman" w:cs="Times New Roman"/>
          <w:b/>
          <w:sz w:val="28"/>
          <w:szCs w:val="28"/>
          <w:lang w:val="uk-UA"/>
        </w:rPr>
      </w:pPr>
    </w:p>
    <w:p w14:paraId="58F30CA1" w14:textId="365BA4A6" w:rsidR="002B2128" w:rsidRDefault="002B2128" w:rsidP="002B2128">
      <w:pPr>
        <w:spacing w:after="0"/>
        <w:jc w:val="center"/>
        <w:rPr>
          <w:rFonts w:ascii="Times New Roman" w:hAnsi="Times New Roman" w:cs="Times New Roman"/>
          <w:sz w:val="28"/>
          <w:szCs w:val="28"/>
          <w:lang w:val="uk-UA"/>
        </w:rPr>
      </w:pPr>
    </w:p>
    <w:p w14:paraId="74C855A2" w14:textId="448A262E" w:rsidR="00883C81" w:rsidRDefault="00883C81" w:rsidP="002B2128">
      <w:pPr>
        <w:spacing w:after="0"/>
        <w:jc w:val="center"/>
        <w:rPr>
          <w:rFonts w:ascii="Times New Roman" w:hAnsi="Times New Roman" w:cs="Times New Roman"/>
          <w:sz w:val="28"/>
          <w:szCs w:val="28"/>
          <w:lang w:val="uk-UA"/>
        </w:rPr>
      </w:pPr>
    </w:p>
    <w:p w14:paraId="51CDF296" w14:textId="77777777" w:rsidR="00883C81" w:rsidRDefault="00883C81" w:rsidP="00E818F9">
      <w:pPr>
        <w:spacing w:after="0"/>
        <w:ind w:firstLine="708"/>
        <w:jc w:val="center"/>
        <w:rPr>
          <w:rFonts w:ascii="Times New Roman" w:hAnsi="Times New Roman" w:cs="Times New Roman"/>
          <w:sz w:val="28"/>
          <w:szCs w:val="28"/>
          <w:lang w:val="uk-UA"/>
        </w:rPr>
      </w:pPr>
    </w:p>
    <w:p w14:paraId="7F387173" w14:textId="0977BE58" w:rsidR="002B2128" w:rsidRDefault="00E818F9" w:rsidP="00E818F9">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КИЇВ </w:t>
      </w:r>
      <w:r w:rsidR="002B2128">
        <w:rPr>
          <w:rFonts w:ascii="Times New Roman" w:hAnsi="Times New Roman" w:cs="Times New Roman"/>
          <w:sz w:val="28"/>
          <w:szCs w:val="28"/>
          <w:lang w:val="uk-UA"/>
        </w:rPr>
        <w:t>202</w:t>
      </w:r>
      <w:r w:rsidR="00CB6B4A">
        <w:rPr>
          <w:rFonts w:ascii="Times New Roman" w:hAnsi="Times New Roman" w:cs="Times New Roman"/>
          <w:sz w:val="28"/>
          <w:szCs w:val="28"/>
          <w:lang w:val="uk-UA"/>
        </w:rPr>
        <w:t>5</w:t>
      </w:r>
    </w:p>
    <w:p w14:paraId="3365375F" w14:textId="77777777" w:rsidR="009D4CE3" w:rsidRDefault="009D4CE3" w:rsidP="002B2128">
      <w:pPr>
        <w:spacing w:after="0"/>
        <w:jc w:val="center"/>
        <w:rPr>
          <w:rFonts w:ascii="Times New Roman" w:hAnsi="Times New Roman" w:cs="Times New Roman"/>
          <w:sz w:val="28"/>
          <w:szCs w:val="28"/>
          <w:lang w:val="uk-UA"/>
        </w:rPr>
      </w:pPr>
    </w:p>
    <w:p w14:paraId="16DDF4A5" w14:textId="77777777" w:rsidR="000A680B" w:rsidRPr="00EB7CB8" w:rsidRDefault="000A680B" w:rsidP="000A680B">
      <w:pPr>
        <w:spacing w:after="0"/>
        <w:jc w:val="center"/>
        <w:rPr>
          <w:rFonts w:ascii="Times New Roman" w:hAnsi="Times New Roman" w:cs="Times New Roman"/>
          <w:b/>
          <w:sz w:val="28"/>
          <w:szCs w:val="28"/>
          <w:lang w:val="uk-UA"/>
        </w:rPr>
      </w:pPr>
      <w:r w:rsidRPr="00EB7CB8">
        <w:rPr>
          <w:rFonts w:ascii="Times New Roman" w:hAnsi="Times New Roman" w:cs="Times New Roman"/>
          <w:b/>
          <w:sz w:val="28"/>
          <w:szCs w:val="28"/>
          <w:lang w:val="uk-UA"/>
        </w:rPr>
        <w:lastRenderedPageBreak/>
        <w:t>ЗМІСТ</w:t>
      </w:r>
    </w:p>
    <w:p w14:paraId="33736E5D" w14:textId="77777777" w:rsidR="000A680B" w:rsidRPr="000A680B" w:rsidRDefault="000A680B" w:rsidP="000A680B">
      <w:pPr>
        <w:spacing w:after="0"/>
        <w:jc w:val="center"/>
        <w:rPr>
          <w:rFonts w:ascii="Times New Roman" w:hAnsi="Times New Roman" w:cs="Times New Roman"/>
          <w:sz w:val="28"/>
          <w:szCs w:val="28"/>
          <w:lang w:val="uk-UA"/>
        </w:rPr>
      </w:pPr>
    </w:p>
    <w:p w14:paraId="6E5DB475" w14:textId="2D5075E5" w:rsidR="000A680B" w:rsidRPr="000A680B" w:rsidRDefault="00531C1A" w:rsidP="006815D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B2A9F">
        <w:rPr>
          <w:rFonts w:ascii="Times New Roman" w:hAnsi="Times New Roman" w:cs="Times New Roman"/>
          <w:sz w:val="28"/>
          <w:szCs w:val="28"/>
          <w:lang w:val="uk-UA"/>
        </w:rPr>
        <w:t>Вступ…..</w:t>
      </w:r>
      <w:r w:rsidR="000A680B" w:rsidRPr="000A680B">
        <w:rPr>
          <w:rFonts w:ascii="Times New Roman" w:hAnsi="Times New Roman" w:cs="Times New Roman"/>
          <w:sz w:val="28"/>
          <w:szCs w:val="28"/>
          <w:lang w:val="uk-UA"/>
        </w:rPr>
        <w:t xml:space="preserve"> ………………………………………………………</w:t>
      </w:r>
      <w:r w:rsidR="00552BEB">
        <w:rPr>
          <w:rFonts w:ascii="Times New Roman" w:hAnsi="Times New Roman" w:cs="Times New Roman"/>
          <w:sz w:val="28"/>
          <w:szCs w:val="28"/>
          <w:lang w:val="uk-UA"/>
        </w:rPr>
        <w:t>..….</w:t>
      </w:r>
      <w:r w:rsidR="000A680B"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000A680B" w:rsidRPr="000A680B">
        <w:rPr>
          <w:rFonts w:ascii="Times New Roman" w:hAnsi="Times New Roman" w:cs="Times New Roman"/>
          <w:sz w:val="28"/>
          <w:szCs w:val="28"/>
          <w:lang w:val="uk-UA"/>
        </w:rPr>
        <w:t xml:space="preserve">… </w:t>
      </w:r>
      <w:r w:rsidR="003E5429">
        <w:rPr>
          <w:rFonts w:ascii="Times New Roman" w:hAnsi="Times New Roman" w:cs="Times New Roman"/>
          <w:sz w:val="28"/>
          <w:szCs w:val="28"/>
          <w:lang w:val="uk-UA"/>
        </w:rPr>
        <w:t>5</w:t>
      </w:r>
    </w:p>
    <w:p w14:paraId="1BE0E212" w14:textId="77777777" w:rsidR="000A680B" w:rsidRDefault="000A680B" w:rsidP="006815D2">
      <w:pPr>
        <w:spacing w:after="0" w:line="240" w:lineRule="auto"/>
        <w:rPr>
          <w:rFonts w:ascii="Times New Roman" w:hAnsi="Times New Roman" w:cs="Times New Roman"/>
          <w:sz w:val="28"/>
          <w:szCs w:val="28"/>
          <w:lang w:val="uk-UA"/>
        </w:rPr>
      </w:pPr>
    </w:p>
    <w:p w14:paraId="1D4D7FDE" w14:textId="638197E3"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Загальна характеристика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552BEB">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xml:space="preserve">….. </w:t>
      </w:r>
      <w:r w:rsidR="00531C1A">
        <w:rPr>
          <w:rFonts w:ascii="Times New Roman" w:hAnsi="Times New Roman" w:cs="Times New Roman"/>
          <w:sz w:val="28"/>
          <w:szCs w:val="28"/>
          <w:lang w:val="uk-UA"/>
        </w:rPr>
        <w:t>6</w:t>
      </w:r>
    </w:p>
    <w:p w14:paraId="412F2B62" w14:textId="77777777" w:rsidR="000A680B" w:rsidRDefault="000A680B" w:rsidP="006815D2">
      <w:pPr>
        <w:spacing w:after="0" w:line="240" w:lineRule="auto"/>
        <w:rPr>
          <w:rFonts w:ascii="Times New Roman" w:hAnsi="Times New Roman" w:cs="Times New Roman"/>
          <w:sz w:val="28"/>
          <w:szCs w:val="28"/>
          <w:lang w:val="uk-UA"/>
        </w:rPr>
      </w:pPr>
    </w:p>
    <w:p w14:paraId="21673B46" w14:textId="7D68CE27" w:rsidR="000A680B" w:rsidRDefault="000A680B" w:rsidP="00B51ECB">
      <w:pPr>
        <w:spacing w:after="0" w:line="240" w:lineRule="auto"/>
        <w:ind w:left="567" w:hanging="567"/>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II. </w:t>
      </w:r>
      <w:r w:rsidR="00EB7CB8">
        <w:rPr>
          <w:rFonts w:ascii="Times New Roman" w:hAnsi="Times New Roman" w:cs="Times New Roman"/>
          <w:sz w:val="28"/>
          <w:szCs w:val="28"/>
          <w:lang w:val="uk-UA"/>
        </w:rPr>
        <w:t xml:space="preserve">    </w:t>
      </w:r>
      <w:r w:rsidR="00531C1A">
        <w:rPr>
          <w:rFonts w:ascii="Times New Roman" w:hAnsi="Times New Roman" w:cs="Times New Roman"/>
          <w:sz w:val="28"/>
          <w:szCs w:val="28"/>
          <w:lang w:val="uk-UA"/>
        </w:rPr>
        <w:t>Перелік компонент освітньо-наукової програми «Спеціальна педагогіка», їхня логічна послідовність</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xml:space="preserve">.. </w:t>
      </w:r>
      <w:r w:rsidR="006B2A9F">
        <w:rPr>
          <w:rFonts w:ascii="Times New Roman" w:hAnsi="Times New Roman" w:cs="Times New Roman"/>
          <w:sz w:val="28"/>
          <w:szCs w:val="28"/>
          <w:lang w:val="uk-UA"/>
        </w:rPr>
        <w:t>19</w:t>
      </w:r>
    </w:p>
    <w:p w14:paraId="2146DDFC" w14:textId="77777777" w:rsidR="00531C1A" w:rsidRDefault="00531C1A" w:rsidP="00EB7CB8">
      <w:pPr>
        <w:spacing w:after="0" w:line="240" w:lineRule="auto"/>
        <w:rPr>
          <w:rFonts w:ascii="Times New Roman" w:hAnsi="Times New Roman" w:cs="Times New Roman"/>
          <w:sz w:val="28"/>
          <w:szCs w:val="28"/>
          <w:lang w:val="uk-UA"/>
        </w:rPr>
      </w:pPr>
    </w:p>
    <w:p w14:paraId="35B4F97A" w14:textId="2605CE69" w:rsidR="00531C1A" w:rsidRPr="000A680B" w:rsidRDefault="00531C1A" w:rsidP="00531C1A">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І</w:t>
      </w:r>
      <w:r w:rsidR="00552BEB">
        <w:rPr>
          <w:rFonts w:ascii="Times New Roman" w:hAnsi="Times New Roman" w:cs="Times New Roman"/>
          <w:sz w:val="28"/>
          <w:szCs w:val="28"/>
          <w:lang w:val="uk-UA"/>
        </w:rPr>
        <w:t>ІІ</w:t>
      </w:r>
      <w:r w:rsidRPr="000A68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Форми а</w:t>
      </w:r>
      <w:r w:rsidRPr="000A680B">
        <w:rPr>
          <w:rFonts w:ascii="Times New Roman" w:hAnsi="Times New Roman" w:cs="Times New Roman"/>
          <w:sz w:val="28"/>
          <w:szCs w:val="28"/>
          <w:lang w:val="uk-UA"/>
        </w:rPr>
        <w:t>тестаці</w:t>
      </w:r>
      <w:r>
        <w:rPr>
          <w:rFonts w:ascii="Times New Roman" w:hAnsi="Times New Roman" w:cs="Times New Roman"/>
          <w:sz w:val="28"/>
          <w:szCs w:val="28"/>
          <w:lang w:val="uk-UA"/>
        </w:rPr>
        <w:t>ї</w:t>
      </w:r>
      <w:r w:rsidRPr="000A680B">
        <w:rPr>
          <w:rFonts w:ascii="Times New Roman" w:hAnsi="Times New Roman" w:cs="Times New Roman"/>
          <w:sz w:val="28"/>
          <w:szCs w:val="28"/>
          <w:lang w:val="uk-UA"/>
        </w:rPr>
        <w:t xml:space="preserve"> здобувачів вищої освіти ……</w:t>
      </w:r>
      <w:r w:rsidR="00552BEB">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Pr>
          <w:rFonts w:ascii="Times New Roman" w:hAnsi="Times New Roman" w:cs="Times New Roman"/>
          <w:sz w:val="28"/>
          <w:szCs w:val="28"/>
          <w:lang w:val="uk-UA"/>
        </w:rPr>
        <w:t>.</w:t>
      </w:r>
      <w:r w:rsidRPr="000A680B">
        <w:rPr>
          <w:rFonts w:ascii="Times New Roman" w:hAnsi="Times New Roman" w:cs="Times New Roman"/>
          <w:sz w:val="28"/>
          <w:szCs w:val="28"/>
          <w:lang w:val="uk-UA"/>
        </w:rPr>
        <w:t xml:space="preserve">. </w:t>
      </w:r>
      <w:r w:rsidRPr="003E5429">
        <w:rPr>
          <w:rFonts w:ascii="Times New Roman" w:hAnsi="Times New Roman" w:cs="Times New Roman"/>
          <w:sz w:val="28"/>
          <w:szCs w:val="28"/>
          <w:lang w:val="uk-UA"/>
        </w:rPr>
        <w:t>2</w:t>
      </w:r>
      <w:r w:rsidR="00552BEB">
        <w:rPr>
          <w:rFonts w:ascii="Times New Roman" w:hAnsi="Times New Roman" w:cs="Times New Roman"/>
          <w:sz w:val="28"/>
          <w:szCs w:val="28"/>
          <w:lang w:val="uk-UA"/>
        </w:rPr>
        <w:t>2</w:t>
      </w:r>
    </w:p>
    <w:p w14:paraId="169A3A22" w14:textId="43385084" w:rsidR="00531C1A" w:rsidRDefault="00531C1A" w:rsidP="00EB7CB8">
      <w:pPr>
        <w:spacing w:after="0" w:line="240" w:lineRule="auto"/>
        <w:rPr>
          <w:rFonts w:ascii="Times New Roman" w:hAnsi="Times New Roman" w:cs="Times New Roman"/>
          <w:sz w:val="28"/>
          <w:szCs w:val="28"/>
          <w:lang w:val="uk-UA"/>
        </w:rPr>
      </w:pPr>
    </w:p>
    <w:p w14:paraId="6275A008" w14:textId="4FEB30C6" w:rsidR="00531C1A" w:rsidRDefault="00552BEB" w:rsidP="00552BEB">
      <w:pPr>
        <w:spacing w:after="0" w:line="240" w:lineRule="auto"/>
        <w:ind w:left="567" w:hanging="567"/>
        <w:rPr>
          <w:rFonts w:ascii="Times New Roman" w:hAnsi="Times New Roman" w:cs="Times New Roman"/>
          <w:sz w:val="28"/>
          <w:szCs w:val="28"/>
          <w:lang w:val="uk-UA"/>
        </w:rPr>
      </w:pPr>
      <w:r>
        <w:rPr>
          <w:rFonts w:ascii="Times New Roman" w:hAnsi="Times New Roman" w:cs="Times New Roman"/>
          <w:sz w:val="28"/>
          <w:szCs w:val="28"/>
          <w:lang w:val="uk-UA"/>
        </w:rPr>
        <w:t>І</w:t>
      </w:r>
      <w:r w:rsidR="00531C1A" w:rsidRPr="000A680B">
        <w:rPr>
          <w:rFonts w:ascii="Times New Roman" w:hAnsi="Times New Roman" w:cs="Times New Roman"/>
          <w:sz w:val="28"/>
          <w:szCs w:val="28"/>
          <w:lang w:val="uk-UA"/>
        </w:rPr>
        <w:t>V</w:t>
      </w:r>
      <w:r w:rsidR="00531C1A">
        <w:rPr>
          <w:rFonts w:ascii="Times New Roman" w:hAnsi="Times New Roman" w:cs="Times New Roman"/>
          <w:sz w:val="28"/>
          <w:szCs w:val="28"/>
          <w:lang w:val="uk-UA"/>
        </w:rPr>
        <w:t xml:space="preserve">.   Таблиця співвідношення </w:t>
      </w:r>
      <w:r>
        <w:rPr>
          <w:rFonts w:ascii="Times New Roman" w:hAnsi="Times New Roman" w:cs="Times New Roman"/>
          <w:sz w:val="28"/>
          <w:szCs w:val="28"/>
          <w:lang w:val="uk-UA"/>
        </w:rPr>
        <w:t>обов’язкових</w:t>
      </w:r>
      <w:r w:rsidR="00531C1A">
        <w:rPr>
          <w:rFonts w:ascii="Times New Roman" w:hAnsi="Times New Roman" w:cs="Times New Roman"/>
          <w:sz w:val="28"/>
          <w:szCs w:val="28"/>
          <w:lang w:val="uk-UA"/>
        </w:rPr>
        <w:t xml:space="preserve"> освітніх компонент з </w:t>
      </w:r>
      <w:r>
        <w:rPr>
          <w:rFonts w:ascii="Times New Roman" w:hAnsi="Times New Roman" w:cs="Times New Roman"/>
          <w:sz w:val="28"/>
          <w:szCs w:val="28"/>
          <w:lang w:val="uk-UA"/>
        </w:rPr>
        <w:t xml:space="preserve">     </w:t>
      </w:r>
      <w:r w:rsidR="00531C1A">
        <w:rPr>
          <w:rFonts w:ascii="Times New Roman" w:hAnsi="Times New Roman" w:cs="Times New Roman"/>
          <w:sz w:val="28"/>
          <w:szCs w:val="28"/>
          <w:lang w:val="uk-UA"/>
        </w:rPr>
        <w:t>програмними результатами навчання……………</w:t>
      </w:r>
      <w:r>
        <w:rPr>
          <w:rFonts w:ascii="Times New Roman" w:hAnsi="Times New Roman" w:cs="Times New Roman"/>
          <w:sz w:val="28"/>
          <w:szCs w:val="28"/>
          <w:lang w:val="uk-UA"/>
        </w:rPr>
        <w:t>…</w:t>
      </w:r>
      <w:r w:rsidR="00531C1A">
        <w:rPr>
          <w:rFonts w:ascii="Times New Roman" w:hAnsi="Times New Roman" w:cs="Times New Roman"/>
          <w:sz w:val="28"/>
          <w:szCs w:val="28"/>
          <w:lang w:val="uk-UA"/>
        </w:rPr>
        <w:t>………</w:t>
      </w:r>
      <w:r>
        <w:rPr>
          <w:rFonts w:ascii="Times New Roman" w:hAnsi="Times New Roman" w:cs="Times New Roman"/>
          <w:sz w:val="28"/>
          <w:szCs w:val="28"/>
          <w:lang w:val="uk-UA"/>
        </w:rPr>
        <w:t>.</w:t>
      </w:r>
      <w:r w:rsidR="00531C1A">
        <w:rPr>
          <w:rFonts w:ascii="Times New Roman" w:hAnsi="Times New Roman" w:cs="Times New Roman"/>
          <w:sz w:val="28"/>
          <w:szCs w:val="28"/>
          <w:lang w:val="uk-UA"/>
        </w:rPr>
        <w:t>……………2</w:t>
      </w:r>
      <w:r w:rsidR="00CA6273">
        <w:rPr>
          <w:rFonts w:ascii="Times New Roman" w:hAnsi="Times New Roman" w:cs="Times New Roman"/>
          <w:sz w:val="28"/>
          <w:szCs w:val="28"/>
          <w:lang w:val="uk-UA"/>
        </w:rPr>
        <w:t>4</w:t>
      </w:r>
    </w:p>
    <w:p w14:paraId="5230A169" w14:textId="2EAD21D2" w:rsidR="00531C1A" w:rsidRDefault="00531C1A" w:rsidP="00EB7CB8">
      <w:pPr>
        <w:spacing w:after="0" w:line="240" w:lineRule="auto"/>
        <w:rPr>
          <w:rFonts w:ascii="Times New Roman" w:hAnsi="Times New Roman" w:cs="Times New Roman"/>
          <w:sz w:val="28"/>
          <w:szCs w:val="28"/>
          <w:lang w:val="uk-UA"/>
        </w:rPr>
      </w:pPr>
    </w:p>
    <w:p w14:paraId="4186FBEC" w14:textId="7203029D" w:rsidR="003E5429" w:rsidRDefault="00552BEB" w:rsidP="00552BEB">
      <w:pPr>
        <w:spacing w:after="0"/>
        <w:ind w:left="567" w:hanging="567"/>
        <w:jc w:val="both"/>
        <w:rPr>
          <w:rFonts w:ascii="Times New Roman" w:hAnsi="Times New Roman" w:cs="Times New Roman"/>
          <w:bCs/>
          <w:sz w:val="28"/>
          <w:szCs w:val="28"/>
          <w:lang w:val="uk-UA"/>
        </w:rPr>
      </w:pPr>
      <w:r w:rsidRPr="000A680B">
        <w:rPr>
          <w:rFonts w:ascii="Times New Roman" w:hAnsi="Times New Roman" w:cs="Times New Roman"/>
          <w:sz w:val="28"/>
          <w:szCs w:val="28"/>
          <w:lang w:val="uk-UA"/>
        </w:rPr>
        <w:t>V</w:t>
      </w:r>
      <w:r>
        <w:rPr>
          <w:rFonts w:ascii="Times New Roman" w:hAnsi="Times New Roman" w:cs="Times New Roman"/>
          <w:sz w:val="28"/>
          <w:szCs w:val="28"/>
          <w:lang w:val="uk-UA"/>
        </w:rPr>
        <w:t xml:space="preserve">. </w:t>
      </w:r>
      <w:r w:rsidR="003E5429">
        <w:rPr>
          <w:rFonts w:ascii="Times New Roman" w:hAnsi="Times New Roman" w:cs="Times New Roman"/>
          <w:sz w:val="28"/>
          <w:szCs w:val="28"/>
          <w:lang w:val="uk-UA"/>
        </w:rPr>
        <w:t xml:space="preserve">   </w:t>
      </w:r>
      <w:r w:rsidR="00531C1A">
        <w:rPr>
          <w:rFonts w:ascii="Times New Roman" w:hAnsi="Times New Roman" w:cs="Times New Roman"/>
          <w:sz w:val="28"/>
          <w:szCs w:val="28"/>
          <w:lang w:val="uk-UA"/>
        </w:rPr>
        <w:t xml:space="preserve">Матриця </w:t>
      </w:r>
      <w:r w:rsidRPr="00552BEB">
        <w:rPr>
          <w:rFonts w:ascii="Times New Roman" w:hAnsi="Times New Roman" w:cs="Times New Roman"/>
          <w:bCs/>
          <w:sz w:val="28"/>
          <w:szCs w:val="28"/>
          <w:lang w:val="uk-UA"/>
        </w:rPr>
        <w:t xml:space="preserve">відповідності програмних компетентностей </w:t>
      </w:r>
    </w:p>
    <w:p w14:paraId="42F7459D" w14:textId="3E49D32A" w:rsidR="00531C1A" w:rsidRDefault="003E5429" w:rsidP="003E5429">
      <w:pPr>
        <w:spacing w:after="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00552BEB" w:rsidRPr="00552BEB">
        <w:rPr>
          <w:rFonts w:ascii="Times New Roman" w:hAnsi="Times New Roman" w:cs="Times New Roman"/>
          <w:bCs/>
          <w:sz w:val="28"/>
          <w:szCs w:val="28"/>
          <w:lang w:val="uk-UA"/>
        </w:rPr>
        <w:t>компонентам освітньо-наукової програми</w:t>
      </w:r>
      <w:r w:rsidR="00552BEB">
        <w:rPr>
          <w:rFonts w:ascii="Times New Roman" w:hAnsi="Times New Roman" w:cs="Times New Roman"/>
          <w:bCs/>
          <w:sz w:val="28"/>
          <w:szCs w:val="28"/>
          <w:lang w:val="uk-UA"/>
        </w:rPr>
        <w:t xml:space="preserve"> ……..</w:t>
      </w:r>
      <w:r w:rsidR="00531C1A">
        <w:rPr>
          <w:rFonts w:ascii="Times New Roman" w:hAnsi="Times New Roman" w:cs="Times New Roman"/>
          <w:sz w:val="28"/>
          <w:szCs w:val="28"/>
          <w:lang w:val="uk-UA"/>
        </w:rPr>
        <w:t>……</w:t>
      </w:r>
      <w:r w:rsidR="00552BEB">
        <w:rPr>
          <w:rFonts w:ascii="Times New Roman" w:hAnsi="Times New Roman" w:cs="Times New Roman"/>
          <w:sz w:val="28"/>
          <w:szCs w:val="28"/>
          <w:lang w:val="uk-UA"/>
        </w:rPr>
        <w:t>……</w:t>
      </w:r>
      <w:r w:rsidR="00531C1A">
        <w:rPr>
          <w:rFonts w:ascii="Times New Roman" w:hAnsi="Times New Roman" w:cs="Times New Roman"/>
          <w:sz w:val="28"/>
          <w:szCs w:val="28"/>
          <w:lang w:val="uk-UA"/>
        </w:rPr>
        <w:t>………</w:t>
      </w:r>
      <w:r>
        <w:rPr>
          <w:rFonts w:ascii="Times New Roman" w:hAnsi="Times New Roman" w:cs="Times New Roman"/>
          <w:sz w:val="28"/>
          <w:szCs w:val="28"/>
          <w:lang w:val="uk-UA"/>
        </w:rPr>
        <w:t>….</w:t>
      </w:r>
      <w:r w:rsidR="00552BEB">
        <w:rPr>
          <w:rFonts w:ascii="Times New Roman" w:hAnsi="Times New Roman" w:cs="Times New Roman"/>
          <w:sz w:val="28"/>
          <w:szCs w:val="28"/>
          <w:lang w:val="uk-UA"/>
        </w:rPr>
        <w:t>…</w:t>
      </w:r>
      <w:r w:rsidR="00531C1A">
        <w:rPr>
          <w:rFonts w:ascii="Times New Roman" w:hAnsi="Times New Roman" w:cs="Times New Roman"/>
          <w:sz w:val="28"/>
          <w:szCs w:val="28"/>
          <w:lang w:val="uk-UA"/>
        </w:rPr>
        <w:t>.28</w:t>
      </w:r>
    </w:p>
    <w:p w14:paraId="44F9148E" w14:textId="77777777" w:rsidR="00B51ECB" w:rsidRDefault="00B51ECB" w:rsidP="00552BEB">
      <w:pPr>
        <w:spacing w:after="0"/>
        <w:ind w:left="567" w:hanging="567"/>
        <w:jc w:val="both"/>
        <w:rPr>
          <w:rFonts w:ascii="Times New Roman" w:hAnsi="Times New Roman" w:cs="Times New Roman"/>
          <w:sz w:val="28"/>
          <w:szCs w:val="28"/>
          <w:lang w:val="uk-UA"/>
        </w:rPr>
      </w:pPr>
    </w:p>
    <w:p w14:paraId="5D59E682" w14:textId="22965A1D" w:rsidR="00531C1A" w:rsidRDefault="00552BEB" w:rsidP="00552BEB">
      <w:pPr>
        <w:spacing w:after="0" w:line="240" w:lineRule="auto"/>
        <w:ind w:left="567" w:hanging="567"/>
        <w:rPr>
          <w:rFonts w:ascii="Times New Roman" w:hAnsi="Times New Roman" w:cs="Times New Roman"/>
          <w:sz w:val="28"/>
          <w:szCs w:val="28"/>
          <w:lang w:val="uk-UA"/>
        </w:rPr>
      </w:pPr>
      <w:r w:rsidRPr="000A680B">
        <w:rPr>
          <w:rFonts w:ascii="Times New Roman" w:hAnsi="Times New Roman" w:cs="Times New Roman"/>
          <w:sz w:val="28"/>
          <w:szCs w:val="28"/>
          <w:lang w:val="uk-UA"/>
        </w:rPr>
        <w:t>V</w:t>
      </w:r>
      <w:r>
        <w:rPr>
          <w:rFonts w:ascii="Times New Roman" w:hAnsi="Times New Roman" w:cs="Times New Roman"/>
          <w:sz w:val="28"/>
          <w:szCs w:val="28"/>
          <w:lang w:val="uk-UA"/>
        </w:rPr>
        <w:t xml:space="preserve">І.  </w:t>
      </w:r>
      <w:r w:rsidR="00B51ECB">
        <w:rPr>
          <w:rFonts w:ascii="Times New Roman" w:hAnsi="Times New Roman" w:cs="Times New Roman"/>
          <w:sz w:val="28"/>
          <w:szCs w:val="28"/>
          <w:lang w:val="uk-UA"/>
        </w:rPr>
        <w:t xml:space="preserve"> </w:t>
      </w:r>
      <w:r w:rsidR="00531C1A">
        <w:rPr>
          <w:rFonts w:ascii="Times New Roman" w:hAnsi="Times New Roman" w:cs="Times New Roman"/>
          <w:sz w:val="28"/>
          <w:szCs w:val="28"/>
          <w:lang w:val="uk-UA"/>
        </w:rPr>
        <w:t xml:space="preserve">Вимоги </w:t>
      </w:r>
      <w:r w:rsidRPr="00552BEB">
        <w:rPr>
          <w:rFonts w:ascii="Times New Roman" w:hAnsi="Times New Roman" w:cs="Times New Roman"/>
          <w:bCs/>
          <w:sz w:val="28"/>
          <w:szCs w:val="28"/>
          <w:lang w:val="uk-UA"/>
        </w:rPr>
        <w:t>до наявності системи внутрішнього забезпечення якості вищої освіти</w:t>
      </w:r>
      <w:r>
        <w:rPr>
          <w:rFonts w:ascii="Times New Roman" w:hAnsi="Times New Roman" w:cs="Times New Roman"/>
          <w:bCs/>
          <w:sz w:val="28"/>
          <w:szCs w:val="28"/>
          <w:lang w:val="uk-UA"/>
        </w:rPr>
        <w:t xml:space="preserve"> ………………………………………………………...……….</w:t>
      </w:r>
      <w:r w:rsidR="001B41B3" w:rsidRPr="000A680B">
        <w:rPr>
          <w:rFonts w:ascii="Times New Roman" w:hAnsi="Times New Roman" w:cs="Times New Roman"/>
          <w:sz w:val="28"/>
          <w:szCs w:val="28"/>
          <w:lang w:val="uk-UA"/>
        </w:rPr>
        <w:t xml:space="preserve"> </w:t>
      </w:r>
      <w:r w:rsidR="00531C1A">
        <w:rPr>
          <w:rFonts w:ascii="Times New Roman" w:hAnsi="Times New Roman" w:cs="Times New Roman"/>
          <w:sz w:val="28"/>
          <w:szCs w:val="28"/>
          <w:lang w:val="uk-UA"/>
        </w:rPr>
        <w:t>……</w:t>
      </w:r>
      <w:r w:rsidR="001B41B3">
        <w:rPr>
          <w:rFonts w:ascii="Times New Roman" w:hAnsi="Times New Roman" w:cs="Times New Roman"/>
          <w:sz w:val="28"/>
          <w:szCs w:val="28"/>
          <w:lang w:val="uk-UA"/>
        </w:rPr>
        <w:t>2</w:t>
      </w:r>
      <w:r>
        <w:rPr>
          <w:rFonts w:ascii="Times New Roman" w:hAnsi="Times New Roman" w:cs="Times New Roman"/>
          <w:sz w:val="28"/>
          <w:szCs w:val="28"/>
          <w:lang w:val="uk-UA"/>
        </w:rPr>
        <w:t>8</w:t>
      </w:r>
    </w:p>
    <w:p w14:paraId="7D0BCBCB" w14:textId="77777777" w:rsidR="00B51ECB" w:rsidRPr="000A680B" w:rsidRDefault="00B51ECB" w:rsidP="00552BEB">
      <w:pPr>
        <w:spacing w:after="0" w:line="240" w:lineRule="auto"/>
        <w:ind w:left="567" w:hanging="567"/>
        <w:rPr>
          <w:rFonts w:ascii="Times New Roman" w:hAnsi="Times New Roman" w:cs="Times New Roman"/>
          <w:sz w:val="28"/>
          <w:szCs w:val="28"/>
          <w:lang w:val="uk-UA"/>
        </w:rPr>
      </w:pPr>
    </w:p>
    <w:p w14:paraId="152332B0" w14:textId="711C4D1D" w:rsidR="001B41B3" w:rsidRPr="000A680B" w:rsidRDefault="00B51ECB" w:rsidP="001B41B3">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VII</w:t>
      </w:r>
      <w:r w:rsidR="001B41B3" w:rsidRPr="000A680B">
        <w:rPr>
          <w:rFonts w:ascii="Times New Roman" w:hAnsi="Times New Roman" w:cs="Times New Roman"/>
          <w:sz w:val="28"/>
          <w:szCs w:val="28"/>
          <w:lang w:val="uk-UA"/>
        </w:rPr>
        <w:t xml:space="preserve">. </w:t>
      </w:r>
      <w:r w:rsidR="001B41B3">
        <w:rPr>
          <w:rFonts w:ascii="Times New Roman" w:hAnsi="Times New Roman" w:cs="Times New Roman"/>
          <w:sz w:val="28"/>
          <w:szCs w:val="28"/>
          <w:lang w:val="uk-UA"/>
        </w:rPr>
        <w:t xml:space="preserve">  </w:t>
      </w:r>
      <w:r w:rsidR="001B41B3" w:rsidRPr="000A680B">
        <w:rPr>
          <w:rFonts w:ascii="Times New Roman" w:hAnsi="Times New Roman" w:cs="Times New Roman"/>
          <w:sz w:val="28"/>
          <w:szCs w:val="28"/>
          <w:lang w:val="uk-UA"/>
        </w:rPr>
        <w:t>Перелік нормативних документів, на яких базується</w:t>
      </w:r>
    </w:p>
    <w:p w14:paraId="025C40DD" w14:textId="3C1A8051" w:rsidR="001B41B3" w:rsidRDefault="00B51ECB" w:rsidP="00B51ECB">
      <w:pPr>
        <w:spacing w:after="0" w:line="240" w:lineRule="auto"/>
        <w:ind w:left="567" w:hanging="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41B3" w:rsidRPr="000A680B">
        <w:rPr>
          <w:rFonts w:ascii="Times New Roman" w:hAnsi="Times New Roman" w:cs="Times New Roman"/>
          <w:sz w:val="28"/>
          <w:szCs w:val="28"/>
          <w:lang w:val="uk-UA"/>
        </w:rPr>
        <w:t>освітньо-</w:t>
      </w:r>
      <w:r w:rsidR="001B41B3">
        <w:rPr>
          <w:rFonts w:ascii="Times New Roman" w:hAnsi="Times New Roman" w:cs="Times New Roman"/>
          <w:sz w:val="28"/>
          <w:szCs w:val="28"/>
          <w:lang w:val="uk-UA"/>
        </w:rPr>
        <w:t>наукова програма ……</w:t>
      </w:r>
      <w:r w:rsidR="001B41B3" w:rsidRPr="000A680B">
        <w:rPr>
          <w:rFonts w:ascii="Times New Roman" w:hAnsi="Times New Roman" w:cs="Times New Roman"/>
          <w:sz w:val="28"/>
          <w:szCs w:val="28"/>
          <w:lang w:val="uk-UA"/>
        </w:rPr>
        <w:t>…………</w:t>
      </w:r>
      <w:r w:rsidR="001B41B3">
        <w:rPr>
          <w:rFonts w:ascii="Times New Roman" w:hAnsi="Times New Roman" w:cs="Times New Roman"/>
          <w:sz w:val="28"/>
          <w:szCs w:val="28"/>
          <w:lang w:val="uk-UA"/>
        </w:rPr>
        <w:t>……………</w:t>
      </w:r>
      <w:r w:rsidR="001B41B3" w:rsidRPr="000A680B">
        <w:rPr>
          <w:rFonts w:ascii="Times New Roman" w:hAnsi="Times New Roman" w:cs="Times New Roman"/>
          <w:sz w:val="28"/>
          <w:szCs w:val="28"/>
          <w:lang w:val="uk-UA"/>
        </w:rPr>
        <w:t>………</w:t>
      </w:r>
      <w:r w:rsidR="001B41B3">
        <w:rPr>
          <w:rFonts w:ascii="Times New Roman" w:hAnsi="Times New Roman" w:cs="Times New Roman"/>
          <w:sz w:val="28"/>
          <w:szCs w:val="28"/>
          <w:lang w:val="uk-UA"/>
        </w:rPr>
        <w:t>.</w:t>
      </w:r>
      <w:r>
        <w:rPr>
          <w:rFonts w:ascii="Times New Roman" w:hAnsi="Times New Roman" w:cs="Times New Roman"/>
          <w:sz w:val="28"/>
          <w:szCs w:val="28"/>
          <w:lang w:val="uk-UA"/>
        </w:rPr>
        <w:t>.</w:t>
      </w:r>
      <w:r w:rsidR="001B41B3">
        <w:rPr>
          <w:rFonts w:ascii="Times New Roman" w:hAnsi="Times New Roman" w:cs="Times New Roman"/>
          <w:sz w:val="28"/>
          <w:szCs w:val="28"/>
          <w:lang w:val="uk-UA"/>
        </w:rPr>
        <w:t>….</w:t>
      </w:r>
      <w:r w:rsidR="001B41B3" w:rsidRPr="000A680B">
        <w:rPr>
          <w:rFonts w:ascii="Times New Roman" w:hAnsi="Times New Roman" w:cs="Times New Roman"/>
          <w:sz w:val="28"/>
          <w:szCs w:val="28"/>
          <w:lang w:val="uk-UA"/>
        </w:rPr>
        <w:t xml:space="preserve">…… </w:t>
      </w:r>
      <w:r>
        <w:rPr>
          <w:rFonts w:ascii="Times New Roman" w:hAnsi="Times New Roman" w:cs="Times New Roman"/>
          <w:sz w:val="28"/>
          <w:szCs w:val="28"/>
          <w:lang w:val="uk-UA"/>
        </w:rPr>
        <w:t>31</w:t>
      </w:r>
    </w:p>
    <w:p w14:paraId="1059BF3B" w14:textId="77777777" w:rsidR="000A680B" w:rsidRDefault="000A680B" w:rsidP="006815D2">
      <w:pPr>
        <w:spacing w:after="0" w:line="240" w:lineRule="auto"/>
        <w:jc w:val="center"/>
        <w:rPr>
          <w:rFonts w:ascii="Times New Roman" w:hAnsi="Times New Roman" w:cs="Times New Roman"/>
          <w:sz w:val="28"/>
          <w:szCs w:val="28"/>
          <w:lang w:val="uk-UA"/>
        </w:rPr>
      </w:pPr>
    </w:p>
    <w:p w14:paraId="38D1DCBA" w14:textId="77777777" w:rsidR="000A680B" w:rsidRDefault="000A680B" w:rsidP="006815D2">
      <w:pPr>
        <w:spacing w:after="0" w:line="240" w:lineRule="auto"/>
        <w:jc w:val="center"/>
        <w:rPr>
          <w:rFonts w:ascii="Times New Roman" w:hAnsi="Times New Roman" w:cs="Times New Roman"/>
          <w:sz w:val="28"/>
          <w:szCs w:val="28"/>
          <w:lang w:val="uk-UA"/>
        </w:rPr>
      </w:pPr>
    </w:p>
    <w:p w14:paraId="660D94D9" w14:textId="77777777" w:rsidR="000A680B" w:rsidRDefault="000A680B" w:rsidP="006815D2">
      <w:pPr>
        <w:spacing w:after="0" w:line="240" w:lineRule="auto"/>
        <w:jc w:val="center"/>
        <w:rPr>
          <w:rFonts w:ascii="Times New Roman" w:hAnsi="Times New Roman" w:cs="Times New Roman"/>
          <w:sz w:val="28"/>
          <w:szCs w:val="28"/>
          <w:lang w:val="uk-UA"/>
        </w:rPr>
      </w:pPr>
    </w:p>
    <w:p w14:paraId="32143B66" w14:textId="77777777" w:rsidR="000A680B" w:rsidRDefault="000A680B" w:rsidP="006815D2">
      <w:pPr>
        <w:spacing w:after="0" w:line="240" w:lineRule="auto"/>
        <w:jc w:val="center"/>
        <w:rPr>
          <w:rFonts w:ascii="Times New Roman" w:hAnsi="Times New Roman" w:cs="Times New Roman"/>
          <w:sz w:val="28"/>
          <w:szCs w:val="28"/>
          <w:lang w:val="uk-UA"/>
        </w:rPr>
      </w:pPr>
    </w:p>
    <w:p w14:paraId="4D37877A" w14:textId="77777777" w:rsidR="002B2128" w:rsidRDefault="002B2128" w:rsidP="002B2128">
      <w:pPr>
        <w:spacing w:after="0"/>
        <w:jc w:val="both"/>
        <w:rPr>
          <w:rFonts w:ascii="Times New Roman" w:hAnsi="Times New Roman" w:cs="Times New Roman"/>
          <w:sz w:val="28"/>
          <w:szCs w:val="28"/>
          <w:lang w:val="uk-UA"/>
        </w:rPr>
      </w:pPr>
    </w:p>
    <w:p w14:paraId="665541D6" w14:textId="77777777" w:rsidR="002B2128" w:rsidRDefault="002B2128" w:rsidP="002B2128">
      <w:pPr>
        <w:spacing w:after="0"/>
        <w:jc w:val="both"/>
        <w:rPr>
          <w:rFonts w:ascii="Times New Roman" w:hAnsi="Times New Roman" w:cs="Times New Roman"/>
          <w:sz w:val="28"/>
          <w:szCs w:val="28"/>
          <w:lang w:val="uk-UA"/>
        </w:rPr>
      </w:pPr>
    </w:p>
    <w:p w14:paraId="6FCBABDF" w14:textId="77777777" w:rsidR="002B2128" w:rsidRDefault="002B2128" w:rsidP="002B2128">
      <w:pPr>
        <w:spacing w:after="0"/>
        <w:jc w:val="both"/>
        <w:rPr>
          <w:rFonts w:ascii="Times New Roman" w:hAnsi="Times New Roman" w:cs="Times New Roman"/>
          <w:sz w:val="28"/>
          <w:szCs w:val="28"/>
          <w:lang w:val="uk-UA"/>
        </w:rPr>
      </w:pPr>
    </w:p>
    <w:p w14:paraId="738D70E3" w14:textId="77777777" w:rsidR="002B2128" w:rsidRDefault="002B2128" w:rsidP="002B2128">
      <w:pPr>
        <w:spacing w:after="0"/>
        <w:jc w:val="both"/>
        <w:rPr>
          <w:rFonts w:ascii="Times New Roman" w:hAnsi="Times New Roman" w:cs="Times New Roman"/>
          <w:sz w:val="28"/>
          <w:szCs w:val="28"/>
          <w:lang w:val="uk-UA"/>
        </w:rPr>
      </w:pPr>
    </w:p>
    <w:p w14:paraId="14309D71" w14:textId="77777777" w:rsidR="002B2128" w:rsidRDefault="002B2128" w:rsidP="002B2128">
      <w:pPr>
        <w:spacing w:after="0"/>
        <w:jc w:val="both"/>
        <w:rPr>
          <w:rFonts w:ascii="Times New Roman" w:hAnsi="Times New Roman" w:cs="Times New Roman"/>
          <w:sz w:val="28"/>
          <w:szCs w:val="28"/>
          <w:lang w:val="uk-UA"/>
        </w:rPr>
      </w:pPr>
    </w:p>
    <w:p w14:paraId="2814BDF6" w14:textId="77777777" w:rsidR="002B2128" w:rsidRDefault="002B2128" w:rsidP="002B2128">
      <w:pPr>
        <w:spacing w:after="0"/>
        <w:jc w:val="both"/>
        <w:rPr>
          <w:rFonts w:ascii="Times New Roman" w:hAnsi="Times New Roman" w:cs="Times New Roman"/>
          <w:sz w:val="28"/>
          <w:szCs w:val="28"/>
          <w:lang w:val="uk-UA"/>
        </w:rPr>
      </w:pPr>
    </w:p>
    <w:p w14:paraId="3EC84BE7" w14:textId="77777777" w:rsidR="002B2128" w:rsidRDefault="002B2128" w:rsidP="002B2128">
      <w:pPr>
        <w:spacing w:after="0"/>
        <w:jc w:val="both"/>
        <w:rPr>
          <w:rFonts w:ascii="Times New Roman" w:hAnsi="Times New Roman" w:cs="Times New Roman"/>
          <w:sz w:val="28"/>
          <w:szCs w:val="28"/>
          <w:lang w:val="uk-UA"/>
        </w:rPr>
      </w:pPr>
    </w:p>
    <w:p w14:paraId="2514A5FA" w14:textId="5FB9776B" w:rsidR="002B2128" w:rsidRDefault="002B2128" w:rsidP="002B2128">
      <w:pPr>
        <w:spacing w:after="0"/>
        <w:jc w:val="both"/>
        <w:rPr>
          <w:rFonts w:ascii="Times New Roman" w:hAnsi="Times New Roman" w:cs="Times New Roman"/>
          <w:sz w:val="28"/>
          <w:szCs w:val="28"/>
          <w:lang w:val="uk-UA"/>
        </w:rPr>
      </w:pPr>
    </w:p>
    <w:p w14:paraId="69273576" w14:textId="203AD7CC" w:rsidR="00B51ECB" w:rsidRDefault="00B51ECB" w:rsidP="002B2128">
      <w:pPr>
        <w:spacing w:after="0"/>
        <w:jc w:val="both"/>
        <w:rPr>
          <w:rFonts w:ascii="Times New Roman" w:hAnsi="Times New Roman" w:cs="Times New Roman"/>
          <w:sz w:val="28"/>
          <w:szCs w:val="28"/>
          <w:lang w:val="uk-UA"/>
        </w:rPr>
      </w:pPr>
    </w:p>
    <w:p w14:paraId="0C755E1E" w14:textId="0DA8506F" w:rsidR="00B51ECB" w:rsidRDefault="00B51ECB" w:rsidP="002B2128">
      <w:pPr>
        <w:spacing w:after="0"/>
        <w:jc w:val="both"/>
        <w:rPr>
          <w:rFonts w:ascii="Times New Roman" w:hAnsi="Times New Roman" w:cs="Times New Roman"/>
          <w:sz w:val="28"/>
          <w:szCs w:val="28"/>
          <w:lang w:val="uk-UA"/>
        </w:rPr>
      </w:pPr>
    </w:p>
    <w:p w14:paraId="0D227A42" w14:textId="7EB8F7D6" w:rsidR="00B51ECB" w:rsidRDefault="00B51ECB" w:rsidP="002B2128">
      <w:pPr>
        <w:spacing w:after="0"/>
        <w:jc w:val="both"/>
        <w:rPr>
          <w:rFonts w:ascii="Times New Roman" w:hAnsi="Times New Roman" w:cs="Times New Roman"/>
          <w:sz w:val="28"/>
          <w:szCs w:val="28"/>
          <w:lang w:val="uk-UA"/>
        </w:rPr>
      </w:pPr>
    </w:p>
    <w:p w14:paraId="1908BFFC" w14:textId="7FB9E81B" w:rsidR="00B51ECB" w:rsidRDefault="00B51ECB" w:rsidP="002B2128">
      <w:pPr>
        <w:spacing w:after="0"/>
        <w:jc w:val="both"/>
        <w:rPr>
          <w:rFonts w:ascii="Times New Roman" w:hAnsi="Times New Roman" w:cs="Times New Roman"/>
          <w:sz w:val="28"/>
          <w:szCs w:val="28"/>
          <w:lang w:val="uk-UA"/>
        </w:rPr>
      </w:pPr>
    </w:p>
    <w:p w14:paraId="1A0A518A" w14:textId="18E6ED2F" w:rsidR="00B51ECB" w:rsidRDefault="00B51ECB" w:rsidP="002B2128">
      <w:pPr>
        <w:spacing w:after="0"/>
        <w:jc w:val="both"/>
        <w:rPr>
          <w:rFonts w:ascii="Times New Roman" w:hAnsi="Times New Roman" w:cs="Times New Roman"/>
          <w:sz w:val="28"/>
          <w:szCs w:val="28"/>
          <w:lang w:val="uk-UA"/>
        </w:rPr>
      </w:pPr>
    </w:p>
    <w:p w14:paraId="6E25D394" w14:textId="77777777" w:rsidR="00B51ECB" w:rsidRDefault="00B51ECB" w:rsidP="002B2128">
      <w:pPr>
        <w:spacing w:after="0"/>
        <w:jc w:val="both"/>
        <w:rPr>
          <w:rFonts w:ascii="Times New Roman" w:hAnsi="Times New Roman" w:cs="Times New Roman"/>
          <w:sz w:val="28"/>
          <w:szCs w:val="28"/>
          <w:lang w:val="uk-UA"/>
        </w:rPr>
      </w:pPr>
    </w:p>
    <w:p w14:paraId="24301F1F" w14:textId="77777777" w:rsidR="002B2128" w:rsidRDefault="002B2128" w:rsidP="002B2128">
      <w:pPr>
        <w:spacing w:after="0"/>
        <w:jc w:val="both"/>
        <w:rPr>
          <w:rFonts w:ascii="Times New Roman" w:hAnsi="Times New Roman" w:cs="Times New Roman"/>
          <w:sz w:val="28"/>
          <w:szCs w:val="28"/>
          <w:lang w:val="uk-UA"/>
        </w:rPr>
      </w:pPr>
    </w:p>
    <w:p w14:paraId="77F85E97" w14:textId="491A9EF3" w:rsidR="00054F07" w:rsidRDefault="00675153" w:rsidP="006815D2">
      <w:pPr>
        <w:spacing w:after="0"/>
        <w:ind w:firstLine="567"/>
        <w:jc w:val="center"/>
        <w:rPr>
          <w:rFonts w:ascii="Times New Roman" w:hAnsi="Times New Roman" w:cs="Times New Roman"/>
          <w:b/>
          <w:sz w:val="28"/>
          <w:szCs w:val="28"/>
          <w:lang w:val="uk-UA"/>
        </w:rPr>
      </w:pPr>
      <w:r w:rsidRPr="00E93B0A">
        <w:rPr>
          <w:rFonts w:ascii="Times New Roman" w:hAnsi="Times New Roman" w:cs="Times New Roman"/>
          <w:b/>
          <w:sz w:val="28"/>
          <w:szCs w:val="28"/>
          <w:lang w:val="uk-UA"/>
        </w:rPr>
        <w:lastRenderedPageBreak/>
        <w:t xml:space="preserve">ОСНОВНІ ПОНЯТТЯ </w:t>
      </w:r>
      <w:r>
        <w:rPr>
          <w:rFonts w:ascii="Times New Roman" w:hAnsi="Times New Roman" w:cs="Times New Roman"/>
          <w:b/>
          <w:sz w:val="28"/>
          <w:szCs w:val="28"/>
          <w:lang w:val="uk-UA"/>
        </w:rPr>
        <w:t>У</w:t>
      </w:r>
      <w:r w:rsidRPr="00E93B0A">
        <w:rPr>
          <w:rFonts w:ascii="Times New Roman" w:hAnsi="Times New Roman" w:cs="Times New Roman"/>
          <w:b/>
          <w:sz w:val="28"/>
          <w:szCs w:val="28"/>
          <w:lang w:val="uk-UA"/>
        </w:rPr>
        <w:t xml:space="preserve"> ВИЗНАЧЕННЯ</w:t>
      </w:r>
      <w:r>
        <w:rPr>
          <w:rFonts w:ascii="Times New Roman" w:hAnsi="Times New Roman" w:cs="Times New Roman"/>
          <w:b/>
          <w:sz w:val="28"/>
          <w:szCs w:val="28"/>
          <w:lang w:val="uk-UA"/>
        </w:rPr>
        <w:t>Х</w:t>
      </w:r>
    </w:p>
    <w:p w14:paraId="1D50B3DC" w14:textId="77777777" w:rsidR="00675153" w:rsidRDefault="00675153" w:rsidP="006815D2">
      <w:pPr>
        <w:spacing w:after="0"/>
        <w:ind w:firstLine="567"/>
        <w:jc w:val="center"/>
        <w:rPr>
          <w:rFonts w:ascii="Times New Roman" w:hAnsi="Times New Roman" w:cs="Times New Roman"/>
          <w:b/>
          <w:sz w:val="28"/>
          <w:szCs w:val="28"/>
          <w:lang w:val="uk-UA"/>
        </w:rPr>
      </w:pPr>
    </w:p>
    <w:p w14:paraId="706E51B7" w14:textId="1533F507" w:rsidR="006815D2" w:rsidRDefault="00054F07" w:rsidP="00306BDE">
      <w:pPr>
        <w:spacing w:after="0" w:line="240" w:lineRule="auto"/>
        <w:ind w:firstLine="567"/>
        <w:jc w:val="both"/>
        <w:rPr>
          <w:rFonts w:ascii="Times New Roman" w:hAnsi="Times New Roman" w:cs="Times New Roman"/>
          <w:sz w:val="28"/>
          <w:szCs w:val="28"/>
          <w:lang w:val="uk-UA"/>
        </w:rPr>
      </w:pPr>
      <w:r w:rsidRPr="00E827C6">
        <w:rPr>
          <w:rFonts w:ascii="Times New Roman" w:hAnsi="Times New Roman" w:cs="Times New Roman"/>
          <w:b/>
          <w:sz w:val="28"/>
          <w:szCs w:val="28"/>
          <w:lang w:val="uk-UA"/>
        </w:rPr>
        <w:t>академічна доброчесність</w:t>
      </w:r>
      <w:r w:rsidRPr="00E93B0A">
        <w:rPr>
          <w:rFonts w:ascii="Times New Roman" w:hAnsi="Times New Roman" w:cs="Times New Roman"/>
          <w:sz w:val="28"/>
          <w:szCs w:val="28"/>
          <w:lang w:val="uk-UA"/>
        </w:rPr>
        <w:t xml:space="preserve"> </w:t>
      </w:r>
      <w:r w:rsidR="00306BDE">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сукупність етичних принципів та визначених Законом України «Про освіту», Законом України «Про вищу освіту»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14:paraId="5341D6E9" w14:textId="60CBB15C"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академічна мобільність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 </w:t>
      </w:r>
    </w:p>
    <w:p w14:paraId="36A81C10" w14:textId="68D0A710"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акредитація освітньої програми</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оцінювання освітньої програми та/або освітньої діяльності закладу вищої освіти за цією програмою на предмет відповідності стандарту вищої освіти; спроможності виконати вимоги стандарту та досягти заявлених у програмі результатів навчання; досягнення заявлених у програмі результатів навчання; </w:t>
      </w:r>
    </w:p>
    <w:p w14:paraId="6A49704B" w14:textId="119991D3"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галузь знань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основна предметна область освіти і науки, що включає групу споріднених спеціальностей, за якими здійснюється професійна підготовка; </w:t>
      </w:r>
    </w:p>
    <w:p w14:paraId="1E65EF53" w14:textId="1AD468A6"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кваліфікація</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 </w:t>
      </w:r>
    </w:p>
    <w:p w14:paraId="479B0337" w14:textId="2F158426" w:rsidR="00054F07" w:rsidRPr="00E93B0A"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компетентність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 </w:t>
      </w:r>
    </w:p>
    <w:p w14:paraId="20D73A70" w14:textId="7A92C56F" w:rsidR="006815D2" w:rsidRDefault="00054F07" w:rsidP="00306BDE">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 </w:t>
      </w:r>
      <w:r w:rsidRPr="006815D2">
        <w:rPr>
          <w:rFonts w:ascii="Times New Roman" w:hAnsi="Times New Roman" w:cs="Times New Roman"/>
          <w:b/>
          <w:sz w:val="28"/>
          <w:szCs w:val="28"/>
          <w:lang w:val="uk-UA"/>
        </w:rPr>
        <w:t>кредит Європейської кредитної трансферно-накопичувальної системи (далі - кредит ЄКТС)</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w:t>
      </w:r>
      <w:r w:rsidR="006815D2">
        <w:rPr>
          <w:rFonts w:ascii="Times New Roman" w:hAnsi="Times New Roman" w:cs="Times New Roman"/>
          <w:sz w:val="28"/>
          <w:szCs w:val="28"/>
          <w:lang w:val="uk-UA"/>
        </w:rPr>
        <w:t>редиту ЄКТС становить 30 годин;</w:t>
      </w:r>
    </w:p>
    <w:p w14:paraId="7BE98BE9" w14:textId="14AC498C" w:rsidR="006815D2" w:rsidRDefault="00054F07" w:rsidP="00306BDE">
      <w:pPr>
        <w:spacing w:after="0" w:line="240" w:lineRule="auto"/>
        <w:ind w:firstLine="567"/>
        <w:jc w:val="both"/>
        <w:rPr>
          <w:rFonts w:ascii="Times New Roman" w:hAnsi="Times New Roman" w:cs="Times New Roman"/>
          <w:sz w:val="28"/>
          <w:szCs w:val="28"/>
          <w:lang w:val="uk-UA"/>
        </w:rPr>
      </w:pPr>
      <w:r w:rsidRPr="003D537A">
        <w:rPr>
          <w:rFonts w:ascii="Times New Roman" w:hAnsi="Times New Roman" w:cs="Times New Roman"/>
          <w:b/>
          <w:sz w:val="28"/>
          <w:szCs w:val="28"/>
          <w:lang w:val="uk-UA"/>
        </w:rPr>
        <w:t>освітньо-наукова</w:t>
      </w:r>
      <w:r w:rsidRPr="006815D2">
        <w:rPr>
          <w:rFonts w:ascii="Times New Roman" w:hAnsi="Times New Roman" w:cs="Times New Roman"/>
          <w:b/>
          <w:sz w:val="28"/>
          <w:szCs w:val="28"/>
          <w:lang w:val="uk-UA"/>
        </w:rPr>
        <w:t xml:space="preserve"> програма</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система освітніх компонентів на третьому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 </w:t>
      </w:r>
    </w:p>
    <w:p w14:paraId="49A976CF" w14:textId="667D9735" w:rsidR="00352DC8"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результати навчання</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знання, уміння, навички, способи мислення, погляди, цінності, інші особисті якості, які можна ідентифікувати, спланувати, </w:t>
      </w:r>
      <w:r w:rsidRPr="00E93B0A">
        <w:rPr>
          <w:rFonts w:ascii="Times New Roman" w:hAnsi="Times New Roman" w:cs="Times New Roman"/>
          <w:sz w:val="28"/>
          <w:szCs w:val="28"/>
          <w:lang w:val="uk-UA"/>
        </w:rPr>
        <w:lastRenderedPageBreak/>
        <w:t xml:space="preserve">оцінити і виміряти та які особа здатна продемонструвати після завершення освітньої програми або окремих освітніх компонентів; </w:t>
      </w:r>
    </w:p>
    <w:p w14:paraId="053FC522" w14:textId="53ECEA41" w:rsidR="00352DC8" w:rsidRDefault="00054F07" w:rsidP="00306BDE">
      <w:pPr>
        <w:spacing w:after="0" w:line="240" w:lineRule="auto"/>
        <w:ind w:firstLine="567"/>
        <w:jc w:val="both"/>
        <w:rPr>
          <w:rFonts w:ascii="Times New Roman" w:hAnsi="Times New Roman" w:cs="Times New Roman"/>
          <w:sz w:val="28"/>
          <w:szCs w:val="28"/>
          <w:lang w:val="uk-UA"/>
        </w:rPr>
      </w:pPr>
      <w:r w:rsidRPr="00352DC8">
        <w:rPr>
          <w:rFonts w:ascii="Times New Roman" w:hAnsi="Times New Roman" w:cs="Times New Roman"/>
          <w:b/>
          <w:sz w:val="28"/>
          <w:szCs w:val="28"/>
          <w:lang w:val="uk-UA"/>
        </w:rPr>
        <w:t>спеціалізація</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складова спеціальності, що визначається закладом вищої освіти та передбачає профільну спеціалізовану освітню програму підготовки здобувачів вищої та післядипломної освіти; </w:t>
      </w:r>
    </w:p>
    <w:p w14:paraId="7A7A6C56" w14:textId="5B3152C1" w:rsidR="00352DC8" w:rsidRDefault="00054F07" w:rsidP="00306BDE">
      <w:pPr>
        <w:spacing w:after="0" w:line="240" w:lineRule="auto"/>
        <w:ind w:firstLine="567"/>
        <w:jc w:val="both"/>
        <w:rPr>
          <w:rFonts w:ascii="Times New Roman" w:hAnsi="Times New Roman" w:cs="Times New Roman"/>
          <w:sz w:val="28"/>
          <w:szCs w:val="28"/>
          <w:lang w:val="uk-UA"/>
        </w:rPr>
      </w:pPr>
      <w:r w:rsidRPr="00352DC8">
        <w:rPr>
          <w:rFonts w:ascii="Times New Roman" w:hAnsi="Times New Roman" w:cs="Times New Roman"/>
          <w:b/>
          <w:sz w:val="28"/>
          <w:szCs w:val="28"/>
          <w:lang w:val="uk-UA"/>
        </w:rPr>
        <w:t>спеціальність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складова галузі знань, за якою здійснюється професійна підготовка; </w:t>
      </w:r>
    </w:p>
    <w:p w14:paraId="459B07EB" w14:textId="26838B00" w:rsidR="00054F07" w:rsidRPr="00E93B0A" w:rsidRDefault="00054F07" w:rsidP="00306BDE">
      <w:pPr>
        <w:spacing w:after="0" w:line="240" w:lineRule="auto"/>
        <w:ind w:firstLine="567"/>
        <w:jc w:val="both"/>
        <w:rPr>
          <w:rFonts w:ascii="Times New Roman" w:hAnsi="Times New Roman" w:cs="Times New Roman"/>
          <w:sz w:val="28"/>
          <w:szCs w:val="28"/>
          <w:lang w:val="uk-UA"/>
        </w:rPr>
      </w:pPr>
      <w:r w:rsidRPr="00352DC8">
        <w:rPr>
          <w:rFonts w:ascii="Times New Roman" w:hAnsi="Times New Roman" w:cs="Times New Roman"/>
          <w:b/>
          <w:sz w:val="28"/>
          <w:szCs w:val="28"/>
          <w:lang w:val="uk-UA"/>
        </w:rPr>
        <w:t>якість вищої освіти</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відповідність результатів навчання вимогам, встановленим законодавством, відповідним стандартом вищої освіти та/або договором</w:t>
      </w:r>
      <w:r w:rsidR="00352DC8">
        <w:rPr>
          <w:rFonts w:ascii="Times New Roman" w:hAnsi="Times New Roman" w:cs="Times New Roman"/>
          <w:sz w:val="28"/>
          <w:szCs w:val="28"/>
          <w:lang w:val="uk-UA"/>
        </w:rPr>
        <w:t xml:space="preserve"> про надання освітніх послуг.</w:t>
      </w:r>
    </w:p>
    <w:p w14:paraId="678B92C4" w14:textId="77777777" w:rsidR="00054F07" w:rsidRDefault="00054F07" w:rsidP="00054F07">
      <w:pPr>
        <w:spacing w:after="0"/>
        <w:jc w:val="center"/>
        <w:rPr>
          <w:rFonts w:ascii="Times New Roman" w:hAnsi="Times New Roman" w:cs="Times New Roman"/>
          <w:b/>
          <w:sz w:val="28"/>
          <w:szCs w:val="28"/>
          <w:lang w:val="uk-UA"/>
        </w:rPr>
      </w:pPr>
    </w:p>
    <w:p w14:paraId="708A6595" w14:textId="77777777" w:rsidR="00054F07" w:rsidRDefault="00054F07" w:rsidP="002B2128">
      <w:pPr>
        <w:spacing w:after="0"/>
        <w:jc w:val="center"/>
        <w:rPr>
          <w:rFonts w:ascii="Times New Roman" w:hAnsi="Times New Roman" w:cs="Times New Roman"/>
          <w:b/>
          <w:sz w:val="32"/>
          <w:szCs w:val="32"/>
          <w:lang w:val="uk-UA"/>
        </w:rPr>
      </w:pPr>
    </w:p>
    <w:p w14:paraId="0867F30D" w14:textId="77777777" w:rsidR="00054F07" w:rsidRDefault="00054F07" w:rsidP="002B2128">
      <w:pPr>
        <w:spacing w:after="0"/>
        <w:jc w:val="center"/>
        <w:rPr>
          <w:rFonts w:ascii="Times New Roman" w:hAnsi="Times New Roman" w:cs="Times New Roman"/>
          <w:b/>
          <w:sz w:val="32"/>
          <w:szCs w:val="32"/>
          <w:lang w:val="uk-UA"/>
        </w:rPr>
      </w:pPr>
    </w:p>
    <w:p w14:paraId="17EA0944" w14:textId="77777777" w:rsidR="00FC5E4A" w:rsidRDefault="00FC5E4A" w:rsidP="002B2128">
      <w:pPr>
        <w:spacing w:after="0"/>
        <w:jc w:val="center"/>
        <w:rPr>
          <w:rFonts w:ascii="Times New Roman" w:hAnsi="Times New Roman" w:cs="Times New Roman"/>
          <w:b/>
          <w:sz w:val="32"/>
          <w:szCs w:val="32"/>
          <w:lang w:val="uk-UA"/>
        </w:rPr>
      </w:pPr>
    </w:p>
    <w:p w14:paraId="08723924" w14:textId="77777777" w:rsidR="00FC5E4A" w:rsidRDefault="00FC5E4A" w:rsidP="002B2128">
      <w:pPr>
        <w:spacing w:after="0"/>
        <w:jc w:val="center"/>
        <w:rPr>
          <w:rFonts w:ascii="Times New Roman" w:hAnsi="Times New Roman" w:cs="Times New Roman"/>
          <w:b/>
          <w:sz w:val="32"/>
          <w:szCs w:val="32"/>
          <w:lang w:val="uk-UA"/>
        </w:rPr>
      </w:pPr>
    </w:p>
    <w:p w14:paraId="2106DFD7" w14:textId="77777777" w:rsidR="00FC5E4A" w:rsidRDefault="00FC5E4A" w:rsidP="002B2128">
      <w:pPr>
        <w:spacing w:after="0"/>
        <w:jc w:val="center"/>
        <w:rPr>
          <w:rFonts w:ascii="Times New Roman" w:hAnsi="Times New Roman" w:cs="Times New Roman"/>
          <w:b/>
          <w:sz w:val="32"/>
          <w:szCs w:val="32"/>
          <w:lang w:val="uk-UA"/>
        </w:rPr>
      </w:pPr>
    </w:p>
    <w:p w14:paraId="1FC5F2B4" w14:textId="77777777" w:rsidR="00FC5E4A" w:rsidRDefault="00FC5E4A" w:rsidP="002B2128">
      <w:pPr>
        <w:spacing w:after="0"/>
        <w:jc w:val="center"/>
        <w:rPr>
          <w:rFonts w:ascii="Times New Roman" w:hAnsi="Times New Roman" w:cs="Times New Roman"/>
          <w:b/>
          <w:sz w:val="32"/>
          <w:szCs w:val="32"/>
          <w:lang w:val="uk-UA"/>
        </w:rPr>
      </w:pPr>
    </w:p>
    <w:p w14:paraId="07FCB4B1" w14:textId="77777777" w:rsidR="00FC5E4A" w:rsidRDefault="00FC5E4A" w:rsidP="002B2128">
      <w:pPr>
        <w:spacing w:after="0"/>
        <w:jc w:val="center"/>
        <w:rPr>
          <w:rFonts w:ascii="Times New Roman" w:hAnsi="Times New Roman" w:cs="Times New Roman"/>
          <w:b/>
          <w:sz w:val="32"/>
          <w:szCs w:val="32"/>
          <w:lang w:val="uk-UA"/>
        </w:rPr>
      </w:pPr>
    </w:p>
    <w:p w14:paraId="04ACA0DA" w14:textId="77777777" w:rsidR="00FC5E4A" w:rsidRDefault="00FC5E4A" w:rsidP="002B2128">
      <w:pPr>
        <w:spacing w:after="0"/>
        <w:jc w:val="center"/>
        <w:rPr>
          <w:rFonts w:ascii="Times New Roman" w:hAnsi="Times New Roman" w:cs="Times New Roman"/>
          <w:b/>
          <w:sz w:val="32"/>
          <w:szCs w:val="32"/>
          <w:lang w:val="uk-UA"/>
        </w:rPr>
      </w:pPr>
    </w:p>
    <w:p w14:paraId="6DA387A9" w14:textId="77777777" w:rsidR="00FC5E4A" w:rsidRDefault="00FC5E4A" w:rsidP="002B2128">
      <w:pPr>
        <w:spacing w:after="0"/>
        <w:jc w:val="center"/>
        <w:rPr>
          <w:rFonts w:ascii="Times New Roman" w:hAnsi="Times New Roman" w:cs="Times New Roman"/>
          <w:b/>
          <w:sz w:val="32"/>
          <w:szCs w:val="32"/>
          <w:lang w:val="uk-UA"/>
        </w:rPr>
      </w:pPr>
    </w:p>
    <w:p w14:paraId="35984EA3" w14:textId="77777777" w:rsidR="00FC5E4A" w:rsidRDefault="00FC5E4A" w:rsidP="002B2128">
      <w:pPr>
        <w:spacing w:after="0"/>
        <w:jc w:val="center"/>
        <w:rPr>
          <w:rFonts w:ascii="Times New Roman" w:hAnsi="Times New Roman" w:cs="Times New Roman"/>
          <w:b/>
          <w:sz w:val="32"/>
          <w:szCs w:val="32"/>
          <w:lang w:val="uk-UA"/>
        </w:rPr>
      </w:pPr>
    </w:p>
    <w:p w14:paraId="2F0DA0F4" w14:textId="77777777" w:rsidR="00FC5E4A" w:rsidRDefault="00FC5E4A" w:rsidP="002B2128">
      <w:pPr>
        <w:spacing w:after="0"/>
        <w:jc w:val="center"/>
        <w:rPr>
          <w:rFonts w:ascii="Times New Roman" w:hAnsi="Times New Roman" w:cs="Times New Roman"/>
          <w:b/>
          <w:sz w:val="32"/>
          <w:szCs w:val="32"/>
          <w:lang w:val="uk-UA"/>
        </w:rPr>
      </w:pPr>
    </w:p>
    <w:p w14:paraId="38E46D09" w14:textId="77777777" w:rsidR="00FC5E4A" w:rsidRDefault="00FC5E4A" w:rsidP="002B2128">
      <w:pPr>
        <w:spacing w:after="0"/>
        <w:jc w:val="center"/>
        <w:rPr>
          <w:rFonts w:ascii="Times New Roman" w:hAnsi="Times New Roman" w:cs="Times New Roman"/>
          <w:b/>
          <w:sz w:val="32"/>
          <w:szCs w:val="32"/>
          <w:lang w:val="uk-UA"/>
        </w:rPr>
      </w:pPr>
    </w:p>
    <w:p w14:paraId="2E37B52F" w14:textId="77777777" w:rsidR="00FC5E4A" w:rsidRDefault="00FC5E4A" w:rsidP="002B2128">
      <w:pPr>
        <w:spacing w:after="0"/>
        <w:jc w:val="center"/>
        <w:rPr>
          <w:rFonts w:ascii="Times New Roman" w:hAnsi="Times New Roman" w:cs="Times New Roman"/>
          <w:b/>
          <w:sz w:val="32"/>
          <w:szCs w:val="32"/>
          <w:lang w:val="uk-UA"/>
        </w:rPr>
      </w:pPr>
    </w:p>
    <w:p w14:paraId="2A2E876B" w14:textId="77777777" w:rsidR="00FC5E4A" w:rsidRDefault="00FC5E4A" w:rsidP="002B2128">
      <w:pPr>
        <w:spacing w:after="0"/>
        <w:jc w:val="center"/>
        <w:rPr>
          <w:rFonts w:ascii="Times New Roman" w:hAnsi="Times New Roman" w:cs="Times New Roman"/>
          <w:b/>
          <w:sz w:val="32"/>
          <w:szCs w:val="32"/>
          <w:lang w:val="uk-UA"/>
        </w:rPr>
      </w:pPr>
    </w:p>
    <w:p w14:paraId="560DE850" w14:textId="77777777" w:rsidR="00FC5E4A" w:rsidRDefault="00FC5E4A" w:rsidP="002B2128">
      <w:pPr>
        <w:spacing w:after="0"/>
        <w:jc w:val="center"/>
        <w:rPr>
          <w:rFonts w:ascii="Times New Roman" w:hAnsi="Times New Roman" w:cs="Times New Roman"/>
          <w:b/>
          <w:sz w:val="32"/>
          <w:szCs w:val="32"/>
          <w:lang w:val="uk-UA"/>
        </w:rPr>
      </w:pPr>
    </w:p>
    <w:p w14:paraId="6E963A19" w14:textId="77777777" w:rsidR="00FC5E4A" w:rsidRDefault="00FC5E4A" w:rsidP="002B2128">
      <w:pPr>
        <w:spacing w:after="0"/>
        <w:jc w:val="center"/>
        <w:rPr>
          <w:rFonts w:ascii="Times New Roman" w:hAnsi="Times New Roman" w:cs="Times New Roman"/>
          <w:b/>
          <w:sz w:val="32"/>
          <w:szCs w:val="32"/>
          <w:lang w:val="uk-UA"/>
        </w:rPr>
      </w:pPr>
    </w:p>
    <w:p w14:paraId="143FC6A6" w14:textId="77777777" w:rsidR="00FC5E4A" w:rsidRDefault="00FC5E4A" w:rsidP="002B2128">
      <w:pPr>
        <w:spacing w:after="0"/>
        <w:jc w:val="center"/>
        <w:rPr>
          <w:rFonts w:ascii="Times New Roman" w:hAnsi="Times New Roman" w:cs="Times New Roman"/>
          <w:b/>
          <w:sz w:val="32"/>
          <w:szCs w:val="32"/>
          <w:lang w:val="uk-UA"/>
        </w:rPr>
      </w:pPr>
    </w:p>
    <w:p w14:paraId="6DB481A1" w14:textId="77777777" w:rsidR="00FC5E4A" w:rsidRDefault="00FC5E4A" w:rsidP="002B2128">
      <w:pPr>
        <w:spacing w:after="0"/>
        <w:jc w:val="center"/>
        <w:rPr>
          <w:rFonts w:ascii="Times New Roman" w:hAnsi="Times New Roman" w:cs="Times New Roman"/>
          <w:b/>
          <w:sz w:val="32"/>
          <w:szCs w:val="32"/>
          <w:lang w:val="uk-UA"/>
        </w:rPr>
      </w:pPr>
    </w:p>
    <w:p w14:paraId="40DDE796" w14:textId="77777777" w:rsidR="00FC5E4A" w:rsidRDefault="00FC5E4A" w:rsidP="002B2128">
      <w:pPr>
        <w:spacing w:after="0"/>
        <w:jc w:val="center"/>
        <w:rPr>
          <w:rFonts w:ascii="Times New Roman" w:hAnsi="Times New Roman" w:cs="Times New Roman"/>
          <w:b/>
          <w:sz w:val="32"/>
          <w:szCs w:val="32"/>
          <w:lang w:val="uk-UA"/>
        </w:rPr>
      </w:pPr>
    </w:p>
    <w:p w14:paraId="1C0A4720" w14:textId="77777777" w:rsidR="00FC5E4A" w:rsidRDefault="00FC5E4A" w:rsidP="002B2128">
      <w:pPr>
        <w:spacing w:after="0"/>
        <w:jc w:val="center"/>
        <w:rPr>
          <w:rFonts w:ascii="Times New Roman" w:hAnsi="Times New Roman" w:cs="Times New Roman"/>
          <w:b/>
          <w:sz w:val="32"/>
          <w:szCs w:val="32"/>
          <w:lang w:val="uk-UA"/>
        </w:rPr>
      </w:pPr>
    </w:p>
    <w:p w14:paraId="5157641A" w14:textId="77777777" w:rsidR="00FC5E4A" w:rsidRDefault="00FC5E4A" w:rsidP="002B2128">
      <w:pPr>
        <w:spacing w:after="0"/>
        <w:jc w:val="center"/>
        <w:rPr>
          <w:rFonts w:ascii="Times New Roman" w:hAnsi="Times New Roman" w:cs="Times New Roman"/>
          <w:b/>
          <w:sz w:val="32"/>
          <w:szCs w:val="32"/>
          <w:lang w:val="uk-UA"/>
        </w:rPr>
      </w:pPr>
    </w:p>
    <w:p w14:paraId="1F783E77" w14:textId="77777777" w:rsidR="003D537A" w:rsidRDefault="003D537A" w:rsidP="002B2128">
      <w:pPr>
        <w:spacing w:after="0"/>
        <w:jc w:val="center"/>
        <w:rPr>
          <w:rFonts w:ascii="Times New Roman" w:hAnsi="Times New Roman" w:cs="Times New Roman"/>
          <w:b/>
          <w:sz w:val="28"/>
          <w:szCs w:val="28"/>
          <w:lang w:val="uk-UA"/>
        </w:rPr>
      </w:pPr>
    </w:p>
    <w:p w14:paraId="63012F4C" w14:textId="77777777" w:rsidR="003D537A" w:rsidRDefault="003D537A" w:rsidP="002B2128">
      <w:pPr>
        <w:spacing w:after="0"/>
        <w:jc w:val="center"/>
        <w:rPr>
          <w:rFonts w:ascii="Times New Roman" w:hAnsi="Times New Roman" w:cs="Times New Roman"/>
          <w:b/>
          <w:sz w:val="28"/>
          <w:szCs w:val="28"/>
          <w:lang w:val="uk-UA"/>
        </w:rPr>
      </w:pPr>
    </w:p>
    <w:p w14:paraId="3F806F2B" w14:textId="77777777" w:rsidR="003D537A" w:rsidRDefault="003D537A" w:rsidP="002B2128">
      <w:pPr>
        <w:spacing w:after="0"/>
        <w:jc w:val="center"/>
        <w:rPr>
          <w:rFonts w:ascii="Times New Roman" w:hAnsi="Times New Roman" w:cs="Times New Roman"/>
          <w:b/>
          <w:sz w:val="28"/>
          <w:szCs w:val="28"/>
          <w:lang w:val="uk-UA"/>
        </w:rPr>
      </w:pPr>
    </w:p>
    <w:p w14:paraId="3D35A86D" w14:textId="77777777" w:rsidR="003D537A" w:rsidRDefault="003D537A" w:rsidP="002B2128">
      <w:pPr>
        <w:spacing w:after="0"/>
        <w:jc w:val="center"/>
        <w:rPr>
          <w:rFonts w:ascii="Times New Roman" w:hAnsi="Times New Roman" w:cs="Times New Roman"/>
          <w:b/>
          <w:sz w:val="28"/>
          <w:szCs w:val="28"/>
          <w:lang w:val="uk-UA"/>
        </w:rPr>
      </w:pPr>
    </w:p>
    <w:p w14:paraId="4E8B3557" w14:textId="77777777" w:rsidR="003D537A" w:rsidRDefault="003D537A" w:rsidP="002B2128">
      <w:pPr>
        <w:spacing w:after="0"/>
        <w:jc w:val="center"/>
        <w:rPr>
          <w:rFonts w:ascii="Times New Roman" w:hAnsi="Times New Roman" w:cs="Times New Roman"/>
          <w:b/>
          <w:sz w:val="28"/>
          <w:szCs w:val="28"/>
          <w:lang w:val="uk-UA"/>
        </w:rPr>
      </w:pPr>
    </w:p>
    <w:p w14:paraId="16E3FF2F" w14:textId="70838A90" w:rsidR="002B2128" w:rsidRPr="00EB6230" w:rsidRDefault="006B2A9F" w:rsidP="002B212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6EF8B6AC" w14:textId="6DE7EA52" w:rsidR="00AE4B9B" w:rsidRDefault="00054F07" w:rsidP="00D96483">
      <w:pPr>
        <w:pStyle w:val="TableParagraph"/>
        <w:ind w:left="0" w:right="-1" w:firstLine="567"/>
        <w:jc w:val="both"/>
        <w:rPr>
          <w:sz w:val="28"/>
        </w:rPr>
      </w:pPr>
      <w:r w:rsidRPr="00CB6B4A">
        <w:rPr>
          <w:b/>
          <w:sz w:val="28"/>
          <w:szCs w:val="28"/>
        </w:rPr>
        <w:t>Освітньо</w:t>
      </w:r>
      <w:r w:rsidR="003D537A" w:rsidRPr="00CB6B4A">
        <w:rPr>
          <w:b/>
          <w:sz w:val="28"/>
          <w:szCs w:val="28"/>
        </w:rPr>
        <w:t>-наукова</w:t>
      </w:r>
      <w:r w:rsidRPr="00CB6B4A">
        <w:rPr>
          <w:b/>
          <w:sz w:val="28"/>
          <w:szCs w:val="28"/>
        </w:rPr>
        <w:t xml:space="preserve"> програма</w:t>
      </w:r>
      <w:r w:rsidRPr="00054F07">
        <w:rPr>
          <w:sz w:val="28"/>
          <w:szCs w:val="28"/>
        </w:rPr>
        <w:t xml:space="preserve"> є нормативним документом, який регламентує нормативні, компетентн</w:t>
      </w:r>
      <w:r w:rsidR="00CF68EA">
        <w:rPr>
          <w:sz w:val="28"/>
          <w:szCs w:val="28"/>
        </w:rPr>
        <w:t>і</w:t>
      </w:r>
      <w:r w:rsidRPr="00054F07">
        <w:rPr>
          <w:sz w:val="28"/>
          <w:szCs w:val="28"/>
        </w:rPr>
        <w:t xml:space="preserve">стні, кваліфікаційні, організаційні, навчальні та методичні вимоги у підготовці </w:t>
      </w:r>
      <w:r>
        <w:rPr>
          <w:sz w:val="28"/>
          <w:szCs w:val="28"/>
        </w:rPr>
        <w:t>д</w:t>
      </w:r>
      <w:r w:rsidRPr="00054F07">
        <w:rPr>
          <w:sz w:val="28"/>
          <w:szCs w:val="28"/>
        </w:rPr>
        <w:t>октор</w:t>
      </w:r>
      <w:r>
        <w:rPr>
          <w:sz w:val="28"/>
          <w:szCs w:val="28"/>
        </w:rPr>
        <w:t>ів</w:t>
      </w:r>
      <w:r w:rsidRPr="00054F07">
        <w:rPr>
          <w:sz w:val="28"/>
          <w:szCs w:val="28"/>
        </w:rPr>
        <w:t xml:space="preserve"> філософії з педагогіки у галузі </w:t>
      </w:r>
      <w:r w:rsidR="00CF68EA">
        <w:rPr>
          <w:sz w:val="28"/>
          <w:szCs w:val="28"/>
        </w:rPr>
        <w:t xml:space="preserve">знань </w:t>
      </w:r>
      <w:r w:rsidR="00CF68EA" w:rsidRPr="000E4F3F">
        <w:rPr>
          <w:b/>
          <w:sz w:val="28"/>
          <w:szCs w:val="28"/>
        </w:rPr>
        <w:t xml:space="preserve">А </w:t>
      </w:r>
      <w:r w:rsidRPr="000E4F3F">
        <w:rPr>
          <w:b/>
          <w:sz w:val="28"/>
          <w:szCs w:val="28"/>
        </w:rPr>
        <w:t>Освіта</w:t>
      </w:r>
      <w:r w:rsidR="00CF68EA">
        <w:rPr>
          <w:sz w:val="28"/>
          <w:szCs w:val="28"/>
        </w:rPr>
        <w:t xml:space="preserve"> </w:t>
      </w:r>
      <w:r w:rsidR="00AE4B9B">
        <w:rPr>
          <w:sz w:val="28"/>
        </w:rPr>
        <w:t xml:space="preserve">за спеціальністю </w:t>
      </w:r>
      <w:r w:rsidR="00CF68EA" w:rsidRPr="000E4F3F">
        <w:rPr>
          <w:b/>
          <w:sz w:val="28"/>
        </w:rPr>
        <w:t xml:space="preserve">А6 </w:t>
      </w:r>
      <w:r w:rsidR="00AE4B9B" w:rsidRPr="000E4F3F">
        <w:rPr>
          <w:b/>
          <w:sz w:val="28"/>
        </w:rPr>
        <w:t>Спеціальна</w:t>
      </w:r>
      <w:r w:rsidR="00AE4B9B" w:rsidRPr="000E4F3F">
        <w:rPr>
          <w:b/>
          <w:spacing w:val="1"/>
          <w:sz w:val="28"/>
        </w:rPr>
        <w:t xml:space="preserve"> </w:t>
      </w:r>
      <w:r w:rsidR="00AE4B9B" w:rsidRPr="000E4F3F">
        <w:rPr>
          <w:b/>
          <w:sz w:val="28"/>
        </w:rPr>
        <w:t>освіта</w:t>
      </w:r>
      <w:r w:rsidR="00CF68EA">
        <w:rPr>
          <w:sz w:val="28"/>
        </w:rPr>
        <w:t xml:space="preserve"> </w:t>
      </w:r>
      <w:r w:rsidR="00CF68EA" w:rsidRPr="000E4F3F">
        <w:rPr>
          <w:b/>
          <w:sz w:val="28"/>
        </w:rPr>
        <w:t>(за спеціалізаціями)</w:t>
      </w:r>
      <w:r w:rsidR="00AE4B9B">
        <w:rPr>
          <w:sz w:val="28"/>
        </w:rPr>
        <w:t xml:space="preserve"> з про</w:t>
      </w:r>
      <w:r w:rsidR="00CF68EA">
        <w:rPr>
          <w:sz w:val="28"/>
        </w:rPr>
        <w:t>є</w:t>
      </w:r>
      <w:r w:rsidR="00AE4B9B">
        <w:rPr>
          <w:sz w:val="28"/>
        </w:rPr>
        <w:t xml:space="preserve">кцією на </w:t>
      </w:r>
      <w:r w:rsidR="00CF68EA">
        <w:rPr>
          <w:sz w:val="28"/>
        </w:rPr>
        <w:t>особливості, відмінності, проблематику</w:t>
      </w:r>
      <w:r w:rsidR="00AE4B9B">
        <w:rPr>
          <w:sz w:val="28"/>
        </w:rPr>
        <w:t xml:space="preserve"> освіти осіб з особливими потребами на</w:t>
      </w:r>
      <w:r w:rsidR="00AE4B9B">
        <w:rPr>
          <w:spacing w:val="1"/>
          <w:sz w:val="28"/>
        </w:rPr>
        <w:t xml:space="preserve"> </w:t>
      </w:r>
      <w:r w:rsidR="00AE4B9B">
        <w:rPr>
          <w:sz w:val="28"/>
        </w:rPr>
        <w:t>основі опанування досягнень національної і європейської педагогічної думки</w:t>
      </w:r>
      <w:r w:rsidR="00AE4B9B">
        <w:rPr>
          <w:spacing w:val="1"/>
          <w:sz w:val="28"/>
        </w:rPr>
        <w:t xml:space="preserve"> </w:t>
      </w:r>
      <w:r w:rsidR="00AE4B9B">
        <w:rPr>
          <w:sz w:val="28"/>
        </w:rPr>
        <w:t>та</w:t>
      </w:r>
      <w:r w:rsidR="00AE4B9B">
        <w:rPr>
          <w:spacing w:val="1"/>
          <w:sz w:val="28"/>
        </w:rPr>
        <w:t xml:space="preserve"> </w:t>
      </w:r>
      <w:r w:rsidR="00AE4B9B">
        <w:rPr>
          <w:sz w:val="28"/>
        </w:rPr>
        <w:t>освітньої</w:t>
      </w:r>
      <w:r w:rsidR="00AE4B9B">
        <w:rPr>
          <w:spacing w:val="-1"/>
          <w:sz w:val="28"/>
        </w:rPr>
        <w:t xml:space="preserve"> </w:t>
      </w:r>
      <w:r w:rsidR="00AE4B9B">
        <w:rPr>
          <w:sz w:val="28"/>
        </w:rPr>
        <w:t>практики.</w:t>
      </w:r>
    </w:p>
    <w:p w14:paraId="5684E642" w14:textId="77777777" w:rsidR="00054F07" w:rsidRDefault="00054F07" w:rsidP="00051A7C">
      <w:pPr>
        <w:spacing w:after="0"/>
        <w:ind w:firstLine="567"/>
        <w:jc w:val="both"/>
        <w:rPr>
          <w:rFonts w:ascii="Times New Roman" w:hAnsi="Times New Roman" w:cs="Times New Roman"/>
          <w:b/>
          <w:sz w:val="28"/>
          <w:szCs w:val="28"/>
          <w:lang w:val="uk-UA"/>
        </w:rPr>
      </w:pPr>
    </w:p>
    <w:p w14:paraId="438262E5" w14:textId="77777777" w:rsidR="002B2128" w:rsidRDefault="002B2128" w:rsidP="00051A7C">
      <w:pPr>
        <w:spacing w:after="0"/>
        <w:ind w:firstLine="567"/>
        <w:jc w:val="center"/>
        <w:rPr>
          <w:rFonts w:ascii="Times New Roman" w:hAnsi="Times New Roman" w:cs="Times New Roman"/>
          <w:b/>
          <w:sz w:val="28"/>
          <w:szCs w:val="28"/>
          <w:lang w:val="uk-UA"/>
        </w:rPr>
      </w:pPr>
      <w:r w:rsidRPr="002B2128">
        <w:rPr>
          <w:rFonts w:ascii="Times New Roman" w:hAnsi="Times New Roman" w:cs="Times New Roman"/>
          <w:b/>
          <w:sz w:val="28"/>
          <w:szCs w:val="28"/>
          <w:lang w:val="uk-UA"/>
        </w:rPr>
        <w:t>ЗАТВЕРДЖЕНО ТА НАДАНО ЧИННОСТІ</w:t>
      </w:r>
    </w:p>
    <w:p w14:paraId="1E5B48DA" w14:textId="55B862EA" w:rsidR="002B2128" w:rsidRPr="000E4F3F" w:rsidRDefault="002B2128" w:rsidP="00D96483">
      <w:pPr>
        <w:spacing w:after="0" w:line="240" w:lineRule="auto"/>
        <w:ind w:right="-1" w:firstLine="567"/>
        <w:jc w:val="both"/>
        <w:rPr>
          <w:rFonts w:ascii="Times New Roman" w:hAnsi="Times New Roman" w:cs="Times New Roman"/>
          <w:sz w:val="28"/>
          <w:szCs w:val="28"/>
          <w:lang w:val="uk-UA"/>
        </w:rPr>
      </w:pPr>
      <w:r w:rsidRPr="002B2128">
        <w:rPr>
          <w:rFonts w:ascii="Times New Roman" w:hAnsi="Times New Roman" w:cs="Times New Roman"/>
          <w:sz w:val="28"/>
          <w:szCs w:val="28"/>
          <w:lang w:val="uk-UA"/>
        </w:rPr>
        <w:t>Освітньо</w:t>
      </w:r>
      <w:r w:rsidRPr="003D537A">
        <w:rPr>
          <w:rFonts w:ascii="Times New Roman" w:hAnsi="Times New Roman" w:cs="Times New Roman"/>
          <w:sz w:val="28"/>
          <w:szCs w:val="28"/>
          <w:lang w:val="uk-UA"/>
        </w:rPr>
        <w:t>-наукова</w:t>
      </w:r>
      <w:r w:rsidRPr="002B2128">
        <w:rPr>
          <w:rFonts w:ascii="Times New Roman" w:hAnsi="Times New Roman" w:cs="Times New Roman"/>
          <w:sz w:val="28"/>
          <w:szCs w:val="28"/>
          <w:lang w:val="uk-UA"/>
        </w:rPr>
        <w:t xml:space="preserve"> програма (далі – </w:t>
      </w:r>
      <w:r w:rsidRPr="003D537A">
        <w:rPr>
          <w:rFonts w:ascii="Times New Roman" w:hAnsi="Times New Roman" w:cs="Times New Roman"/>
          <w:sz w:val="28"/>
          <w:szCs w:val="28"/>
          <w:lang w:val="uk-UA"/>
        </w:rPr>
        <w:t>ОНП</w:t>
      </w:r>
      <w:r w:rsidRPr="002B21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448FA">
        <w:rPr>
          <w:rFonts w:ascii="Times New Roman" w:hAnsi="Times New Roman" w:cs="Times New Roman"/>
          <w:sz w:val="28"/>
          <w:szCs w:val="28"/>
          <w:lang w:val="uk-UA"/>
        </w:rPr>
        <w:t>Спеціальна педагогіка</w:t>
      </w:r>
      <w:r>
        <w:rPr>
          <w:rFonts w:ascii="Times New Roman" w:hAnsi="Times New Roman" w:cs="Times New Roman"/>
          <w:sz w:val="28"/>
          <w:szCs w:val="28"/>
          <w:lang w:val="uk-UA"/>
        </w:rPr>
        <w:t>»</w:t>
      </w:r>
      <w:r w:rsidRPr="002B2128">
        <w:rPr>
          <w:rFonts w:ascii="Times New Roman" w:hAnsi="Times New Roman" w:cs="Times New Roman"/>
          <w:sz w:val="28"/>
          <w:szCs w:val="28"/>
          <w:lang w:val="uk-UA"/>
        </w:rPr>
        <w:t>, галузі</w:t>
      </w:r>
      <w:r w:rsidR="00363744">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 xml:space="preserve">знань </w:t>
      </w:r>
      <w:r w:rsidR="00CF68EA" w:rsidRPr="000E4F3F">
        <w:rPr>
          <w:rFonts w:ascii="Times New Roman" w:hAnsi="Times New Roman" w:cs="Times New Roman"/>
          <w:b/>
          <w:sz w:val="28"/>
          <w:szCs w:val="28"/>
          <w:lang w:val="uk-UA"/>
        </w:rPr>
        <w:t>А</w:t>
      </w:r>
      <w:r w:rsidRPr="000E4F3F">
        <w:rPr>
          <w:rFonts w:ascii="Times New Roman" w:hAnsi="Times New Roman" w:cs="Times New Roman"/>
          <w:b/>
          <w:sz w:val="28"/>
          <w:szCs w:val="28"/>
          <w:lang w:val="uk-UA"/>
        </w:rPr>
        <w:t xml:space="preserve"> Освіта</w:t>
      </w:r>
      <w:r w:rsidRPr="002B2128">
        <w:rPr>
          <w:rFonts w:ascii="Times New Roman" w:hAnsi="Times New Roman" w:cs="Times New Roman"/>
          <w:sz w:val="28"/>
          <w:szCs w:val="28"/>
          <w:lang w:val="uk-UA"/>
        </w:rPr>
        <w:t xml:space="preserve">, спеціальність </w:t>
      </w:r>
      <w:r w:rsidR="00CF68EA" w:rsidRPr="000E4F3F">
        <w:rPr>
          <w:rFonts w:ascii="Times New Roman" w:hAnsi="Times New Roman" w:cs="Times New Roman"/>
          <w:b/>
          <w:sz w:val="28"/>
          <w:lang w:val="uk-UA"/>
        </w:rPr>
        <w:t xml:space="preserve">А6 </w:t>
      </w:r>
      <w:r w:rsidR="00AE4B9B" w:rsidRPr="000E4F3F">
        <w:rPr>
          <w:rFonts w:ascii="Times New Roman" w:hAnsi="Times New Roman" w:cs="Times New Roman"/>
          <w:b/>
          <w:sz w:val="28"/>
          <w:lang w:val="uk-UA"/>
        </w:rPr>
        <w:t>Спеціальна</w:t>
      </w:r>
      <w:r w:rsidR="00AE4B9B" w:rsidRPr="000E4F3F">
        <w:rPr>
          <w:rFonts w:ascii="Times New Roman" w:hAnsi="Times New Roman" w:cs="Times New Roman"/>
          <w:b/>
          <w:spacing w:val="1"/>
          <w:sz w:val="28"/>
          <w:lang w:val="uk-UA"/>
        </w:rPr>
        <w:t xml:space="preserve"> </w:t>
      </w:r>
      <w:r w:rsidR="00AE4B9B" w:rsidRPr="000E4F3F">
        <w:rPr>
          <w:rFonts w:ascii="Times New Roman" w:hAnsi="Times New Roman" w:cs="Times New Roman"/>
          <w:b/>
          <w:sz w:val="28"/>
          <w:lang w:val="uk-UA"/>
        </w:rPr>
        <w:t>освіта</w:t>
      </w:r>
      <w:r w:rsidR="00CF68EA" w:rsidRPr="000E4F3F">
        <w:rPr>
          <w:rFonts w:ascii="Times New Roman" w:hAnsi="Times New Roman" w:cs="Times New Roman"/>
          <w:b/>
          <w:sz w:val="28"/>
          <w:lang w:val="uk-UA"/>
        </w:rPr>
        <w:t xml:space="preserve"> (за спеціалізаціями)</w:t>
      </w:r>
      <w:r w:rsidR="00AE4B9B" w:rsidRPr="00AE4B9B">
        <w:rPr>
          <w:sz w:val="28"/>
          <w:lang w:val="uk-UA"/>
        </w:rPr>
        <w:t xml:space="preserve"> </w:t>
      </w:r>
      <w:r w:rsidRPr="002B2128">
        <w:rPr>
          <w:rFonts w:ascii="Times New Roman" w:hAnsi="Times New Roman" w:cs="Times New Roman"/>
          <w:sz w:val="28"/>
          <w:szCs w:val="28"/>
          <w:lang w:val="uk-UA"/>
        </w:rPr>
        <w:t>третього</w:t>
      </w:r>
      <w:r>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рівня вищої освіти</w:t>
      </w:r>
      <w:r w:rsidR="00E76928">
        <w:rPr>
          <w:rFonts w:ascii="Times New Roman" w:hAnsi="Times New Roman" w:cs="Times New Roman"/>
          <w:sz w:val="28"/>
          <w:szCs w:val="28"/>
          <w:lang w:val="uk-UA"/>
        </w:rPr>
        <w:t xml:space="preserve"> </w:t>
      </w:r>
      <w:r w:rsidR="00363744">
        <w:rPr>
          <w:rFonts w:ascii="Times New Roman" w:hAnsi="Times New Roman" w:cs="Times New Roman"/>
          <w:sz w:val="28"/>
          <w:szCs w:val="28"/>
          <w:lang w:val="uk-UA"/>
        </w:rPr>
        <w:t xml:space="preserve">(доктор філософії) </w:t>
      </w:r>
      <w:r w:rsidRPr="002B2128">
        <w:rPr>
          <w:rFonts w:ascii="Times New Roman" w:hAnsi="Times New Roman" w:cs="Times New Roman"/>
          <w:sz w:val="28"/>
          <w:szCs w:val="28"/>
          <w:lang w:val="uk-UA"/>
        </w:rPr>
        <w:t xml:space="preserve">була </w:t>
      </w:r>
      <w:r w:rsidR="00956D98">
        <w:rPr>
          <w:rFonts w:ascii="Times New Roman" w:hAnsi="Times New Roman" w:cs="Times New Roman"/>
          <w:sz w:val="28"/>
          <w:szCs w:val="28"/>
          <w:lang w:val="uk-UA"/>
        </w:rPr>
        <w:t xml:space="preserve">оновлена за </w:t>
      </w:r>
      <w:r w:rsidR="00956D98" w:rsidRPr="00956D98">
        <w:rPr>
          <w:rFonts w:ascii="Times New Roman" w:hAnsi="Times New Roman" w:cs="Times New Roman"/>
          <w:sz w:val="28"/>
          <w:szCs w:val="28"/>
          <w:lang w:val="uk-UA"/>
        </w:rPr>
        <w:t>Стандарт</w:t>
      </w:r>
      <w:r w:rsidR="00956D98">
        <w:rPr>
          <w:rFonts w:ascii="Times New Roman" w:hAnsi="Times New Roman" w:cs="Times New Roman"/>
          <w:sz w:val="28"/>
          <w:szCs w:val="28"/>
          <w:lang w:val="uk-UA"/>
        </w:rPr>
        <w:t>ом</w:t>
      </w:r>
      <w:r w:rsidR="00956D98" w:rsidRPr="00956D98">
        <w:rPr>
          <w:rFonts w:ascii="Times New Roman" w:hAnsi="Times New Roman" w:cs="Times New Roman"/>
          <w:sz w:val="28"/>
          <w:szCs w:val="28"/>
          <w:lang w:val="uk-UA"/>
        </w:rPr>
        <w:t xml:space="preserve"> вищої освіти України третього (освітньо-наукового)</w:t>
      </w:r>
      <w:r w:rsidR="00956D98">
        <w:rPr>
          <w:rFonts w:ascii="Times New Roman" w:hAnsi="Times New Roman" w:cs="Times New Roman"/>
          <w:sz w:val="28"/>
          <w:szCs w:val="28"/>
          <w:lang w:val="uk-UA"/>
        </w:rPr>
        <w:t xml:space="preserve"> </w:t>
      </w:r>
      <w:r w:rsidR="00956D98" w:rsidRPr="00956D98">
        <w:rPr>
          <w:rFonts w:ascii="Times New Roman" w:hAnsi="Times New Roman" w:cs="Times New Roman"/>
          <w:sz w:val="28"/>
          <w:szCs w:val="28"/>
          <w:lang w:val="uk-UA"/>
        </w:rPr>
        <w:t xml:space="preserve">рівня, галузі знань </w:t>
      </w:r>
      <w:r w:rsidR="00956D98" w:rsidRPr="00470E2B">
        <w:rPr>
          <w:rFonts w:ascii="Times New Roman" w:hAnsi="Times New Roman" w:cs="Times New Roman"/>
          <w:b/>
          <w:bCs/>
          <w:sz w:val="28"/>
          <w:szCs w:val="28"/>
          <w:lang w:val="uk-UA"/>
        </w:rPr>
        <w:t>А Освіта</w:t>
      </w:r>
      <w:r w:rsidR="00956D98">
        <w:rPr>
          <w:rFonts w:ascii="Times New Roman" w:hAnsi="Times New Roman" w:cs="Times New Roman"/>
          <w:sz w:val="28"/>
          <w:szCs w:val="28"/>
          <w:lang w:val="uk-UA"/>
        </w:rPr>
        <w:t xml:space="preserve"> </w:t>
      </w:r>
      <w:r w:rsidR="00956D98" w:rsidRPr="00956D98">
        <w:rPr>
          <w:rFonts w:ascii="Times New Roman" w:hAnsi="Times New Roman" w:cs="Times New Roman"/>
          <w:sz w:val="28"/>
          <w:szCs w:val="28"/>
          <w:lang w:val="uk-UA"/>
        </w:rPr>
        <w:t xml:space="preserve">спеціальності </w:t>
      </w:r>
      <w:r w:rsidR="00956D98" w:rsidRPr="00470E2B">
        <w:rPr>
          <w:rFonts w:ascii="Times New Roman" w:hAnsi="Times New Roman" w:cs="Times New Roman"/>
          <w:b/>
          <w:bCs/>
          <w:sz w:val="28"/>
          <w:szCs w:val="28"/>
          <w:lang w:val="uk-UA"/>
        </w:rPr>
        <w:t>А6 Спеціальна освіта</w:t>
      </w:r>
      <w:r w:rsidR="00470E2B" w:rsidRPr="00470E2B">
        <w:rPr>
          <w:rFonts w:ascii="Times New Roman" w:hAnsi="Times New Roman" w:cs="Times New Roman"/>
          <w:b/>
          <w:bCs/>
          <w:sz w:val="28"/>
          <w:szCs w:val="28"/>
          <w:lang w:val="uk-UA"/>
        </w:rPr>
        <w:t xml:space="preserve"> (за спеціалізаціями)</w:t>
      </w:r>
      <w:r w:rsidR="00956D98" w:rsidRPr="00956D98">
        <w:rPr>
          <w:rFonts w:ascii="Times New Roman" w:hAnsi="Times New Roman" w:cs="Times New Roman"/>
          <w:sz w:val="28"/>
          <w:szCs w:val="28"/>
          <w:lang w:val="uk-UA"/>
        </w:rPr>
        <w:t xml:space="preserve"> (</w:t>
      </w:r>
      <w:r w:rsidR="00470E2B">
        <w:rPr>
          <w:rFonts w:ascii="Times New Roman" w:hAnsi="Times New Roman" w:cs="Times New Roman"/>
          <w:sz w:val="28"/>
          <w:szCs w:val="28"/>
          <w:lang w:val="uk-UA"/>
        </w:rPr>
        <w:t>Н</w:t>
      </w:r>
      <w:r w:rsidR="00956D98" w:rsidRPr="00956D98">
        <w:rPr>
          <w:rFonts w:ascii="Times New Roman" w:hAnsi="Times New Roman" w:cs="Times New Roman"/>
          <w:sz w:val="28"/>
          <w:szCs w:val="28"/>
          <w:lang w:val="uk-UA"/>
        </w:rPr>
        <w:t>аказ</w:t>
      </w:r>
      <w:r w:rsidR="00470E2B">
        <w:rPr>
          <w:rFonts w:ascii="Times New Roman" w:hAnsi="Times New Roman" w:cs="Times New Roman"/>
          <w:sz w:val="28"/>
          <w:szCs w:val="28"/>
          <w:lang w:val="uk-UA"/>
        </w:rPr>
        <w:t xml:space="preserve"> МОН</w:t>
      </w:r>
      <w:r w:rsidR="00956D98" w:rsidRPr="00956D98">
        <w:rPr>
          <w:rFonts w:ascii="Times New Roman" w:hAnsi="Times New Roman" w:cs="Times New Roman"/>
          <w:sz w:val="28"/>
          <w:szCs w:val="28"/>
          <w:lang w:val="uk-UA"/>
        </w:rPr>
        <w:t xml:space="preserve"> України від 20.07.2022 р. № 646</w:t>
      </w:r>
      <w:r w:rsidR="00956D98" w:rsidRPr="00B2668D">
        <w:rPr>
          <w:rFonts w:ascii="Times New Roman" w:hAnsi="Times New Roman" w:cs="Times New Roman"/>
          <w:sz w:val="28"/>
          <w:szCs w:val="28"/>
          <w:lang w:val="uk-UA"/>
        </w:rPr>
        <w:t>)</w:t>
      </w:r>
      <w:r w:rsidR="00B2668D" w:rsidRPr="00B2668D">
        <w:rPr>
          <w:rFonts w:ascii="Times New Roman" w:hAnsi="Times New Roman" w:cs="Times New Roman"/>
          <w:sz w:val="28"/>
          <w:szCs w:val="28"/>
          <w:lang w:val="uk-UA"/>
        </w:rPr>
        <w:t>.</w:t>
      </w:r>
      <w:r w:rsidR="00B2668D">
        <w:rPr>
          <w:rFonts w:ascii="Times New Roman" w:hAnsi="Times New Roman" w:cs="Times New Roman"/>
          <w:strike/>
          <w:sz w:val="28"/>
          <w:szCs w:val="28"/>
          <w:lang w:val="uk-UA"/>
        </w:rPr>
        <w:t xml:space="preserve"> </w:t>
      </w:r>
    </w:p>
    <w:p w14:paraId="058D6490" w14:textId="72091A49" w:rsidR="004D336C" w:rsidRDefault="002B2128" w:rsidP="00D96483">
      <w:pPr>
        <w:spacing w:after="0" w:line="240" w:lineRule="auto"/>
        <w:ind w:right="-1" w:firstLine="567"/>
        <w:jc w:val="both"/>
        <w:rPr>
          <w:rFonts w:ascii="Times New Roman" w:hAnsi="Times New Roman" w:cs="Times New Roman"/>
          <w:sz w:val="28"/>
          <w:szCs w:val="28"/>
          <w:lang w:val="uk-UA"/>
        </w:rPr>
      </w:pPr>
      <w:r w:rsidRPr="003D537A">
        <w:rPr>
          <w:rFonts w:ascii="Times New Roman" w:hAnsi="Times New Roman" w:cs="Times New Roman"/>
          <w:sz w:val="28"/>
          <w:szCs w:val="28"/>
          <w:lang w:val="uk-UA"/>
        </w:rPr>
        <w:t>ОНП</w:t>
      </w:r>
      <w:r w:rsidRPr="002B212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2448FA">
        <w:rPr>
          <w:rFonts w:ascii="Times New Roman" w:hAnsi="Times New Roman" w:cs="Times New Roman"/>
          <w:sz w:val="28"/>
          <w:szCs w:val="28"/>
          <w:lang w:val="uk-UA"/>
        </w:rPr>
        <w:t>Спеціальна педагогіка</w:t>
      </w:r>
      <w:r>
        <w:rPr>
          <w:rFonts w:ascii="Times New Roman" w:hAnsi="Times New Roman" w:cs="Times New Roman"/>
          <w:sz w:val="28"/>
          <w:szCs w:val="28"/>
          <w:lang w:val="uk-UA"/>
        </w:rPr>
        <w:t>»</w:t>
      </w:r>
      <w:r w:rsidRPr="002B2128">
        <w:rPr>
          <w:rFonts w:ascii="Times New Roman" w:hAnsi="Times New Roman" w:cs="Times New Roman"/>
          <w:sz w:val="28"/>
          <w:szCs w:val="28"/>
          <w:lang w:val="uk-UA"/>
        </w:rPr>
        <w:t xml:space="preserve"> </w:t>
      </w:r>
      <w:r w:rsidR="00E76928">
        <w:rPr>
          <w:rFonts w:ascii="Times New Roman" w:hAnsi="Times New Roman" w:cs="Times New Roman"/>
          <w:sz w:val="28"/>
          <w:szCs w:val="28"/>
          <w:lang w:val="uk-UA"/>
        </w:rPr>
        <w:t xml:space="preserve">оновлена </w:t>
      </w:r>
      <w:r w:rsidRPr="002B2128">
        <w:rPr>
          <w:rFonts w:ascii="Times New Roman" w:hAnsi="Times New Roman" w:cs="Times New Roman"/>
          <w:sz w:val="28"/>
          <w:szCs w:val="28"/>
          <w:lang w:val="uk-UA"/>
        </w:rPr>
        <w:t>у зв’язку з виконанням Постанови</w:t>
      </w:r>
      <w:r w:rsidR="00E76928">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 xml:space="preserve">Кабінету Міністрів України від </w:t>
      </w:r>
      <w:r w:rsidR="004D336C">
        <w:rPr>
          <w:rFonts w:ascii="Times New Roman" w:hAnsi="Times New Roman" w:cs="Times New Roman"/>
          <w:sz w:val="28"/>
          <w:szCs w:val="28"/>
          <w:lang w:val="uk-UA"/>
        </w:rPr>
        <w:t xml:space="preserve">30 серпня 2024 року № 1021 «Про внесення змін до переліку галузей знань і спеціальностей, за якими здійснюється підготовка здобувачів вищої та фахової передвищої освіти» </w:t>
      </w:r>
      <w:hyperlink r:id="rId11" w:anchor="Text" w:history="1">
        <w:r w:rsidR="004D336C" w:rsidRPr="00357C33">
          <w:rPr>
            <w:rStyle w:val="ae"/>
            <w:rFonts w:ascii="Times New Roman" w:hAnsi="Times New Roman" w:cs="Times New Roman"/>
            <w:sz w:val="28"/>
            <w:szCs w:val="28"/>
            <w:lang w:val="uk-UA"/>
          </w:rPr>
          <w:t>https://zakon.rada.gov.ua/laws/show/1021-2024-%D0%BF#Text</w:t>
        </w:r>
      </w:hyperlink>
      <w:r w:rsidR="004D336C">
        <w:rPr>
          <w:rFonts w:ascii="Times New Roman" w:hAnsi="Times New Roman" w:cs="Times New Roman"/>
          <w:sz w:val="28"/>
          <w:szCs w:val="28"/>
          <w:lang w:val="uk-UA"/>
        </w:rPr>
        <w:t xml:space="preserve"> </w:t>
      </w:r>
    </w:p>
    <w:p w14:paraId="62424858" w14:textId="4FC8DA22" w:rsidR="00BF046C" w:rsidRDefault="00BF046C" w:rsidP="00D96483">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Розроблена, з</w:t>
      </w:r>
      <w:r w:rsidRPr="002B2128">
        <w:rPr>
          <w:rFonts w:ascii="Times New Roman" w:hAnsi="Times New Roman" w:cs="Times New Roman"/>
          <w:sz w:val="28"/>
          <w:szCs w:val="28"/>
          <w:lang w:val="uk-UA"/>
        </w:rPr>
        <w:t>атверджена та введена в дію</w:t>
      </w:r>
      <w:r>
        <w:rPr>
          <w:rFonts w:ascii="Times New Roman" w:hAnsi="Times New Roman" w:cs="Times New Roman"/>
          <w:sz w:val="28"/>
          <w:szCs w:val="28"/>
          <w:lang w:val="uk-UA"/>
        </w:rPr>
        <w:t xml:space="preserve"> спочатку, як проєкт,</w:t>
      </w:r>
      <w:r w:rsidRPr="002B2128">
        <w:rPr>
          <w:rFonts w:ascii="Times New Roman" w:hAnsi="Times New Roman" w:cs="Times New Roman"/>
          <w:sz w:val="28"/>
          <w:szCs w:val="28"/>
          <w:lang w:val="uk-UA"/>
        </w:rPr>
        <w:t xml:space="preserve"> рішення</w:t>
      </w:r>
      <w:r>
        <w:rPr>
          <w:rFonts w:ascii="Times New Roman" w:hAnsi="Times New Roman" w:cs="Times New Roman"/>
          <w:sz w:val="28"/>
          <w:szCs w:val="28"/>
          <w:lang w:val="uk-UA"/>
        </w:rPr>
        <w:t xml:space="preserve">м </w:t>
      </w:r>
      <w:r w:rsidRPr="002B2128">
        <w:rPr>
          <w:rFonts w:ascii="Times New Roman" w:hAnsi="Times New Roman" w:cs="Times New Roman"/>
          <w:sz w:val="28"/>
          <w:szCs w:val="28"/>
          <w:lang w:val="uk-UA"/>
        </w:rPr>
        <w:t xml:space="preserve">вченої ради </w:t>
      </w:r>
      <w:r>
        <w:rPr>
          <w:rFonts w:ascii="Times New Roman" w:hAnsi="Times New Roman" w:cs="Times New Roman"/>
          <w:sz w:val="28"/>
          <w:szCs w:val="28"/>
          <w:lang w:val="uk-UA"/>
        </w:rPr>
        <w:t xml:space="preserve">ІСПП імені Миколи Ярмаченка НАПН України </w:t>
      </w:r>
      <w:r w:rsidRPr="00015430">
        <w:rPr>
          <w:rFonts w:ascii="Times New Roman" w:hAnsi="Times New Roman" w:cs="Times New Roman"/>
          <w:sz w:val="28"/>
          <w:szCs w:val="28"/>
          <w:lang w:val="uk-UA"/>
        </w:rPr>
        <w:t>від 24 квітня 2025 року, протокол № 6</w:t>
      </w:r>
      <w:r>
        <w:rPr>
          <w:rFonts w:ascii="Times New Roman" w:hAnsi="Times New Roman" w:cs="Times New Roman"/>
          <w:sz w:val="28"/>
          <w:szCs w:val="28"/>
          <w:lang w:val="uk-UA"/>
        </w:rPr>
        <w:t xml:space="preserve">. Представлена ОНП доопрацьована і </w:t>
      </w:r>
      <w:r w:rsidRPr="00BF046C">
        <w:rPr>
          <w:rFonts w:ascii="Times New Roman" w:hAnsi="Times New Roman" w:cs="Times New Roman"/>
          <w:sz w:val="28"/>
          <w:szCs w:val="28"/>
          <w:lang w:val="uk-UA"/>
        </w:rPr>
        <w:t>затверджен</w:t>
      </w:r>
      <w:r>
        <w:rPr>
          <w:rFonts w:ascii="Times New Roman" w:hAnsi="Times New Roman" w:cs="Times New Roman"/>
          <w:sz w:val="28"/>
          <w:szCs w:val="28"/>
          <w:lang w:val="uk-UA"/>
        </w:rPr>
        <w:t>а</w:t>
      </w:r>
      <w:r w:rsidRPr="00BF046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BF046C">
        <w:rPr>
          <w:rFonts w:ascii="Times New Roman" w:hAnsi="Times New Roman" w:cs="Times New Roman"/>
          <w:sz w:val="28"/>
          <w:szCs w:val="28"/>
          <w:lang w:val="uk-UA"/>
        </w:rPr>
        <w:t>ченою радою І</w:t>
      </w:r>
      <w:r>
        <w:rPr>
          <w:rFonts w:ascii="Times New Roman" w:hAnsi="Times New Roman" w:cs="Times New Roman"/>
          <w:sz w:val="28"/>
          <w:szCs w:val="28"/>
          <w:lang w:val="uk-UA"/>
        </w:rPr>
        <w:t>СПП</w:t>
      </w:r>
      <w:r w:rsidRPr="00BF046C">
        <w:rPr>
          <w:rFonts w:ascii="Times New Roman" w:hAnsi="Times New Roman" w:cs="Times New Roman"/>
          <w:sz w:val="28"/>
          <w:szCs w:val="28"/>
          <w:lang w:val="uk-UA"/>
        </w:rPr>
        <w:t xml:space="preserve"> імені Миколи Ярмаченка НАПН України від 26</w:t>
      </w:r>
      <w:r>
        <w:rPr>
          <w:rFonts w:ascii="Times New Roman" w:hAnsi="Times New Roman" w:cs="Times New Roman"/>
          <w:sz w:val="28"/>
          <w:szCs w:val="28"/>
          <w:lang w:val="uk-UA"/>
        </w:rPr>
        <w:t xml:space="preserve"> </w:t>
      </w:r>
      <w:r w:rsidRPr="00BF046C">
        <w:rPr>
          <w:rFonts w:ascii="Times New Roman" w:hAnsi="Times New Roman" w:cs="Times New Roman"/>
          <w:sz w:val="28"/>
          <w:szCs w:val="28"/>
          <w:lang w:val="uk-UA"/>
        </w:rPr>
        <w:t>червня 2025 року, протокол №8.</w:t>
      </w:r>
    </w:p>
    <w:p w14:paraId="28FEBF6F" w14:textId="77777777" w:rsidR="00E76928" w:rsidRDefault="00E76928" w:rsidP="00D96483">
      <w:pPr>
        <w:spacing w:after="0"/>
        <w:ind w:right="-1" w:firstLine="567"/>
        <w:jc w:val="both"/>
        <w:rPr>
          <w:rFonts w:ascii="Times New Roman" w:hAnsi="Times New Roman" w:cs="Times New Roman"/>
          <w:b/>
          <w:sz w:val="28"/>
          <w:szCs w:val="28"/>
          <w:lang w:val="uk-UA"/>
        </w:rPr>
      </w:pPr>
    </w:p>
    <w:p w14:paraId="5002C83C" w14:textId="24C7909F" w:rsidR="002B2128" w:rsidRPr="00E76928" w:rsidRDefault="002B2128" w:rsidP="00D96483">
      <w:pPr>
        <w:spacing w:after="0"/>
        <w:ind w:right="-1" w:firstLine="567"/>
        <w:jc w:val="center"/>
        <w:rPr>
          <w:rFonts w:ascii="Times New Roman" w:hAnsi="Times New Roman" w:cs="Times New Roman"/>
          <w:b/>
          <w:sz w:val="28"/>
          <w:szCs w:val="28"/>
          <w:lang w:val="uk-UA"/>
        </w:rPr>
      </w:pPr>
      <w:r w:rsidRPr="00E76928">
        <w:rPr>
          <w:rFonts w:ascii="Times New Roman" w:hAnsi="Times New Roman" w:cs="Times New Roman"/>
          <w:b/>
          <w:sz w:val="28"/>
          <w:szCs w:val="28"/>
          <w:lang w:val="uk-UA"/>
        </w:rPr>
        <w:t>Розробники освітньо-наукової програми (ОНП)</w:t>
      </w:r>
    </w:p>
    <w:p w14:paraId="15C88782" w14:textId="3CE4BBA0" w:rsidR="002B2128" w:rsidRPr="002B2128" w:rsidRDefault="004D336C" w:rsidP="00D96483">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Кульбіда Світлана Вікторівна</w:t>
      </w:r>
      <w:r w:rsidR="00745F1B">
        <w:rPr>
          <w:rFonts w:ascii="Times New Roman" w:hAnsi="Times New Roman" w:cs="Times New Roman"/>
          <w:b/>
          <w:sz w:val="28"/>
          <w:szCs w:val="28"/>
          <w:lang w:val="uk-UA"/>
        </w:rPr>
        <w:t xml:space="preserve"> - </w:t>
      </w:r>
      <w:r w:rsidR="00745F1B" w:rsidRPr="00745F1B">
        <w:rPr>
          <w:rFonts w:ascii="Times New Roman" w:hAnsi="Times New Roman" w:cs="Times New Roman"/>
          <w:i/>
          <w:iCs/>
          <w:sz w:val="28"/>
          <w:szCs w:val="28"/>
          <w:lang w:val="uk-UA"/>
        </w:rPr>
        <w:t>гарант</w:t>
      </w:r>
      <w:r w:rsidR="00745F1B" w:rsidRPr="00675153">
        <w:rPr>
          <w:rFonts w:ascii="Times New Roman" w:hAnsi="Times New Roman" w:cs="Times New Roman"/>
          <w:sz w:val="28"/>
          <w:szCs w:val="28"/>
          <w:lang w:val="uk-UA"/>
        </w:rPr>
        <w:t xml:space="preserve"> освітньо-наукової програми</w:t>
      </w:r>
      <w:r w:rsidR="00745F1B">
        <w:rPr>
          <w:rFonts w:ascii="Times New Roman" w:hAnsi="Times New Roman" w:cs="Times New Roman"/>
          <w:sz w:val="28"/>
          <w:szCs w:val="28"/>
          <w:lang w:val="uk-UA"/>
        </w:rPr>
        <w:t>,</w:t>
      </w:r>
      <w:r w:rsidR="002B2128" w:rsidRPr="002B2128">
        <w:rPr>
          <w:rFonts w:ascii="Times New Roman" w:hAnsi="Times New Roman" w:cs="Times New Roman"/>
          <w:sz w:val="28"/>
          <w:szCs w:val="28"/>
          <w:lang w:val="uk-UA"/>
        </w:rPr>
        <w:t xml:space="preserve"> доктор педагогічних наук, професор, </w:t>
      </w:r>
      <w:r>
        <w:rPr>
          <w:rFonts w:ascii="Times New Roman" w:hAnsi="Times New Roman" w:cs="Times New Roman"/>
          <w:sz w:val="28"/>
          <w:szCs w:val="28"/>
          <w:lang w:val="uk-UA"/>
        </w:rPr>
        <w:t>завідувач відділу української жестової мови</w:t>
      </w:r>
      <w:r w:rsidR="00E76928">
        <w:rPr>
          <w:rFonts w:ascii="Times New Roman" w:hAnsi="Times New Roman" w:cs="Times New Roman"/>
          <w:sz w:val="28"/>
          <w:szCs w:val="28"/>
          <w:lang w:val="uk-UA"/>
        </w:rPr>
        <w:t xml:space="preserve"> ІСПП ім</w:t>
      </w:r>
      <w:r w:rsidR="00EE2CFD">
        <w:rPr>
          <w:rFonts w:ascii="Times New Roman" w:hAnsi="Times New Roman" w:cs="Times New Roman"/>
          <w:sz w:val="28"/>
          <w:szCs w:val="28"/>
          <w:lang w:val="uk-UA"/>
        </w:rPr>
        <w:t xml:space="preserve">ені </w:t>
      </w:r>
      <w:r w:rsidR="00E76928">
        <w:rPr>
          <w:rFonts w:ascii="Times New Roman" w:hAnsi="Times New Roman" w:cs="Times New Roman"/>
          <w:sz w:val="28"/>
          <w:szCs w:val="28"/>
          <w:lang w:val="uk-UA"/>
        </w:rPr>
        <w:t>Миколи Ярмаченка НАПН України</w:t>
      </w:r>
      <w:r w:rsidR="002B2128" w:rsidRPr="002B2128">
        <w:rPr>
          <w:rFonts w:ascii="Times New Roman" w:hAnsi="Times New Roman" w:cs="Times New Roman"/>
          <w:sz w:val="28"/>
          <w:szCs w:val="28"/>
          <w:lang w:val="uk-UA"/>
        </w:rPr>
        <w:t>;</w:t>
      </w:r>
    </w:p>
    <w:p w14:paraId="1AFA8960" w14:textId="77777777" w:rsidR="00C26603" w:rsidRDefault="00C26603" w:rsidP="00D96483">
      <w:pPr>
        <w:spacing w:after="0" w:line="240" w:lineRule="auto"/>
        <w:ind w:right="-1" w:firstLine="567"/>
        <w:jc w:val="center"/>
        <w:rPr>
          <w:rFonts w:ascii="Times New Roman" w:hAnsi="Times New Roman" w:cs="Times New Roman"/>
          <w:b/>
          <w:sz w:val="28"/>
          <w:szCs w:val="28"/>
          <w:lang w:val="uk-UA"/>
        </w:rPr>
      </w:pPr>
      <w:r w:rsidRPr="00E76928">
        <w:rPr>
          <w:rFonts w:ascii="Times New Roman" w:hAnsi="Times New Roman" w:cs="Times New Roman"/>
          <w:b/>
          <w:sz w:val="28"/>
          <w:szCs w:val="28"/>
          <w:lang w:val="uk-UA"/>
        </w:rPr>
        <w:t>члени робочої групи:</w:t>
      </w:r>
    </w:p>
    <w:p w14:paraId="5A376D84" w14:textId="61EC1B9D" w:rsidR="00FC03BA" w:rsidRDefault="00992FB9" w:rsidP="00D96483">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Засенко </w:t>
      </w:r>
      <w:r w:rsidR="005012B8">
        <w:rPr>
          <w:rFonts w:ascii="Times New Roman" w:hAnsi="Times New Roman" w:cs="Times New Roman"/>
          <w:b/>
          <w:sz w:val="28"/>
          <w:szCs w:val="28"/>
          <w:lang w:val="uk-UA"/>
        </w:rPr>
        <w:t>В’ячеслав</w:t>
      </w:r>
      <w:r>
        <w:rPr>
          <w:rFonts w:ascii="Times New Roman" w:hAnsi="Times New Roman" w:cs="Times New Roman"/>
          <w:b/>
          <w:sz w:val="28"/>
          <w:szCs w:val="28"/>
          <w:lang w:val="uk-UA"/>
        </w:rPr>
        <w:t xml:space="preserve"> Васильович</w:t>
      </w:r>
      <w:r w:rsidR="007E36C9">
        <w:rPr>
          <w:rFonts w:ascii="Times New Roman" w:hAnsi="Times New Roman" w:cs="Times New Roman"/>
          <w:b/>
          <w:sz w:val="28"/>
          <w:szCs w:val="28"/>
          <w:lang w:val="uk-UA"/>
        </w:rPr>
        <w:t xml:space="preserve"> </w:t>
      </w:r>
      <w:r w:rsidR="00FC03BA" w:rsidRPr="000316A3">
        <w:rPr>
          <w:rFonts w:ascii="Times New Roman" w:hAnsi="Times New Roman" w:cs="Times New Roman"/>
          <w:i/>
          <w:sz w:val="28"/>
          <w:szCs w:val="28"/>
          <w:lang w:val="uk-UA"/>
        </w:rPr>
        <w:t>(</w:t>
      </w:r>
      <w:r w:rsidR="00CB6B4A" w:rsidRPr="00745F1B">
        <w:rPr>
          <w:rFonts w:ascii="Times New Roman" w:hAnsi="Times New Roman" w:cs="Times New Roman"/>
          <w:iCs/>
          <w:sz w:val="28"/>
          <w:szCs w:val="28"/>
          <w:lang w:val="uk-UA"/>
        </w:rPr>
        <w:t>з</w:t>
      </w:r>
      <w:r w:rsidR="00AB45FD" w:rsidRPr="00745F1B">
        <w:rPr>
          <w:rFonts w:ascii="Times New Roman" w:hAnsi="Times New Roman" w:cs="Times New Roman"/>
          <w:iCs/>
          <w:sz w:val="28"/>
          <w:szCs w:val="28"/>
          <w:lang w:val="uk-UA"/>
        </w:rPr>
        <w:t>аступник</w:t>
      </w:r>
      <w:r w:rsidR="00AB45FD">
        <w:rPr>
          <w:rFonts w:ascii="Times New Roman" w:hAnsi="Times New Roman" w:cs="Times New Roman"/>
          <w:i/>
          <w:sz w:val="28"/>
          <w:szCs w:val="28"/>
          <w:lang w:val="uk-UA"/>
        </w:rPr>
        <w:t xml:space="preserve"> гаранта</w:t>
      </w:r>
      <w:r w:rsidR="00FC03BA" w:rsidRPr="000316A3">
        <w:rPr>
          <w:rFonts w:ascii="Times New Roman" w:hAnsi="Times New Roman" w:cs="Times New Roman"/>
          <w:i/>
          <w:sz w:val="28"/>
          <w:szCs w:val="28"/>
          <w:lang w:val="uk-UA"/>
        </w:rPr>
        <w:t xml:space="preserve"> </w:t>
      </w:r>
      <w:r w:rsidR="00AB45FD" w:rsidRPr="00745F1B">
        <w:rPr>
          <w:rFonts w:ascii="Times New Roman" w:hAnsi="Times New Roman" w:cs="Times New Roman"/>
          <w:iCs/>
          <w:sz w:val="28"/>
          <w:szCs w:val="28"/>
          <w:lang w:val="uk-UA"/>
        </w:rPr>
        <w:t>ОНП</w:t>
      </w:r>
      <w:r w:rsidR="00FC03BA" w:rsidRPr="000316A3">
        <w:rPr>
          <w:rFonts w:ascii="Times New Roman" w:hAnsi="Times New Roman" w:cs="Times New Roman"/>
          <w:i/>
          <w:sz w:val="28"/>
          <w:szCs w:val="28"/>
          <w:lang w:val="uk-UA"/>
        </w:rPr>
        <w:t>)</w:t>
      </w:r>
      <w:r w:rsidR="00193C58">
        <w:rPr>
          <w:rFonts w:ascii="Times New Roman" w:hAnsi="Times New Roman" w:cs="Times New Roman"/>
          <w:b/>
          <w:sz w:val="28"/>
          <w:szCs w:val="28"/>
          <w:lang w:val="uk-UA"/>
        </w:rPr>
        <w:t>,</w:t>
      </w:r>
      <w:r w:rsidR="00193C58" w:rsidRPr="00992FB9">
        <w:rPr>
          <w:lang w:val="uk-UA"/>
        </w:rPr>
        <w:t xml:space="preserve"> </w:t>
      </w:r>
      <w:r w:rsidR="00193C58" w:rsidRPr="00FC03BA">
        <w:rPr>
          <w:rFonts w:ascii="Times New Roman" w:hAnsi="Times New Roman" w:cs="Times New Roman"/>
          <w:sz w:val="28"/>
          <w:szCs w:val="28"/>
          <w:lang w:val="uk-UA"/>
        </w:rPr>
        <w:t>доктор п</w:t>
      </w:r>
      <w:r>
        <w:rPr>
          <w:rFonts w:ascii="Times New Roman" w:hAnsi="Times New Roman" w:cs="Times New Roman"/>
          <w:sz w:val="28"/>
          <w:szCs w:val="28"/>
          <w:lang w:val="uk-UA"/>
        </w:rPr>
        <w:t>едагогічних</w:t>
      </w:r>
      <w:r w:rsidR="00193C58" w:rsidRPr="00FC03BA">
        <w:rPr>
          <w:rFonts w:ascii="Times New Roman" w:hAnsi="Times New Roman" w:cs="Times New Roman"/>
          <w:sz w:val="28"/>
          <w:szCs w:val="28"/>
          <w:lang w:val="uk-UA"/>
        </w:rPr>
        <w:t xml:space="preserve"> наук, </w:t>
      </w:r>
      <w:r w:rsidR="006629B5">
        <w:rPr>
          <w:rFonts w:ascii="Times New Roman" w:hAnsi="Times New Roman" w:cs="Times New Roman"/>
          <w:sz w:val="28"/>
          <w:szCs w:val="28"/>
          <w:lang w:val="uk-UA"/>
        </w:rPr>
        <w:t xml:space="preserve">професор, </w:t>
      </w:r>
      <w:r>
        <w:rPr>
          <w:rFonts w:ascii="Times New Roman" w:hAnsi="Times New Roman" w:cs="Times New Roman"/>
          <w:sz w:val="28"/>
          <w:szCs w:val="28"/>
          <w:lang w:val="uk-UA"/>
        </w:rPr>
        <w:t xml:space="preserve">академік, радник </w:t>
      </w:r>
      <w:r w:rsidR="00193C58" w:rsidRPr="00FC03BA">
        <w:rPr>
          <w:rFonts w:ascii="Times New Roman" w:hAnsi="Times New Roman" w:cs="Times New Roman"/>
          <w:sz w:val="28"/>
          <w:szCs w:val="28"/>
          <w:lang w:val="uk-UA"/>
        </w:rPr>
        <w:t>директор</w:t>
      </w:r>
      <w:r>
        <w:rPr>
          <w:rFonts w:ascii="Times New Roman" w:hAnsi="Times New Roman" w:cs="Times New Roman"/>
          <w:sz w:val="28"/>
          <w:szCs w:val="28"/>
          <w:lang w:val="uk-UA"/>
        </w:rPr>
        <w:t>а</w:t>
      </w:r>
      <w:r w:rsidR="00193C58" w:rsidRPr="00FC03BA">
        <w:rPr>
          <w:rFonts w:ascii="Times New Roman" w:hAnsi="Times New Roman" w:cs="Times New Roman"/>
          <w:sz w:val="28"/>
          <w:szCs w:val="28"/>
          <w:lang w:val="uk-UA"/>
        </w:rPr>
        <w:t xml:space="preserve"> ІСПП ім</w:t>
      </w:r>
      <w:r w:rsidR="00EE2CFD">
        <w:rPr>
          <w:rFonts w:ascii="Times New Roman" w:hAnsi="Times New Roman" w:cs="Times New Roman"/>
          <w:sz w:val="28"/>
          <w:szCs w:val="28"/>
          <w:lang w:val="uk-UA"/>
        </w:rPr>
        <w:t>ені</w:t>
      </w:r>
      <w:r w:rsidR="00FC03BA" w:rsidRPr="00FC03BA">
        <w:rPr>
          <w:rFonts w:ascii="Times New Roman" w:hAnsi="Times New Roman" w:cs="Times New Roman"/>
          <w:sz w:val="28"/>
          <w:szCs w:val="28"/>
          <w:lang w:val="uk-UA"/>
        </w:rPr>
        <w:t xml:space="preserve"> </w:t>
      </w:r>
      <w:r w:rsidR="00193C58" w:rsidRPr="00FC03BA">
        <w:rPr>
          <w:rFonts w:ascii="Times New Roman" w:hAnsi="Times New Roman" w:cs="Times New Roman"/>
          <w:sz w:val="28"/>
          <w:szCs w:val="28"/>
          <w:lang w:val="uk-UA"/>
        </w:rPr>
        <w:t>Миколи Ярмаченка НАПН України</w:t>
      </w:r>
      <w:r w:rsidR="00FC03BA">
        <w:rPr>
          <w:rFonts w:ascii="Times New Roman" w:hAnsi="Times New Roman" w:cs="Times New Roman"/>
          <w:sz w:val="28"/>
          <w:szCs w:val="28"/>
          <w:lang w:val="uk-UA"/>
        </w:rPr>
        <w:t>;</w:t>
      </w:r>
    </w:p>
    <w:p w14:paraId="6F0B1F72" w14:textId="39EC4A79" w:rsidR="00992FB9" w:rsidRDefault="00992FB9" w:rsidP="00D96483">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Чеботарьова Олена Валентинівна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b/>
          <w:sz w:val="28"/>
          <w:szCs w:val="28"/>
          <w:lang w:val="uk-UA"/>
        </w:rPr>
        <w:t>,</w:t>
      </w:r>
      <w:r w:rsidRPr="00992FB9">
        <w:rPr>
          <w:lang w:val="uk-UA"/>
        </w:rPr>
        <w:t xml:space="preserve"> </w:t>
      </w:r>
      <w:r w:rsidRPr="00FC03BA">
        <w:rPr>
          <w:rFonts w:ascii="Times New Roman" w:hAnsi="Times New Roman" w:cs="Times New Roman"/>
          <w:sz w:val="28"/>
          <w:szCs w:val="28"/>
          <w:lang w:val="uk-UA"/>
        </w:rPr>
        <w:t>доктор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 xml:space="preserve">професор, завідувач відділу освіти осіб з інтелектуальними порушеннями </w:t>
      </w:r>
      <w:r w:rsidRPr="00FC03BA">
        <w:rPr>
          <w:rFonts w:ascii="Times New Roman" w:hAnsi="Times New Roman" w:cs="Times New Roman"/>
          <w:sz w:val="28"/>
          <w:szCs w:val="28"/>
          <w:lang w:val="uk-UA"/>
        </w:rPr>
        <w:t xml:space="preserve"> ІСПП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18C253F9" w14:textId="403B8F2B" w:rsidR="00992FB9" w:rsidRDefault="00992FB9" w:rsidP="00D96483">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Литовченко Світлана Віталіївна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b/>
          <w:sz w:val="28"/>
          <w:szCs w:val="28"/>
          <w:lang w:val="uk-UA"/>
        </w:rPr>
        <w:t>,</w:t>
      </w:r>
      <w:r w:rsidRPr="00992FB9">
        <w:rPr>
          <w:lang w:val="uk-UA"/>
        </w:rPr>
        <w:t xml:space="preserve"> </w:t>
      </w:r>
      <w:r w:rsidRPr="00FC03BA">
        <w:rPr>
          <w:rFonts w:ascii="Times New Roman" w:hAnsi="Times New Roman" w:cs="Times New Roman"/>
          <w:sz w:val="28"/>
          <w:szCs w:val="28"/>
          <w:lang w:val="uk-UA"/>
        </w:rPr>
        <w:t>доктор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завідувач відділу освіти дітей з порушеннями сенсорного розвитку</w:t>
      </w:r>
      <w:r w:rsidRPr="00FC03BA">
        <w:rPr>
          <w:rFonts w:ascii="Times New Roman" w:hAnsi="Times New Roman" w:cs="Times New Roman"/>
          <w:sz w:val="28"/>
          <w:szCs w:val="28"/>
          <w:lang w:val="uk-UA"/>
        </w:rPr>
        <w:t xml:space="preserve"> ІСПП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721C3F29" w14:textId="47F02BF4" w:rsidR="00992FB9" w:rsidRDefault="00992FB9" w:rsidP="00051A7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Данілавічютє Еляна Анатоліївна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sidR="00B76C3E">
        <w:rPr>
          <w:rFonts w:ascii="Times New Roman" w:hAnsi="Times New Roman" w:cs="Times New Roman"/>
          <w:b/>
          <w:sz w:val="28"/>
          <w:szCs w:val="28"/>
          <w:lang w:val="uk-UA"/>
        </w:rPr>
        <w:t xml:space="preserve"> </w:t>
      </w:r>
      <w:r>
        <w:rPr>
          <w:rFonts w:ascii="Times New Roman" w:hAnsi="Times New Roman" w:cs="Times New Roman"/>
          <w:sz w:val="28"/>
          <w:szCs w:val="28"/>
          <w:lang w:val="uk-UA"/>
        </w:rPr>
        <w:t>кандидат</w:t>
      </w:r>
      <w:r w:rsidRPr="00FC03BA">
        <w:rPr>
          <w:rFonts w:ascii="Times New Roman" w:hAnsi="Times New Roman" w:cs="Times New Roman"/>
          <w:sz w:val="28"/>
          <w:szCs w:val="28"/>
          <w:lang w:val="uk-UA"/>
        </w:rPr>
        <w:t xml:space="preserve">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завідувачка відділу логопедії</w:t>
      </w:r>
      <w:r w:rsidRPr="00FC03BA">
        <w:rPr>
          <w:rFonts w:ascii="Times New Roman" w:hAnsi="Times New Roman" w:cs="Times New Roman"/>
          <w:sz w:val="28"/>
          <w:szCs w:val="28"/>
          <w:lang w:val="uk-UA"/>
        </w:rPr>
        <w:t xml:space="preserve"> ІСПП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113C576B" w14:textId="63D3067B" w:rsidR="00992FB9" w:rsidRDefault="000227A0" w:rsidP="00051A7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Гладчен</w:t>
      </w:r>
      <w:r w:rsidR="00992FB9">
        <w:rPr>
          <w:rFonts w:ascii="Times New Roman" w:hAnsi="Times New Roman" w:cs="Times New Roman"/>
          <w:b/>
          <w:sz w:val="28"/>
          <w:szCs w:val="28"/>
          <w:lang w:val="uk-UA"/>
        </w:rPr>
        <w:t xml:space="preserve">ко Ірина Вікторівна </w:t>
      </w:r>
      <w:r w:rsidR="00992FB9" w:rsidRPr="000316A3">
        <w:rPr>
          <w:rFonts w:ascii="Times New Roman" w:hAnsi="Times New Roman" w:cs="Times New Roman"/>
          <w:i/>
          <w:sz w:val="28"/>
          <w:szCs w:val="28"/>
          <w:lang w:val="uk-UA"/>
        </w:rPr>
        <w:t>(член</w:t>
      </w:r>
      <w:r w:rsidR="00992FB9">
        <w:rPr>
          <w:rFonts w:ascii="Times New Roman" w:hAnsi="Times New Roman" w:cs="Times New Roman"/>
          <w:i/>
          <w:sz w:val="28"/>
          <w:szCs w:val="28"/>
          <w:lang w:val="uk-UA"/>
        </w:rPr>
        <w:t>киня</w:t>
      </w:r>
      <w:r w:rsidR="00992FB9" w:rsidRPr="000316A3">
        <w:rPr>
          <w:rFonts w:ascii="Times New Roman" w:hAnsi="Times New Roman" w:cs="Times New Roman"/>
          <w:i/>
          <w:sz w:val="28"/>
          <w:szCs w:val="28"/>
          <w:lang w:val="uk-UA"/>
        </w:rPr>
        <w:t xml:space="preserve"> робочої групи)</w:t>
      </w:r>
      <w:r w:rsidR="00992FB9" w:rsidRPr="00992FB9">
        <w:rPr>
          <w:lang w:val="uk-UA"/>
        </w:rPr>
        <w:t xml:space="preserve"> </w:t>
      </w:r>
      <w:r w:rsidR="00992FB9">
        <w:rPr>
          <w:rFonts w:ascii="Times New Roman" w:hAnsi="Times New Roman" w:cs="Times New Roman"/>
          <w:sz w:val="28"/>
          <w:szCs w:val="28"/>
          <w:lang w:val="uk-UA"/>
        </w:rPr>
        <w:t>кандидат</w:t>
      </w:r>
      <w:r w:rsidR="00992FB9" w:rsidRPr="00FC03BA">
        <w:rPr>
          <w:rFonts w:ascii="Times New Roman" w:hAnsi="Times New Roman" w:cs="Times New Roman"/>
          <w:sz w:val="28"/>
          <w:szCs w:val="28"/>
          <w:lang w:val="uk-UA"/>
        </w:rPr>
        <w:t xml:space="preserve"> п</w:t>
      </w:r>
      <w:r w:rsidR="00992FB9">
        <w:rPr>
          <w:rFonts w:ascii="Times New Roman" w:hAnsi="Times New Roman" w:cs="Times New Roman"/>
          <w:sz w:val="28"/>
          <w:szCs w:val="28"/>
          <w:lang w:val="uk-UA"/>
        </w:rPr>
        <w:t>едагогічних</w:t>
      </w:r>
      <w:r w:rsidR="00992FB9" w:rsidRPr="00FC03BA">
        <w:rPr>
          <w:rFonts w:ascii="Times New Roman" w:hAnsi="Times New Roman" w:cs="Times New Roman"/>
          <w:sz w:val="28"/>
          <w:szCs w:val="28"/>
          <w:lang w:val="uk-UA"/>
        </w:rPr>
        <w:t xml:space="preserve"> наук, </w:t>
      </w:r>
      <w:r w:rsidR="00992FB9">
        <w:rPr>
          <w:rFonts w:ascii="Times New Roman" w:hAnsi="Times New Roman" w:cs="Times New Roman"/>
          <w:sz w:val="28"/>
          <w:szCs w:val="28"/>
          <w:lang w:val="uk-UA"/>
        </w:rPr>
        <w:t xml:space="preserve">старший науковий співробітник, старший науковий співробітник відділу освіти осіб з інтелектуальними порушеннями </w:t>
      </w:r>
      <w:r w:rsidR="00992FB9" w:rsidRPr="00FC03BA">
        <w:rPr>
          <w:rFonts w:ascii="Times New Roman" w:hAnsi="Times New Roman" w:cs="Times New Roman"/>
          <w:sz w:val="28"/>
          <w:szCs w:val="28"/>
          <w:lang w:val="uk-UA"/>
        </w:rPr>
        <w:t xml:space="preserve"> ІСПП ім</w:t>
      </w:r>
      <w:r w:rsidR="00992FB9">
        <w:rPr>
          <w:rFonts w:ascii="Times New Roman" w:hAnsi="Times New Roman" w:cs="Times New Roman"/>
          <w:sz w:val="28"/>
          <w:szCs w:val="28"/>
          <w:lang w:val="uk-UA"/>
        </w:rPr>
        <w:t>ені</w:t>
      </w:r>
      <w:r w:rsidR="00992FB9" w:rsidRPr="00FC03BA">
        <w:rPr>
          <w:rFonts w:ascii="Times New Roman" w:hAnsi="Times New Roman" w:cs="Times New Roman"/>
          <w:sz w:val="28"/>
          <w:szCs w:val="28"/>
          <w:lang w:val="uk-UA"/>
        </w:rPr>
        <w:t xml:space="preserve"> Миколи Ярмаченка НАПН України</w:t>
      </w:r>
      <w:r w:rsidR="00992FB9">
        <w:rPr>
          <w:rFonts w:ascii="Times New Roman" w:hAnsi="Times New Roman" w:cs="Times New Roman"/>
          <w:sz w:val="28"/>
          <w:szCs w:val="28"/>
          <w:lang w:val="uk-UA"/>
        </w:rPr>
        <w:t>;</w:t>
      </w:r>
    </w:p>
    <w:p w14:paraId="52F26D3A" w14:textId="31AC8A88" w:rsidR="00992FB9" w:rsidRDefault="00992FB9" w:rsidP="00051A7C">
      <w:pPr>
        <w:spacing w:after="0" w:line="240" w:lineRule="auto"/>
        <w:ind w:firstLine="567"/>
        <w:jc w:val="both"/>
        <w:rPr>
          <w:rFonts w:ascii="Times New Roman" w:hAnsi="Times New Roman" w:cs="Times New Roman"/>
          <w:sz w:val="28"/>
          <w:szCs w:val="28"/>
          <w:lang w:val="uk-UA"/>
        </w:rPr>
      </w:pPr>
      <w:r w:rsidRPr="00992FB9">
        <w:rPr>
          <w:rFonts w:ascii="Times New Roman" w:hAnsi="Times New Roman" w:cs="Times New Roman"/>
          <w:b/>
          <w:sz w:val="28"/>
          <w:szCs w:val="28"/>
          <w:lang w:val="uk-UA"/>
        </w:rPr>
        <w:t>Жук Валентина Володимирівна</w:t>
      </w:r>
      <w:r>
        <w:rPr>
          <w:rFonts w:ascii="Times New Roman" w:hAnsi="Times New Roman" w:cs="Times New Roman"/>
          <w:b/>
          <w:sz w:val="28"/>
          <w:szCs w:val="28"/>
          <w:lang w:val="uk-UA"/>
        </w:rPr>
        <w:t xml:space="preserve">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sidRPr="00992FB9">
        <w:rPr>
          <w:lang w:val="uk-UA"/>
        </w:rPr>
        <w:t xml:space="preserve"> </w:t>
      </w:r>
      <w:r>
        <w:rPr>
          <w:rFonts w:ascii="Times New Roman" w:hAnsi="Times New Roman" w:cs="Times New Roman"/>
          <w:sz w:val="28"/>
          <w:szCs w:val="28"/>
          <w:lang w:val="uk-UA"/>
        </w:rPr>
        <w:t xml:space="preserve"> кандидат</w:t>
      </w:r>
      <w:r w:rsidRPr="00FC03BA">
        <w:rPr>
          <w:rFonts w:ascii="Times New Roman" w:hAnsi="Times New Roman" w:cs="Times New Roman"/>
          <w:sz w:val="28"/>
          <w:szCs w:val="28"/>
          <w:lang w:val="uk-UA"/>
        </w:rPr>
        <w:t xml:space="preserve">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відділу освіти дітей з порушеннями сенсорного розвитку</w:t>
      </w:r>
      <w:r w:rsidRPr="00FC03BA">
        <w:rPr>
          <w:rFonts w:ascii="Times New Roman" w:hAnsi="Times New Roman" w:cs="Times New Roman"/>
          <w:sz w:val="28"/>
          <w:szCs w:val="28"/>
          <w:lang w:val="uk-UA"/>
        </w:rPr>
        <w:t xml:space="preserve"> ІСПП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5234C624" w14:textId="434B41D2" w:rsidR="00992FB9" w:rsidRDefault="00992FB9" w:rsidP="00051A7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Лапін Андрій Володимирович </w:t>
      </w:r>
      <w:r w:rsidRPr="000316A3">
        <w:rPr>
          <w:rFonts w:ascii="Times New Roman" w:hAnsi="Times New Roman" w:cs="Times New Roman"/>
          <w:i/>
          <w:sz w:val="28"/>
          <w:szCs w:val="28"/>
          <w:lang w:val="uk-UA"/>
        </w:rPr>
        <w:t>(член робочої групи)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кандидат</w:t>
      </w:r>
      <w:r w:rsidRPr="00FC03BA">
        <w:rPr>
          <w:rFonts w:ascii="Times New Roman" w:hAnsi="Times New Roman" w:cs="Times New Roman"/>
          <w:sz w:val="28"/>
          <w:szCs w:val="28"/>
          <w:lang w:val="uk-UA"/>
        </w:rPr>
        <w:t xml:space="preserve">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старший науковий співробітник відділу інклюзивного навчання</w:t>
      </w:r>
      <w:r w:rsidRPr="00FC03BA">
        <w:rPr>
          <w:rFonts w:ascii="Times New Roman" w:hAnsi="Times New Roman" w:cs="Times New Roman"/>
          <w:sz w:val="28"/>
          <w:szCs w:val="28"/>
          <w:lang w:val="uk-UA"/>
        </w:rPr>
        <w:t xml:space="preserve"> ІСПП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6B853D28" w14:textId="258A3D61" w:rsidR="005012B8" w:rsidRDefault="005012B8" w:rsidP="00051A7C">
      <w:pPr>
        <w:spacing w:after="0" w:line="240" w:lineRule="auto"/>
        <w:ind w:firstLine="567"/>
        <w:jc w:val="both"/>
        <w:rPr>
          <w:rFonts w:ascii="Times New Roman" w:hAnsi="Times New Roman" w:cs="Times New Roman"/>
          <w:sz w:val="28"/>
          <w:szCs w:val="28"/>
          <w:lang w:val="uk-UA"/>
        </w:rPr>
      </w:pPr>
      <w:r w:rsidRPr="005012B8">
        <w:rPr>
          <w:rFonts w:ascii="Times New Roman" w:hAnsi="Times New Roman" w:cs="Times New Roman"/>
          <w:b/>
          <w:bCs/>
          <w:sz w:val="28"/>
          <w:szCs w:val="28"/>
          <w:lang w:val="uk-UA"/>
        </w:rPr>
        <w:t>Мякушко О</w:t>
      </w:r>
      <w:r>
        <w:rPr>
          <w:rFonts w:ascii="Times New Roman" w:hAnsi="Times New Roman" w:cs="Times New Roman"/>
          <w:b/>
          <w:bCs/>
          <w:sz w:val="28"/>
          <w:szCs w:val="28"/>
          <w:lang w:val="uk-UA"/>
        </w:rPr>
        <w:t>ксана Іванівна</w:t>
      </w:r>
      <w:r>
        <w:rPr>
          <w:rFonts w:ascii="Times New Roman" w:hAnsi="Times New Roman" w:cs="Times New Roman"/>
          <w:sz w:val="28"/>
          <w:szCs w:val="28"/>
          <w:lang w:val="uk-UA"/>
        </w:rPr>
        <w:t xml:space="preserve">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sidRPr="00992FB9">
        <w:rPr>
          <w:lang w:val="uk-UA"/>
        </w:rPr>
        <w:t xml:space="preserve"> </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кандидат психологічних наук, старший</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науковий співробітник відділу освіти дітей з</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порушеннями інтелектуального розвитку</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І</w:t>
      </w:r>
      <w:r w:rsidR="00745F1B">
        <w:rPr>
          <w:rFonts w:ascii="Times New Roman" w:hAnsi="Times New Roman" w:cs="Times New Roman"/>
          <w:sz w:val="28"/>
          <w:szCs w:val="28"/>
          <w:lang w:val="uk-UA"/>
        </w:rPr>
        <w:t>СПП</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імені Миколи Ярмаченка НАПН України</w:t>
      </w:r>
      <w:r>
        <w:rPr>
          <w:rFonts w:ascii="Times New Roman" w:hAnsi="Times New Roman" w:cs="Times New Roman"/>
          <w:sz w:val="28"/>
          <w:szCs w:val="28"/>
          <w:lang w:val="uk-UA"/>
        </w:rPr>
        <w:t>;</w:t>
      </w:r>
    </w:p>
    <w:p w14:paraId="71674C56" w14:textId="436171ED" w:rsidR="005012B8" w:rsidRDefault="005012B8" w:rsidP="00051A7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Рібцун Юлія Володимирівна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sidRPr="00992FB9">
        <w:rPr>
          <w:lang w:val="uk-UA"/>
        </w:rPr>
        <w:t xml:space="preserve"> </w:t>
      </w:r>
      <w:r>
        <w:rPr>
          <w:rFonts w:ascii="Times New Roman" w:hAnsi="Times New Roman" w:cs="Times New Roman"/>
          <w:sz w:val="28"/>
          <w:szCs w:val="28"/>
          <w:lang w:val="uk-UA"/>
        </w:rPr>
        <w:t xml:space="preserve"> кандидат</w:t>
      </w:r>
      <w:r w:rsidRPr="00FC03BA">
        <w:rPr>
          <w:rFonts w:ascii="Times New Roman" w:hAnsi="Times New Roman" w:cs="Times New Roman"/>
          <w:sz w:val="28"/>
          <w:szCs w:val="28"/>
          <w:lang w:val="uk-UA"/>
        </w:rPr>
        <w:t xml:space="preserve">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старший науковий співробітник відділу логопедії</w:t>
      </w:r>
      <w:r w:rsidRPr="00FC03BA">
        <w:rPr>
          <w:rFonts w:ascii="Times New Roman" w:hAnsi="Times New Roman" w:cs="Times New Roman"/>
          <w:sz w:val="28"/>
          <w:szCs w:val="28"/>
          <w:lang w:val="uk-UA"/>
        </w:rPr>
        <w:t xml:space="preserve"> ІСПП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4D95A222" w14:textId="0C5C7A13" w:rsidR="00745F1B" w:rsidRDefault="00745F1B" w:rsidP="00051A7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Трофименко Людмила Іванівна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sidRPr="00992FB9">
        <w:rPr>
          <w:lang w:val="uk-UA"/>
        </w:rPr>
        <w:t xml:space="preserve"> </w:t>
      </w:r>
      <w:r>
        <w:rPr>
          <w:rFonts w:ascii="Times New Roman" w:hAnsi="Times New Roman" w:cs="Times New Roman"/>
          <w:sz w:val="28"/>
          <w:szCs w:val="28"/>
          <w:lang w:val="uk-UA"/>
        </w:rPr>
        <w:t xml:space="preserve"> кандидат</w:t>
      </w:r>
      <w:r w:rsidRPr="00FC03BA">
        <w:rPr>
          <w:rFonts w:ascii="Times New Roman" w:hAnsi="Times New Roman" w:cs="Times New Roman"/>
          <w:sz w:val="28"/>
          <w:szCs w:val="28"/>
          <w:lang w:val="uk-UA"/>
        </w:rPr>
        <w:t xml:space="preserve">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старший науковий співробітник відділу логопедії</w:t>
      </w:r>
      <w:r w:rsidRPr="00FC03BA">
        <w:rPr>
          <w:rFonts w:ascii="Times New Roman" w:hAnsi="Times New Roman" w:cs="Times New Roman"/>
          <w:sz w:val="28"/>
          <w:szCs w:val="28"/>
          <w:lang w:val="uk-UA"/>
        </w:rPr>
        <w:t xml:space="preserve"> ІСПП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634DBF61" w14:textId="52C3F0BC" w:rsidR="00FC03BA" w:rsidRDefault="000316A3" w:rsidP="00051A7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Ярмола Наталія Анатоліївна</w:t>
      </w:r>
      <w:r w:rsidR="00FC03BA" w:rsidRPr="000316A3">
        <w:rPr>
          <w:rFonts w:ascii="Times New Roman" w:hAnsi="Times New Roman" w:cs="Times New Roman"/>
          <w:i/>
          <w:sz w:val="28"/>
          <w:szCs w:val="28"/>
          <w:lang w:val="uk-UA"/>
        </w:rPr>
        <w:t xml:space="preserve"> (член</w:t>
      </w:r>
      <w:r w:rsidR="00992FB9">
        <w:rPr>
          <w:rFonts w:ascii="Times New Roman" w:hAnsi="Times New Roman" w:cs="Times New Roman"/>
          <w:i/>
          <w:sz w:val="28"/>
          <w:szCs w:val="28"/>
          <w:lang w:val="uk-UA"/>
        </w:rPr>
        <w:t>киня</w:t>
      </w:r>
      <w:r w:rsidR="00FC03BA" w:rsidRPr="000316A3">
        <w:rPr>
          <w:rFonts w:ascii="Times New Roman" w:hAnsi="Times New Roman" w:cs="Times New Roman"/>
          <w:i/>
          <w:sz w:val="28"/>
          <w:szCs w:val="28"/>
          <w:lang w:val="uk-UA"/>
        </w:rPr>
        <w:t xml:space="preserve"> робочої групи)</w:t>
      </w:r>
      <w:r w:rsidR="00FC03BA">
        <w:rPr>
          <w:rFonts w:ascii="Times New Roman" w:hAnsi="Times New Roman" w:cs="Times New Roman"/>
          <w:i/>
          <w:sz w:val="28"/>
          <w:szCs w:val="28"/>
          <w:lang w:val="uk-UA"/>
        </w:rPr>
        <w:t xml:space="preserve">, </w:t>
      </w:r>
      <w:r w:rsidR="00FC03BA">
        <w:rPr>
          <w:rFonts w:ascii="Times New Roman" w:hAnsi="Times New Roman" w:cs="Times New Roman"/>
          <w:sz w:val="28"/>
          <w:szCs w:val="28"/>
          <w:lang w:val="uk-UA"/>
        </w:rPr>
        <w:t xml:space="preserve">кандидат педагогічних наук, </w:t>
      </w:r>
      <w:r w:rsidR="006629B5">
        <w:rPr>
          <w:rFonts w:ascii="Times New Roman" w:hAnsi="Times New Roman" w:cs="Times New Roman"/>
          <w:sz w:val="28"/>
          <w:szCs w:val="28"/>
          <w:lang w:val="uk-UA"/>
        </w:rPr>
        <w:t xml:space="preserve">старший науковий співробітник, </w:t>
      </w:r>
      <w:r w:rsidR="00FC03BA">
        <w:rPr>
          <w:rFonts w:ascii="Times New Roman" w:hAnsi="Times New Roman" w:cs="Times New Roman"/>
          <w:sz w:val="28"/>
          <w:szCs w:val="28"/>
          <w:lang w:val="uk-UA"/>
        </w:rPr>
        <w:t>завідувачка відділу інклюзивного навчання</w:t>
      </w:r>
      <w:r w:rsidR="00FC03BA" w:rsidRPr="00FC03BA">
        <w:rPr>
          <w:lang w:val="uk-UA"/>
        </w:rPr>
        <w:t xml:space="preserve"> </w:t>
      </w:r>
      <w:r w:rsidR="00FC03BA" w:rsidRPr="00FC03BA">
        <w:rPr>
          <w:rFonts w:ascii="Times New Roman" w:hAnsi="Times New Roman" w:cs="Times New Roman"/>
          <w:sz w:val="28"/>
          <w:szCs w:val="28"/>
          <w:lang w:val="uk-UA"/>
        </w:rPr>
        <w:t>ІСПП ім</w:t>
      </w:r>
      <w:r w:rsidR="006629B5">
        <w:rPr>
          <w:rFonts w:ascii="Times New Roman" w:hAnsi="Times New Roman" w:cs="Times New Roman"/>
          <w:sz w:val="28"/>
          <w:szCs w:val="28"/>
          <w:lang w:val="uk-UA"/>
        </w:rPr>
        <w:t>ені</w:t>
      </w:r>
      <w:r w:rsidR="00FC03BA" w:rsidRPr="00FC03BA">
        <w:rPr>
          <w:rFonts w:ascii="Times New Roman" w:hAnsi="Times New Roman" w:cs="Times New Roman"/>
          <w:sz w:val="28"/>
          <w:szCs w:val="28"/>
          <w:lang w:val="uk-UA"/>
        </w:rPr>
        <w:t xml:space="preserve"> Миколи Ярмаченка НАПН України</w:t>
      </w:r>
      <w:r w:rsidR="005012B8">
        <w:rPr>
          <w:rFonts w:ascii="Times New Roman" w:hAnsi="Times New Roman" w:cs="Times New Roman"/>
          <w:sz w:val="28"/>
          <w:szCs w:val="28"/>
          <w:lang w:val="uk-UA"/>
        </w:rPr>
        <w:t>;</w:t>
      </w:r>
    </w:p>
    <w:p w14:paraId="32BA6E81" w14:textId="41F7413A" w:rsidR="005012B8" w:rsidRDefault="005012B8" w:rsidP="00051A7C">
      <w:pPr>
        <w:spacing w:after="0" w:line="240" w:lineRule="auto"/>
        <w:ind w:firstLine="567"/>
        <w:jc w:val="both"/>
        <w:rPr>
          <w:rFonts w:ascii="Times New Roman" w:hAnsi="Times New Roman" w:cs="Times New Roman"/>
          <w:iCs/>
          <w:sz w:val="28"/>
          <w:szCs w:val="28"/>
          <w:lang w:val="uk-UA"/>
        </w:rPr>
      </w:pPr>
      <w:r w:rsidRPr="005012B8">
        <w:rPr>
          <w:rFonts w:ascii="Times New Roman" w:hAnsi="Times New Roman" w:cs="Times New Roman"/>
          <w:b/>
          <w:bCs/>
          <w:sz w:val="28"/>
          <w:szCs w:val="28"/>
          <w:lang w:val="uk-UA"/>
        </w:rPr>
        <w:t>Бужинецька Ксенія Борисівна</w:t>
      </w:r>
      <w:r>
        <w:rPr>
          <w:rFonts w:ascii="Times New Roman" w:hAnsi="Times New Roman" w:cs="Times New Roman"/>
          <w:sz w:val="28"/>
          <w:szCs w:val="28"/>
          <w:lang w:val="uk-UA"/>
        </w:rPr>
        <w:t xml:space="preserve">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i/>
          <w:sz w:val="28"/>
          <w:szCs w:val="28"/>
          <w:lang w:val="uk-UA"/>
        </w:rPr>
        <w:t>,</w:t>
      </w:r>
      <w:r w:rsidRPr="005012B8">
        <w:rPr>
          <w:lang w:val="uk-UA"/>
        </w:rPr>
        <w:t xml:space="preserve"> </w:t>
      </w:r>
      <w:r w:rsidRPr="005012B8">
        <w:rPr>
          <w:rFonts w:ascii="Times New Roman" w:hAnsi="Times New Roman" w:cs="Times New Roman"/>
          <w:iCs/>
          <w:sz w:val="28"/>
          <w:szCs w:val="28"/>
          <w:lang w:val="uk-UA"/>
        </w:rPr>
        <w:t>доктор філософії у галузі психології, старший</w:t>
      </w:r>
      <w:r>
        <w:rPr>
          <w:rFonts w:ascii="Times New Roman" w:hAnsi="Times New Roman" w:cs="Times New Roman"/>
          <w:iCs/>
          <w:sz w:val="28"/>
          <w:szCs w:val="28"/>
          <w:lang w:val="uk-UA"/>
        </w:rPr>
        <w:t xml:space="preserve"> </w:t>
      </w:r>
      <w:r w:rsidRPr="005012B8">
        <w:rPr>
          <w:rFonts w:ascii="Times New Roman" w:hAnsi="Times New Roman" w:cs="Times New Roman"/>
          <w:iCs/>
          <w:sz w:val="28"/>
          <w:szCs w:val="28"/>
          <w:lang w:val="uk-UA"/>
        </w:rPr>
        <w:t>науковий співробітник відділу психолого-педагогічного супроводу дітей з особливими</w:t>
      </w:r>
      <w:r>
        <w:rPr>
          <w:rFonts w:ascii="Times New Roman" w:hAnsi="Times New Roman" w:cs="Times New Roman"/>
          <w:iCs/>
          <w:sz w:val="28"/>
          <w:szCs w:val="28"/>
          <w:lang w:val="uk-UA"/>
        </w:rPr>
        <w:t xml:space="preserve"> </w:t>
      </w:r>
      <w:r w:rsidRPr="005012B8">
        <w:rPr>
          <w:rFonts w:ascii="Times New Roman" w:hAnsi="Times New Roman" w:cs="Times New Roman"/>
          <w:iCs/>
          <w:sz w:val="28"/>
          <w:szCs w:val="28"/>
          <w:lang w:val="uk-UA"/>
        </w:rPr>
        <w:t>потребами; голова Ради молодих вчених</w:t>
      </w:r>
      <w:r>
        <w:rPr>
          <w:rFonts w:ascii="Times New Roman" w:hAnsi="Times New Roman" w:cs="Times New Roman"/>
          <w:iCs/>
          <w:sz w:val="28"/>
          <w:szCs w:val="28"/>
          <w:lang w:val="uk-UA"/>
        </w:rPr>
        <w:t xml:space="preserve"> </w:t>
      </w:r>
      <w:r w:rsidR="00FC0F68" w:rsidRPr="00FC03BA">
        <w:rPr>
          <w:rFonts w:ascii="Times New Roman" w:hAnsi="Times New Roman" w:cs="Times New Roman"/>
          <w:sz w:val="28"/>
          <w:szCs w:val="28"/>
          <w:lang w:val="uk-UA"/>
        </w:rPr>
        <w:t>ІСПП</w:t>
      </w:r>
      <w:r w:rsidR="00FC0F68" w:rsidRPr="005012B8">
        <w:rPr>
          <w:rFonts w:ascii="Times New Roman" w:hAnsi="Times New Roman" w:cs="Times New Roman"/>
          <w:iCs/>
          <w:sz w:val="28"/>
          <w:szCs w:val="28"/>
          <w:lang w:val="uk-UA"/>
        </w:rPr>
        <w:t xml:space="preserve"> </w:t>
      </w:r>
      <w:r w:rsidRPr="005012B8">
        <w:rPr>
          <w:rFonts w:ascii="Times New Roman" w:hAnsi="Times New Roman" w:cs="Times New Roman"/>
          <w:iCs/>
          <w:sz w:val="28"/>
          <w:szCs w:val="28"/>
          <w:lang w:val="uk-UA"/>
        </w:rPr>
        <w:t>імені Миколи Ярмаченка НАПН України</w:t>
      </w:r>
      <w:r w:rsidR="00436F0C">
        <w:rPr>
          <w:rFonts w:ascii="Times New Roman" w:hAnsi="Times New Roman" w:cs="Times New Roman"/>
          <w:iCs/>
          <w:sz w:val="28"/>
          <w:szCs w:val="28"/>
          <w:lang w:val="uk-UA"/>
        </w:rPr>
        <w:t>;</w:t>
      </w:r>
    </w:p>
    <w:p w14:paraId="330A3CE2" w14:textId="6C61717F" w:rsidR="00027B4D" w:rsidRPr="00FC0F68" w:rsidRDefault="00027B4D" w:rsidP="00051A7C">
      <w:pPr>
        <w:spacing w:after="0" w:line="240" w:lineRule="auto"/>
        <w:ind w:firstLine="567"/>
        <w:jc w:val="both"/>
        <w:rPr>
          <w:rFonts w:ascii="Times New Roman" w:hAnsi="Times New Roman" w:cs="Times New Roman"/>
          <w:iCs/>
          <w:sz w:val="28"/>
          <w:szCs w:val="28"/>
          <w:lang w:val="uk-UA"/>
        </w:rPr>
      </w:pPr>
      <w:bookmarkStart w:id="0" w:name="_Hlk202522730"/>
      <w:r>
        <w:rPr>
          <w:rFonts w:ascii="Times New Roman" w:hAnsi="Times New Roman" w:cs="Times New Roman"/>
          <w:b/>
          <w:bCs/>
          <w:sz w:val="28"/>
          <w:szCs w:val="28"/>
          <w:lang w:val="uk-UA"/>
        </w:rPr>
        <w:t xml:space="preserve">Сергеєва Наталія Вікторівна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i/>
          <w:sz w:val="28"/>
          <w:szCs w:val="28"/>
          <w:lang w:val="uk-UA"/>
        </w:rPr>
        <w:t xml:space="preserve">), </w:t>
      </w:r>
      <w:r w:rsidRPr="00FC0F68">
        <w:rPr>
          <w:rFonts w:ascii="Times New Roman" w:hAnsi="Times New Roman" w:cs="Times New Roman"/>
          <w:iCs/>
          <w:sz w:val="28"/>
          <w:szCs w:val="28"/>
          <w:lang w:val="uk-UA"/>
        </w:rPr>
        <w:t xml:space="preserve">здобувачка </w:t>
      </w:r>
      <w:r>
        <w:rPr>
          <w:rFonts w:ascii="Times New Roman" w:hAnsi="Times New Roman" w:cs="Times New Roman"/>
          <w:iCs/>
          <w:sz w:val="28"/>
          <w:szCs w:val="28"/>
          <w:lang w:val="uk-UA"/>
        </w:rPr>
        <w:t>четверт</w:t>
      </w:r>
      <w:r w:rsidRPr="00FC0F68">
        <w:rPr>
          <w:rFonts w:ascii="Times New Roman" w:hAnsi="Times New Roman" w:cs="Times New Roman"/>
          <w:iCs/>
          <w:sz w:val="28"/>
          <w:szCs w:val="28"/>
          <w:lang w:val="uk-UA"/>
        </w:rPr>
        <w:t xml:space="preserve">ого </w:t>
      </w:r>
      <w:r>
        <w:rPr>
          <w:rFonts w:ascii="Times New Roman" w:hAnsi="Times New Roman" w:cs="Times New Roman"/>
          <w:iCs/>
          <w:sz w:val="28"/>
          <w:szCs w:val="28"/>
          <w:lang w:val="uk-UA"/>
        </w:rPr>
        <w:t>курс</w:t>
      </w:r>
      <w:r w:rsidRPr="00FC0F68">
        <w:rPr>
          <w:rFonts w:ascii="Times New Roman" w:hAnsi="Times New Roman" w:cs="Times New Roman"/>
          <w:iCs/>
          <w:sz w:val="28"/>
          <w:szCs w:val="28"/>
          <w:lang w:val="uk-UA"/>
        </w:rPr>
        <w:t xml:space="preserve">у </w:t>
      </w:r>
      <w:r>
        <w:rPr>
          <w:rFonts w:ascii="Times New Roman" w:hAnsi="Times New Roman" w:cs="Times New Roman"/>
          <w:iCs/>
          <w:sz w:val="28"/>
          <w:szCs w:val="28"/>
          <w:lang w:val="uk-UA"/>
        </w:rPr>
        <w:t>за</w:t>
      </w:r>
      <w:r w:rsidRPr="00FC0F68">
        <w:rPr>
          <w:rFonts w:ascii="Times New Roman" w:hAnsi="Times New Roman" w:cs="Times New Roman"/>
          <w:iCs/>
          <w:sz w:val="28"/>
          <w:szCs w:val="28"/>
          <w:lang w:val="uk-UA"/>
        </w:rPr>
        <w:t xml:space="preserve"> спе</w:t>
      </w:r>
      <w:r>
        <w:rPr>
          <w:rFonts w:ascii="Times New Roman" w:hAnsi="Times New Roman" w:cs="Times New Roman"/>
          <w:iCs/>
          <w:sz w:val="28"/>
          <w:szCs w:val="28"/>
          <w:lang w:val="uk-UA"/>
        </w:rPr>
        <w:t>ціальністю 016 Спеціальна освіта.</w:t>
      </w:r>
    </w:p>
    <w:p w14:paraId="0F581CFE" w14:textId="3FAFD132" w:rsidR="00FC0F68" w:rsidRPr="00FC0F68" w:rsidRDefault="00FC0F68" w:rsidP="00051A7C">
      <w:pPr>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b/>
          <w:bCs/>
          <w:sz w:val="28"/>
          <w:szCs w:val="28"/>
          <w:lang w:val="uk-UA"/>
        </w:rPr>
        <w:t xml:space="preserve">Волошина Ольга Юріївна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i/>
          <w:sz w:val="28"/>
          <w:szCs w:val="28"/>
          <w:lang w:val="uk-UA"/>
        </w:rPr>
        <w:t xml:space="preserve">), </w:t>
      </w:r>
      <w:r w:rsidRPr="00FC0F68">
        <w:rPr>
          <w:rFonts w:ascii="Times New Roman" w:hAnsi="Times New Roman" w:cs="Times New Roman"/>
          <w:iCs/>
          <w:sz w:val="28"/>
          <w:szCs w:val="28"/>
          <w:lang w:val="uk-UA"/>
        </w:rPr>
        <w:t xml:space="preserve">здобувачка другого </w:t>
      </w:r>
      <w:r>
        <w:rPr>
          <w:rFonts w:ascii="Times New Roman" w:hAnsi="Times New Roman" w:cs="Times New Roman"/>
          <w:iCs/>
          <w:sz w:val="28"/>
          <w:szCs w:val="28"/>
          <w:lang w:val="uk-UA"/>
        </w:rPr>
        <w:t>курс</w:t>
      </w:r>
      <w:r w:rsidRPr="00FC0F68">
        <w:rPr>
          <w:rFonts w:ascii="Times New Roman" w:hAnsi="Times New Roman" w:cs="Times New Roman"/>
          <w:iCs/>
          <w:sz w:val="28"/>
          <w:szCs w:val="28"/>
          <w:lang w:val="uk-UA"/>
        </w:rPr>
        <w:t xml:space="preserve">у </w:t>
      </w:r>
      <w:r>
        <w:rPr>
          <w:rFonts w:ascii="Times New Roman" w:hAnsi="Times New Roman" w:cs="Times New Roman"/>
          <w:iCs/>
          <w:sz w:val="28"/>
          <w:szCs w:val="28"/>
          <w:lang w:val="uk-UA"/>
        </w:rPr>
        <w:t>за</w:t>
      </w:r>
      <w:r w:rsidRPr="00FC0F68">
        <w:rPr>
          <w:rFonts w:ascii="Times New Roman" w:hAnsi="Times New Roman" w:cs="Times New Roman"/>
          <w:iCs/>
          <w:sz w:val="28"/>
          <w:szCs w:val="28"/>
          <w:lang w:val="uk-UA"/>
        </w:rPr>
        <w:t xml:space="preserve"> спе</w:t>
      </w:r>
      <w:r>
        <w:rPr>
          <w:rFonts w:ascii="Times New Roman" w:hAnsi="Times New Roman" w:cs="Times New Roman"/>
          <w:iCs/>
          <w:sz w:val="28"/>
          <w:szCs w:val="28"/>
          <w:lang w:val="uk-UA"/>
        </w:rPr>
        <w:t>ціальністю 016 Спеціальна освіта.</w:t>
      </w:r>
    </w:p>
    <w:p w14:paraId="7117EB0A" w14:textId="77777777" w:rsidR="00436F0C" w:rsidRPr="00FC0F68" w:rsidRDefault="00436F0C" w:rsidP="00051A7C">
      <w:pPr>
        <w:spacing w:after="0" w:line="240" w:lineRule="auto"/>
        <w:ind w:firstLine="567"/>
        <w:jc w:val="both"/>
        <w:rPr>
          <w:rFonts w:ascii="Times New Roman" w:hAnsi="Times New Roman" w:cs="Times New Roman"/>
          <w:iCs/>
          <w:sz w:val="28"/>
          <w:szCs w:val="28"/>
          <w:lang w:val="uk-UA"/>
        </w:rPr>
      </w:pPr>
    </w:p>
    <w:p w14:paraId="27E61776" w14:textId="3DA0E188" w:rsidR="00436F0C" w:rsidRPr="00436F0C" w:rsidRDefault="00436F0C" w:rsidP="00051A7C">
      <w:pPr>
        <w:spacing w:after="0" w:line="240" w:lineRule="auto"/>
        <w:ind w:firstLine="567"/>
        <w:jc w:val="both"/>
        <w:rPr>
          <w:rFonts w:ascii="Times New Roman" w:hAnsi="Times New Roman" w:cs="Times New Roman"/>
          <w:iCs/>
          <w:sz w:val="28"/>
          <w:szCs w:val="28"/>
          <w:lang w:val="uk-UA"/>
        </w:rPr>
      </w:pPr>
      <w:bookmarkStart w:id="1" w:name="_Hlk202521563"/>
      <w:bookmarkEnd w:id="0"/>
      <w:r w:rsidRPr="00436F0C">
        <w:rPr>
          <w:rFonts w:ascii="Times New Roman" w:hAnsi="Times New Roman" w:cs="Times New Roman"/>
          <w:iCs/>
          <w:sz w:val="28"/>
          <w:szCs w:val="28"/>
          <w:lang w:val="uk-UA"/>
        </w:rPr>
        <w:t>Рецензії зовнішніх стейкголдерів:</w:t>
      </w:r>
    </w:p>
    <w:p w14:paraId="6DFD84E8" w14:textId="34D75486" w:rsidR="00436F0C" w:rsidRPr="005111D0" w:rsidRDefault="00436F0C" w:rsidP="00051A7C">
      <w:pPr>
        <w:spacing w:after="0" w:line="240" w:lineRule="auto"/>
        <w:ind w:firstLine="567"/>
        <w:jc w:val="both"/>
        <w:rPr>
          <w:rFonts w:ascii="Times New Roman" w:hAnsi="Times New Roman" w:cs="Times New Roman"/>
          <w:iCs/>
          <w:sz w:val="28"/>
          <w:szCs w:val="28"/>
          <w:lang w:val="uk-UA"/>
        </w:rPr>
      </w:pPr>
      <w:r w:rsidRPr="00436F0C">
        <w:rPr>
          <w:rFonts w:ascii="Times New Roman" w:hAnsi="Times New Roman" w:cs="Times New Roman"/>
          <w:iCs/>
          <w:sz w:val="28"/>
          <w:szCs w:val="28"/>
          <w:lang w:val="uk-UA"/>
        </w:rPr>
        <w:t xml:space="preserve">1. </w:t>
      </w:r>
      <w:r w:rsidR="00FC0F68" w:rsidRPr="005111D0">
        <w:rPr>
          <w:rFonts w:ascii="Times New Roman" w:hAnsi="Times New Roman" w:cs="Times New Roman"/>
          <w:b/>
          <w:bCs/>
          <w:iCs/>
          <w:sz w:val="28"/>
          <w:szCs w:val="28"/>
          <w:lang w:val="uk-UA"/>
        </w:rPr>
        <w:t>Н</w:t>
      </w:r>
      <w:r w:rsidR="005111D0">
        <w:rPr>
          <w:rFonts w:ascii="Times New Roman" w:hAnsi="Times New Roman" w:cs="Times New Roman"/>
          <w:b/>
          <w:bCs/>
          <w:iCs/>
          <w:sz w:val="28"/>
          <w:szCs w:val="28"/>
          <w:lang w:val="uk-UA"/>
        </w:rPr>
        <w:t>ечипоренко</w:t>
      </w:r>
      <w:r w:rsidR="00FC0F68" w:rsidRPr="005111D0">
        <w:rPr>
          <w:rFonts w:ascii="Times New Roman" w:hAnsi="Times New Roman" w:cs="Times New Roman"/>
          <w:b/>
          <w:bCs/>
          <w:iCs/>
          <w:sz w:val="28"/>
          <w:szCs w:val="28"/>
          <w:lang w:val="uk-UA"/>
        </w:rPr>
        <w:t xml:space="preserve"> Валентина Василівна,</w:t>
      </w:r>
      <w:r w:rsidR="00FC0F68" w:rsidRPr="005111D0">
        <w:rPr>
          <w:rFonts w:ascii="Times New Roman" w:hAnsi="Times New Roman" w:cs="Times New Roman"/>
          <w:iCs/>
          <w:sz w:val="28"/>
          <w:szCs w:val="28"/>
          <w:lang w:val="uk-UA"/>
        </w:rPr>
        <w:t xml:space="preserve"> доктор педагогічних наук, професор, ректор комунального вищого навчального закладу «Хортицька національна навчально-реабілітаційна академія» Запорізької </w:t>
      </w:r>
      <w:r w:rsidR="00AB582D">
        <w:rPr>
          <w:rFonts w:ascii="Times New Roman" w:hAnsi="Times New Roman" w:cs="Times New Roman"/>
          <w:iCs/>
          <w:sz w:val="28"/>
          <w:szCs w:val="28"/>
          <w:lang w:val="uk-UA"/>
        </w:rPr>
        <w:t>ОР</w:t>
      </w:r>
      <w:r w:rsidR="005111D0" w:rsidRPr="005111D0">
        <w:rPr>
          <w:rFonts w:ascii="Times New Roman" w:hAnsi="Times New Roman" w:cs="Times New Roman"/>
          <w:iCs/>
          <w:sz w:val="28"/>
          <w:szCs w:val="28"/>
          <w:lang w:val="uk-UA"/>
        </w:rPr>
        <w:t>.</w:t>
      </w:r>
    </w:p>
    <w:p w14:paraId="107162AE" w14:textId="59D21BD9" w:rsidR="00783391" w:rsidRDefault="00436F0C" w:rsidP="00051A7C">
      <w:pPr>
        <w:spacing w:after="0" w:line="240" w:lineRule="auto"/>
        <w:ind w:firstLine="567"/>
        <w:jc w:val="both"/>
        <w:rPr>
          <w:rFonts w:ascii="Times New Roman" w:hAnsi="Times New Roman" w:cs="Times New Roman"/>
          <w:iCs/>
          <w:sz w:val="28"/>
          <w:szCs w:val="28"/>
          <w:lang w:val="uk-UA"/>
        </w:rPr>
      </w:pPr>
      <w:r w:rsidRPr="00436F0C">
        <w:rPr>
          <w:rFonts w:ascii="Times New Roman" w:hAnsi="Times New Roman" w:cs="Times New Roman"/>
          <w:iCs/>
          <w:sz w:val="28"/>
          <w:szCs w:val="28"/>
          <w:lang w:val="uk-UA"/>
        </w:rPr>
        <w:t xml:space="preserve">2. </w:t>
      </w:r>
      <w:r w:rsidR="005111D0" w:rsidRPr="005111D0">
        <w:rPr>
          <w:rFonts w:ascii="Times New Roman" w:hAnsi="Times New Roman" w:cs="Times New Roman"/>
          <w:b/>
          <w:bCs/>
          <w:iCs/>
          <w:sz w:val="28"/>
          <w:szCs w:val="28"/>
          <w:lang w:val="uk-UA"/>
        </w:rPr>
        <w:t>Форостян Ольга</w:t>
      </w:r>
      <w:r w:rsidRPr="005111D0">
        <w:rPr>
          <w:rFonts w:ascii="Times New Roman" w:hAnsi="Times New Roman" w:cs="Times New Roman"/>
          <w:b/>
          <w:bCs/>
          <w:iCs/>
          <w:sz w:val="28"/>
          <w:szCs w:val="28"/>
          <w:lang w:val="uk-UA"/>
        </w:rPr>
        <w:t xml:space="preserve"> </w:t>
      </w:r>
      <w:r w:rsidR="005111D0" w:rsidRPr="005111D0">
        <w:rPr>
          <w:rFonts w:ascii="Times New Roman" w:hAnsi="Times New Roman" w:cs="Times New Roman"/>
          <w:b/>
          <w:bCs/>
          <w:iCs/>
          <w:sz w:val="28"/>
          <w:szCs w:val="28"/>
          <w:lang w:val="uk-UA"/>
        </w:rPr>
        <w:t>Іван</w:t>
      </w:r>
      <w:r w:rsidRPr="005111D0">
        <w:rPr>
          <w:rFonts w:ascii="Times New Roman" w:hAnsi="Times New Roman" w:cs="Times New Roman"/>
          <w:b/>
          <w:bCs/>
          <w:iCs/>
          <w:sz w:val="28"/>
          <w:szCs w:val="28"/>
          <w:lang w:val="uk-UA"/>
        </w:rPr>
        <w:t>івна</w:t>
      </w:r>
      <w:r w:rsidRPr="00436F0C">
        <w:rPr>
          <w:rFonts w:ascii="Times New Roman" w:hAnsi="Times New Roman" w:cs="Times New Roman"/>
          <w:iCs/>
          <w:sz w:val="28"/>
          <w:szCs w:val="28"/>
          <w:lang w:val="uk-UA"/>
        </w:rPr>
        <w:t>, доктор п</w:t>
      </w:r>
      <w:r w:rsidR="005111D0">
        <w:rPr>
          <w:rFonts w:ascii="Times New Roman" w:hAnsi="Times New Roman" w:cs="Times New Roman"/>
          <w:iCs/>
          <w:sz w:val="28"/>
          <w:szCs w:val="28"/>
          <w:lang w:val="uk-UA"/>
        </w:rPr>
        <w:t>едагогічних</w:t>
      </w:r>
      <w:r w:rsidRPr="00436F0C">
        <w:rPr>
          <w:rFonts w:ascii="Times New Roman" w:hAnsi="Times New Roman" w:cs="Times New Roman"/>
          <w:iCs/>
          <w:sz w:val="28"/>
          <w:szCs w:val="28"/>
          <w:lang w:val="uk-UA"/>
        </w:rPr>
        <w:t xml:space="preserve"> наук,</w:t>
      </w:r>
      <w:r w:rsidR="00FC0F68">
        <w:rPr>
          <w:rFonts w:ascii="Times New Roman" w:hAnsi="Times New Roman" w:cs="Times New Roman"/>
          <w:iCs/>
          <w:sz w:val="28"/>
          <w:szCs w:val="28"/>
          <w:lang w:val="uk-UA"/>
        </w:rPr>
        <w:t xml:space="preserve"> </w:t>
      </w:r>
      <w:r w:rsidR="005111D0">
        <w:rPr>
          <w:rFonts w:ascii="Times New Roman" w:hAnsi="Times New Roman" w:cs="Times New Roman"/>
          <w:iCs/>
          <w:sz w:val="28"/>
          <w:szCs w:val="28"/>
          <w:lang w:val="uk-UA"/>
        </w:rPr>
        <w:t>професор</w:t>
      </w:r>
      <w:r w:rsidRPr="00436F0C">
        <w:rPr>
          <w:rFonts w:ascii="Times New Roman" w:hAnsi="Times New Roman" w:cs="Times New Roman"/>
          <w:iCs/>
          <w:sz w:val="28"/>
          <w:szCs w:val="28"/>
          <w:lang w:val="uk-UA"/>
        </w:rPr>
        <w:t xml:space="preserve">, </w:t>
      </w:r>
      <w:r w:rsidR="00AB582D" w:rsidRPr="00AB582D">
        <w:rPr>
          <w:rFonts w:ascii="Times New Roman" w:hAnsi="Times New Roman" w:cs="Times New Roman"/>
          <w:iCs/>
          <w:sz w:val="28"/>
          <w:szCs w:val="28"/>
          <w:lang w:val="uk-UA"/>
        </w:rPr>
        <w:t>завідувач кафедри спеціальної та інклюзивної освіти, Південноукраїнський національний педагогічний університет імені К.Д. Ушинського</w:t>
      </w:r>
      <w:r w:rsidR="00AB582D">
        <w:rPr>
          <w:rFonts w:ascii="Times New Roman" w:hAnsi="Times New Roman" w:cs="Times New Roman"/>
          <w:iCs/>
          <w:sz w:val="28"/>
          <w:szCs w:val="28"/>
          <w:lang w:val="uk-UA"/>
        </w:rPr>
        <w:t>.</w:t>
      </w:r>
      <w:bookmarkEnd w:id="1"/>
    </w:p>
    <w:p w14:paraId="7EDEDF55" w14:textId="1A9D87B6" w:rsidR="00E76928" w:rsidRPr="00EB6230" w:rsidRDefault="00E76928" w:rsidP="002B2128">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lastRenderedPageBreak/>
        <w:t xml:space="preserve">І. </w:t>
      </w:r>
      <w:r w:rsidR="00745F1B" w:rsidRPr="00EB6230">
        <w:rPr>
          <w:rFonts w:ascii="Times New Roman" w:hAnsi="Times New Roman" w:cs="Times New Roman"/>
          <w:b/>
          <w:sz w:val="28"/>
          <w:szCs w:val="28"/>
          <w:lang w:val="uk-UA"/>
        </w:rPr>
        <w:t>ЗАГАЛЬНА ХАРАКТЕРИСТИКА</w:t>
      </w:r>
    </w:p>
    <w:p w14:paraId="472AC939" w14:textId="77777777" w:rsidR="00E76928" w:rsidRPr="00EB6230" w:rsidRDefault="00E76928" w:rsidP="002B2128">
      <w:pPr>
        <w:spacing w:after="0"/>
        <w:jc w:val="center"/>
        <w:rPr>
          <w:rFonts w:ascii="Times New Roman" w:hAnsi="Times New Roman" w:cs="Times New Roman"/>
          <w:b/>
          <w:sz w:val="28"/>
          <w:szCs w:val="28"/>
          <w:lang w:val="uk-UA"/>
        </w:rPr>
      </w:pPr>
    </w:p>
    <w:tbl>
      <w:tblPr>
        <w:tblStyle w:val="a3"/>
        <w:tblW w:w="0" w:type="auto"/>
        <w:tblInd w:w="-5" w:type="dxa"/>
        <w:tblLook w:val="04A0" w:firstRow="1" w:lastRow="0" w:firstColumn="1" w:lastColumn="0" w:noHBand="0" w:noVBand="1"/>
      </w:tblPr>
      <w:tblGrid>
        <w:gridCol w:w="2329"/>
        <w:gridCol w:w="7021"/>
      </w:tblGrid>
      <w:tr w:rsidR="00C72F20" w:rsidRPr="00085933" w14:paraId="3A14B9BB" w14:textId="77777777" w:rsidTr="006B2A9F">
        <w:tc>
          <w:tcPr>
            <w:tcW w:w="2262" w:type="dxa"/>
          </w:tcPr>
          <w:p w14:paraId="694ABDDA" w14:textId="77777777" w:rsidR="00C72F20" w:rsidRPr="00C72F20" w:rsidRDefault="00C72F20" w:rsidP="00C72F20">
            <w:pPr>
              <w:rPr>
                <w:rFonts w:ascii="Times New Roman" w:hAnsi="Times New Roman" w:cs="Times New Roman"/>
                <w:b/>
                <w:sz w:val="28"/>
                <w:szCs w:val="28"/>
                <w:lang w:val="uk-UA"/>
              </w:rPr>
            </w:pPr>
            <w:r w:rsidRPr="00C72F20">
              <w:rPr>
                <w:rFonts w:ascii="Times New Roman" w:hAnsi="Times New Roman" w:cs="Times New Roman"/>
                <w:b/>
                <w:sz w:val="28"/>
                <w:szCs w:val="28"/>
                <w:lang w:val="uk-UA"/>
              </w:rPr>
              <w:t>Повна назва</w:t>
            </w:r>
          </w:p>
          <w:p w14:paraId="73623334" w14:textId="77777777" w:rsidR="00C72F20" w:rsidRPr="00C72F20" w:rsidRDefault="00C72F20" w:rsidP="00C72F20">
            <w:pPr>
              <w:rPr>
                <w:rFonts w:ascii="Times New Roman" w:hAnsi="Times New Roman" w:cs="Times New Roman"/>
                <w:b/>
                <w:sz w:val="28"/>
                <w:szCs w:val="28"/>
                <w:lang w:val="uk-UA"/>
              </w:rPr>
            </w:pPr>
            <w:r w:rsidRPr="00C72F20">
              <w:rPr>
                <w:rFonts w:ascii="Times New Roman" w:hAnsi="Times New Roman" w:cs="Times New Roman"/>
                <w:b/>
                <w:sz w:val="28"/>
                <w:szCs w:val="28"/>
                <w:lang w:val="uk-UA"/>
              </w:rPr>
              <w:t>наукової</w:t>
            </w:r>
          </w:p>
          <w:p w14:paraId="6B184E49" w14:textId="19533805" w:rsidR="00C72F20" w:rsidRDefault="00C72F20" w:rsidP="00C72F20">
            <w:pPr>
              <w:rPr>
                <w:rFonts w:ascii="Times New Roman" w:hAnsi="Times New Roman" w:cs="Times New Roman"/>
                <w:b/>
                <w:sz w:val="28"/>
                <w:szCs w:val="28"/>
                <w:lang w:val="uk-UA"/>
              </w:rPr>
            </w:pPr>
            <w:r w:rsidRPr="00C72F20">
              <w:rPr>
                <w:rFonts w:ascii="Times New Roman" w:hAnsi="Times New Roman" w:cs="Times New Roman"/>
                <w:b/>
                <w:sz w:val="28"/>
                <w:szCs w:val="28"/>
                <w:lang w:val="uk-UA"/>
              </w:rPr>
              <w:t>установи</w:t>
            </w:r>
          </w:p>
        </w:tc>
        <w:tc>
          <w:tcPr>
            <w:tcW w:w="6804" w:type="dxa"/>
          </w:tcPr>
          <w:p w14:paraId="4C936D0F" w14:textId="7DE78C21" w:rsidR="00C72F20" w:rsidRPr="00C72F20" w:rsidRDefault="00C72F20" w:rsidP="00C72F20">
            <w:pPr>
              <w:rPr>
                <w:rFonts w:ascii="Times New Roman" w:hAnsi="Times New Roman" w:cs="Times New Roman"/>
                <w:sz w:val="28"/>
                <w:szCs w:val="28"/>
                <w:lang w:val="uk-UA"/>
              </w:rPr>
            </w:pPr>
            <w:r w:rsidRPr="00C72F20">
              <w:rPr>
                <w:rFonts w:ascii="Times New Roman" w:hAnsi="Times New Roman" w:cs="Times New Roman"/>
                <w:sz w:val="28"/>
                <w:szCs w:val="28"/>
                <w:lang w:val="uk-UA"/>
              </w:rPr>
              <w:t>Інститут спеціальної педагогіки і психології імені Миколи</w:t>
            </w:r>
            <w:r>
              <w:rPr>
                <w:rFonts w:ascii="Times New Roman" w:hAnsi="Times New Roman" w:cs="Times New Roman"/>
                <w:sz w:val="28"/>
                <w:szCs w:val="28"/>
                <w:lang w:val="uk-UA"/>
              </w:rPr>
              <w:t xml:space="preserve"> </w:t>
            </w:r>
            <w:r w:rsidRPr="00C72F20">
              <w:rPr>
                <w:rFonts w:ascii="Times New Roman" w:hAnsi="Times New Roman" w:cs="Times New Roman"/>
                <w:sz w:val="28"/>
                <w:szCs w:val="28"/>
                <w:lang w:val="uk-UA"/>
              </w:rPr>
              <w:t>Ярмаченка Національної академії педагогічних наук</w:t>
            </w:r>
            <w:r>
              <w:rPr>
                <w:rFonts w:ascii="Times New Roman" w:hAnsi="Times New Roman" w:cs="Times New Roman"/>
                <w:sz w:val="28"/>
                <w:szCs w:val="28"/>
                <w:lang w:val="uk-UA"/>
              </w:rPr>
              <w:t xml:space="preserve"> </w:t>
            </w:r>
            <w:r w:rsidRPr="00C72F20">
              <w:rPr>
                <w:rFonts w:ascii="Times New Roman" w:hAnsi="Times New Roman" w:cs="Times New Roman"/>
                <w:sz w:val="28"/>
                <w:szCs w:val="28"/>
                <w:lang w:val="uk-UA"/>
              </w:rPr>
              <w:t>України</w:t>
            </w:r>
          </w:p>
          <w:p w14:paraId="7AC80CEB" w14:textId="77777777" w:rsidR="00C72F20" w:rsidRPr="00745F1B" w:rsidRDefault="00C72F20" w:rsidP="00C72F20">
            <w:pPr>
              <w:rPr>
                <w:rFonts w:ascii="Times New Roman" w:hAnsi="Times New Roman" w:cs="Times New Roman"/>
                <w:sz w:val="24"/>
                <w:szCs w:val="24"/>
                <w:lang w:val="uk-UA"/>
              </w:rPr>
            </w:pPr>
            <w:r w:rsidRPr="00745F1B">
              <w:rPr>
                <w:rFonts w:ascii="Times New Roman" w:hAnsi="Times New Roman" w:cs="Times New Roman"/>
                <w:sz w:val="24"/>
                <w:szCs w:val="24"/>
                <w:lang w:val="uk-UA"/>
              </w:rPr>
              <w:t>National academy of educational sciences Mykola</w:t>
            </w:r>
          </w:p>
          <w:p w14:paraId="1E804646" w14:textId="67A48928" w:rsidR="00C72F20" w:rsidRPr="00675153" w:rsidRDefault="00C72F20" w:rsidP="00C72F20">
            <w:pPr>
              <w:rPr>
                <w:rFonts w:ascii="Times New Roman" w:hAnsi="Times New Roman" w:cs="Times New Roman"/>
                <w:sz w:val="28"/>
                <w:szCs w:val="28"/>
                <w:lang w:val="uk-UA"/>
              </w:rPr>
            </w:pPr>
            <w:r w:rsidRPr="00745F1B">
              <w:rPr>
                <w:rFonts w:ascii="Times New Roman" w:hAnsi="Times New Roman" w:cs="Times New Roman"/>
                <w:sz w:val="24"/>
                <w:szCs w:val="24"/>
                <w:lang w:val="uk-UA"/>
              </w:rPr>
              <w:t>Yarmachenko Institute оf Special Education аnd Psychology</w:t>
            </w:r>
          </w:p>
        </w:tc>
      </w:tr>
      <w:tr w:rsidR="00C72F20" w:rsidRPr="00085933" w14:paraId="7A343606" w14:textId="77777777" w:rsidTr="006B2A9F">
        <w:tc>
          <w:tcPr>
            <w:tcW w:w="2262" w:type="dxa"/>
          </w:tcPr>
          <w:p w14:paraId="7FB67926" w14:textId="77777777" w:rsidR="00C72F20" w:rsidRPr="00C72F20" w:rsidRDefault="00C72F20" w:rsidP="00C72F20">
            <w:pPr>
              <w:rPr>
                <w:rFonts w:ascii="Times New Roman" w:hAnsi="Times New Roman" w:cs="Times New Roman"/>
                <w:b/>
                <w:sz w:val="28"/>
                <w:szCs w:val="28"/>
                <w:lang w:val="uk-UA"/>
              </w:rPr>
            </w:pPr>
            <w:r w:rsidRPr="00C72F20">
              <w:rPr>
                <w:rFonts w:ascii="Times New Roman" w:hAnsi="Times New Roman" w:cs="Times New Roman"/>
                <w:b/>
                <w:sz w:val="28"/>
                <w:szCs w:val="28"/>
                <w:lang w:val="uk-UA"/>
              </w:rPr>
              <w:t>Офіційна</w:t>
            </w:r>
          </w:p>
          <w:p w14:paraId="165299BF" w14:textId="77777777" w:rsidR="00C72F20" w:rsidRPr="00C72F20" w:rsidRDefault="00C72F20" w:rsidP="00C72F20">
            <w:pPr>
              <w:rPr>
                <w:rFonts w:ascii="Times New Roman" w:hAnsi="Times New Roman" w:cs="Times New Roman"/>
                <w:b/>
                <w:sz w:val="28"/>
                <w:szCs w:val="28"/>
                <w:lang w:val="uk-UA"/>
              </w:rPr>
            </w:pPr>
            <w:r w:rsidRPr="00C72F20">
              <w:rPr>
                <w:rFonts w:ascii="Times New Roman" w:hAnsi="Times New Roman" w:cs="Times New Roman"/>
                <w:b/>
                <w:sz w:val="28"/>
                <w:szCs w:val="28"/>
                <w:lang w:val="uk-UA"/>
              </w:rPr>
              <w:t>назва</w:t>
            </w:r>
          </w:p>
          <w:p w14:paraId="10E4025C" w14:textId="79E10070" w:rsidR="00C72F20" w:rsidRDefault="00C72F20" w:rsidP="00C72F20">
            <w:pPr>
              <w:rPr>
                <w:rFonts w:ascii="Times New Roman" w:hAnsi="Times New Roman" w:cs="Times New Roman"/>
                <w:b/>
                <w:sz w:val="28"/>
                <w:szCs w:val="28"/>
                <w:lang w:val="uk-UA"/>
              </w:rPr>
            </w:pPr>
            <w:r w:rsidRPr="00C72F20">
              <w:rPr>
                <w:rFonts w:ascii="Times New Roman" w:hAnsi="Times New Roman" w:cs="Times New Roman"/>
                <w:b/>
                <w:sz w:val="28"/>
                <w:szCs w:val="28"/>
                <w:lang w:val="uk-UA"/>
              </w:rPr>
              <w:t>програми</w:t>
            </w:r>
          </w:p>
        </w:tc>
        <w:tc>
          <w:tcPr>
            <w:tcW w:w="6804" w:type="dxa"/>
          </w:tcPr>
          <w:p w14:paraId="42F1EE71" w14:textId="16DECD17" w:rsidR="00C72F20" w:rsidRPr="00C72F20" w:rsidRDefault="00C72F20" w:rsidP="00C72F20">
            <w:pPr>
              <w:rPr>
                <w:rFonts w:ascii="Times New Roman" w:hAnsi="Times New Roman" w:cs="Times New Roman"/>
                <w:sz w:val="28"/>
                <w:szCs w:val="28"/>
                <w:lang w:val="uk-UA"/>
              </w:rPr>
            </w:pPr>
            <w:r w:rsidRPr="00C72F20">
              <w:rPr>
                <w:rFonts w:ascii="Times New Roman" w:hAnsi="Times New Roman" w:cs="Times New Roman"/>
                <w:sz w:val="28"/>
                <w:szCs w:val="28"/>
                <w:lang w:val="uk-UA"/>
              </w:rPr>
              <w:t>Освітньо-наукова програма підготовки здобувачів вищої освіти</w:t>
            </w:r>
            <w:r>
              <w:rPr>
                <w:rFonts w:ascii="Times New Roman" w:hAnsi="Times New Roman" w:cs="Times New Roman"/>
                <w:sz w:val="28"/>
                <w:szCs w:val="28"/>
                <w:lang w:val="uk-UA"/>
              </w:rPr>
              <w:t xml:space="preserve"> </w:t>
            </w:r>
            <w:r w:rsidRPr="00C72F20">
              <w:rPr>
                <w:rFonts w:ascii="Times New Roman" w:hAnsi="Times New Roman" w:cs="Times New Roman"/>
                <w:sz w:val="28"/>
                <w:szCs w:val="28"/>
                <w:lang w:val="uk-UA"/>
              </w:rPr>
              <w:t>ступеня доктора філософії в аспірантурі Інституту</w:t>
            </w:r>
            <w:r>
              <w:rPr>
                <w:rFonts w:ascii="Times New Roman" w:hAnsi="Times New Roman" w:cs="Times New Roman"/>
                <w:sz w:val="28"/>
                <w:szCs w:val="28"/>
                <w:lang w:val="uk-UA"/>
              </w:rPr>
              <w:t xml:space="preserve"> </w:t>
            </w:r>
            <w:r w:rsidRPr="00C72F20">
              <w:rPr>
                <w:rFonts w:ascii="Times New Roman" w:hAnsi="Times New Roman" w:cs="Times New Roman"/>
                <w:sz w:val="28"/>
                <w:szCs w:val="28"/>
                <w:lang w:val="uk-UA"/>
              </w:rPr>
              <w:t>спеціальної педагогіки і психології імені Миколи</w:t>
            </w:r>
            <w:r>
              <w:rPr>
                <w:rFonts w:ascii="Times New Roman" w:hAnsi="Times New Roman" w:cs="Times New Roman"/>
                <w:sz w:val="28"/>
                <w:szCs w:val="28"/>
                <w:lang w:val="uk-UA"/>
              </w:rPr>
              <w:t xml:space="preserve"> </w:t>
            </w:r>
            <w:r w:rsidRPr="00C72F20">
              <w:rPr>
                <w:rFonts w:ascii="Times New Roman" w:hAnsi="Times New Roman" w:cs="Times New Roman"/>
                <w:sz w:val="28"/>
                <w:szCs w:val="28"/>
                <w:lang w:val="uk-UA"/>
              </w:rPr>
              <w:t>Ярмаченка Національної академії педагогічних наук</w:t>
            </w:r>
            <w:r>
              <w:rPr>
                <w:rFonts w:ascii="Times New Roman" w:hAnsi="Times New Roman" w:cs="Times New Roman"/>
                <w:sz w:val="28"/>
                <w:szCs w:val="28"/>
                <w:lang w:val="uk-UA"/>
              </w:rPr>
              <w:t xml:space="preserve"> </w:t>
            </w:r>
            <w:r w:rsidRPr="00C72F20">
              <w:rPr>
                <w:rFonts w:ascii="Times New Roman" w:hAnsi="Times New Roman" w:cs="Times New Roman"/>
                <w:sz w:val="28"/>
                <w:szCs w:val="28"/>
                <w:lang w:val="uk-UA"/>
              </w:rPr>
              <w:t>України</w:t>
            </w:r>
          </w:p>
          <w:p w14:paraId="236AB646" w14:textId="77777777" w:rsidR="00B2668D" w:rsidRDefault="00C72F20" w:rsidP="00C72F20">
            <w:pPr>
              <w:rPr>
                <w:rFonts w:ascii="Times New Roman" w:hAnsi="Times New Roman" w:cs="Times New Roman"/>
                <w:sz w:val="28"/>
                <w:szCs w:val="28"/>
                <w:lang w:val="uk-UA"/>
              </w:rPr>
            </w:pPr>
            <w:r w:rsidRPr="00C72F20">
              <w:rPr>
                <w:rFonts w:ascii="Times New Roman" w:hAnsi="Times New Roman" w:cs="Times New Roman"/>
                <w:sz w:val="28"/>
                <w:szCs w:val="28"/>
                <w:lang w:val="uk-UA"/>
              </w:rPr>
              <w:t xml:space="preserve">за спеціальністю </w:t>
            </w:r>
            <w:r w:rsidRPr="00B2668D">
              <w:rPr>
                <w:rFonts w:ascii="Times New Roman" w:hAnsi="Times New Roman" w:cs="Times New Roman"/>
                <w:sz w:val="28"/>
                <w:szCs w:val="28"/>
                <w:lang w:val="uk-UA"/>
              </w:rPr>
              <w:t xml:space="preserve">А6 Спеціальна освіта </w:t>
            </w:r>
          </w:p>
          <w:p w14:paraId="5655384C" w14:textId="1DB77E08" w:rsidR="00C72F20" w:rsidRPr="00C72F20" w:rsidRDefault="00C72F20" w:rsidP="00C72F20">
            <w:pPr>
              <w:rPr>
                <w:rFonts w:ascii="Times New Roman" w:hAnsi="Times New Roman" w:cs="Times New Roman"/>
                <w:sz w:val="28"/>
                <w:szCs w:val="28"/>
                <w:lang w:val="uk-UA"/>
              </w:rPr>
            </w:pPr>
            <w:r w:rsidRPr="00B2668D">
              <w:rPr>
                <w:rFonts w:ascii="Times New Roman" w:hAnsi="Times New Roman" w:cs="Times New Roman"/>
                <w:sz w:val="28"/>
                <w:szCs w:val="28"/>
                <w:lang w:val="uk-UA"/>
              </w:rPr>
              <w:t>(за спеціалізаціями).</w:t>
            </w:r>
          </w:p>
          <w:p w14:paraId="4946D963" w14:textId="77777777" w:rsidR="00B2668D" w:rsidRDefault="00C72F20" w:rsidP="00745F1B">
            <w:pPr>
              <w:rPr>
                <w:rFonts w:ascii="Times New Roman" w:hAnsi="Times New Roman" w:cs="Times New Roman"/>
                <w:sz w:val="24"/>
                <w:szCs w:val="24"/>
                <w:lang w:val="uk-UA"/>
              </w:rPr>
            </w:pPr>
            <w:r w:rsidRPr="00745F1B">
              <w:rPr>
                <w:rFonts w:ascii="Times New Roman" w:hAnsi="Times New Roman" w:cs="Times New Roman"/>
                <w:sz w:val="24"/>
                <w:szCs w:val="24"/>
                <w:lang w:val="uk-UA"/>
              </w:rPr>
              <w:t>Educational and scientific program of preparing higher education graduates of the Doctor of Philosophy degree at the graduate school</w:t>
            </w:r>
            <w:r w:rsidR="00745F1B">
              <w:rPr>
                <w:rFonts w:ascii="Times New Roman" w:hAnsi="Times New Roman" w:cs="Times New Roman"/>
                <w:sz w:val="24"/>
                <w:szCs w:val="24"/>
                <w:lang w:val="uk-UA"/>
              </w:rPr>
              <w:t xml:space="preserve"> </w:t>
            </w:r>
            <w:r w:rsidRPr="00745F1B">
              <w:rPr>
                <w:rFonts w:ascii="Times New Roman" w:hAnsi="Times New Roman" w:cs="Times New Roman"/>
                <w:sz w:val="24"/>
                <w:szCs w:val="24"/>
                <w:lang w:val="uk-UA"/>
              </w:rPr>
              <w:t xml:space="preserve">of Mykola Yarmachenko Institute оf Special Education аnd Psychology of the National Academy of Educational Sciences of Ukraine in the specialty </w:t>
            </w:r>
          </w:p>
          <w:p w14:paraId="163B40DE" w14:textId="4FDF6C34" w:rsidR="00C72F20" w:rsidRPr="00675153" w:rsidRDefault="00C72F20" w:rsidP="00745F1B">
            <w:pPr>
              <w:rPr>
                <w:rFonts w:ascii="Times New Roman" w:hAnsi="Times New Roman" w:cs="Times New Roman"/>
                <w:sz w:val="28"/>
                <w:szCs w:val="28"/>
                <w:lang w:val="uk-UA"/>
              </w:rPr>
            </w:pPr>
            <w:r w:rsidRPr="00B2668D">
              <w:rPr>
                <w:rFonts w:ascii="Times New Roman" w:hAnsi="Times New Roman" w:cs="Times New Roman"/>
                <w:sz w:val="24"/>
                <w:szCs w:val="24"/>
                <w:lang w:val="uk-UA"/>
              </w:rPr>
              <w:t>A6 Special education (by specialization).</w:t>
            </w:r>
          </w:p>
        </w:tc>
      </w:tr>
      <w:tr w:rsidR="00C72F20" w:rsidRPr="003D537A" w14:paraId="744562BF" w14:textId="77777777" w:rsidTr="006B2A9F">
        <w:tc>
          <w:tcPr>
            <w:tcW w:w="2262" w:type="dxa"/>
          </w:tcPr>
          <w:p w14:paraId="0040BB53" w14:textId="77777777" w:rsidR="00C72F20" w:rsidRPr="00C72F20" w:rsidRDefault="00C72F20" w:rsidP="00C72F20">
            <w:pPr>
              <w:rPr>
                <w:rFonts w:ascii="Times New Roman" w:hAnsi="Times New Roman" w:cs="Times New Roman"/>
                <w:b/>
                <w:sz w:val="28"/>
                <w:szCs w:val="28"/>
                <w:lang w:val="uk-UA"/>
              </w:rPr>
            </w:pPr>
            <w:r w:rsidRPr="00C72F20">
              <w:rPr>
                <w:rFonts w:ascii="Times New Roman" w:hAnsi="Times New Roman" w:cs="Times New Roman"/>
                <w:b/>
                <w:sz w:val="28"/>
                <w:szCs w:val="28"/>
                <w:lang w:val="uk-UA"/>
              </w:rPr>
              <w:t>Галузь знань,</w:t>
            </w:r>
          </w:p>
          <w:p w14:paraId="2731FE6C" w14:textId="4E5F133A" w:rsidR="00C72F20" w:rsidRDefault="00C72F20" w:rsidP="00C72F20">
            <w:pPr>
              <w:rPr>
                <w:rFonts w:ascii="Times New Roman" w:hAnsi="Times New Roman" w:cs="Times New Roman"/>
                <w:b/>
                <w:sz w:val="28"/>
                <w:szCs w:val="28"/>
                <w:lang w:val="uk-UA"/>
              </w:rPr>
            </w:pPr>
            <w:r w:rsidRPr="00C72F20">
              <w:rPr>
                <w:rFonts w:ascii="Times New Roman" w:hAnsi="Times New Roman" w:cs="Times New Roman"/>
                <w:b/>
                <w:sz w:val="28"/>
                <w:szCs w:val="28"/>
                <w:lang w:val="uk-UA"/>
              </w:rPr>
              <w:t>спеціальність</w:t>
            </w:r>
          </w:p>
        </w:tc>
        <w:tc>
          <w:tcPr>
            <w:tcW w:w="6804" w:type="dxa"/>
          </w:tcPr>
          <w:p w14:paraId="48202116" w14:textId="77777777" w:rsidR="002D5609" w:rsidRDefault="00C72F20" w:rsidP="00C72F20">
            <w:pPr>
              <w:rPr>
                <w:rFonts w:ascii="Times New Roman" w:hAnsi="Times New Roman" w:cs="Times New Roman"/>
                <w:sz w:val="28"/>
                <w:szCs w:val="28"/>
                <w:lang w:val="uk-UA"/>
              </w:rPr>
            </w:pPr>
            <w:r w:rsidRPr="00C72F20">
              <w:rPr>
                <w:rFonts w:ascii="Times New Roman" w:hAnsi="Times New Roman" w:cs="Times New Roman"/>
                <w:sz w:val="28"/>
                <w:szCs w:val="28"/>
                <w:lang w:val="uk-UA"/>
              </w:rPr>
              <w:t xml:space="preserve">Деталізована освітня програма </w:t>
            </w:r>
          </w:p>
          <w:p w14:paraId="5E66442A" w14:textId="77777777" w:rsidR="002D5609" w:rsidRPr="00B2668D" w:rsidRDefault="00C72F20" w:rsidP="00C72F20">
            <w:pPr>
              <w:rPr>
                <w:rFonts w:ascii="Times New Roman" w:hAnsi="Times New Roman" w:cs="Times New Roman"/>
                <w:sz w:val="28"/>
                <w:szCs w:val="28"/>
                <w:lang w:val="uk-UA"/>
              </w:rPr>
            </w:pPr>
            <w:r w:rsidRPr="00C72F20">
              <w:rPr>
                <w:rFonts w:ascii="Times New Roman" w:hAnsi="Times New Roman" w:cs="Times New Roman"/>
                <w:sz w:val="28"/>
                <w:szCs w:val="28"/>
                <w:lang w:val="uk-UA"/>
              </w:rPr>
              <w:t xml:space="preserve">галузі знань </w:t>
            </w:r>
            <w:r w:rsidRPr="00B2668D">
              <w:rPr>
                <w:rFonts w:ascii="Times New Roman" w:hAnsi="Times New Roman" w:cs="Times New Roman"/>
                <w:sz w:val="28"/>
                <w:szCs w:val="28"/>
                <w:lang w:val="uk-UA"/>
              </w:rPr>
              <w:t xml:space="preserve">А Освіта, </w:t>
            </w:r>
          </w:p>
          <w:p w14:paraId="1069CBDE" w14:textId="4FDCA301" w:rsidR="002D5609" w:rsidRPr="00B2668D" w:rsidRDefault="00C72F20" w:rsidP="00C72F20">
            <w:pPr>
              <w:rPr>
                <w:rFonts w:ascii="Times New Roman" w:hAnsi="Times New Roman" w:cs="Times New Roman"/>
                <w:sz w:val="28"/>
                <w:szCs w:val="28"/>
                <w:lang w:val="uk-UA"/>
              </w:rPr>
            </w:pPr>
            <w:r w:rsidRPr="00B2668D">
              <w:rPr>
                <w:rFonts w:ascii="Times New Roman" w:hAnsi="Times New Roman" w:cs="Times New Roman"/>
                <w:sz w:val="28"/>
                <w:szCs w:val="28"/>
                <w:lang w:val="uk-UA"/>
              </w:rPr>
              <w:t xml:space="preserve">спеціальності А6 Спеціальна освіта </w:t>
            </w:r>
          </w:p>
          <w:p w14:paraId="43FA4C14" w14:textId="21608F65" w:rsidR="00C72F20" w:rsidRPr="00675153" w:rsidRDefault="00C72F20" w:rsidP="00C72F20">
            <w:pPr>
              <w:rPr>
                <w:rFonts w:ascii="Times New Roman" w:hAnsi="Times New Roman" w:cs="Times New Roman"/>
                <w:sz w:val="28"/>
                <w:szCs w:val="28"/>
                <w:lang w:val="uk-UA"/>
              </w:rPr>
            </w:pPr>
            <w:r w:rsidRPr="00B2668D">
              <w:rPr>
                <w:rFonts w:ascii="Times New Roman" w:hAnsi="Times New Roman" w:cs="Times New Roman"/>
                <w:sz w:val="28"/>
                <w:szCs w:val="28"/>
                <w:lang w:val="uk-UA"/>
              </w:rPr>
              <w:t>(за спеціалізаціями).</w:t>
            </w:r>
          </w:p>
        </w:tc>
      </w:tr>
      <w:tr w:rsidR="00E76928" w:rsidRPr="003D537A" w14:paraId="1E968611" w14:textId="77777777" w:rsidTr="006B2A9F">
        <w:tc>
          <w:tcPr>
            <w:tcW w:w="2262" w:type="dxa"/>
          </w:tcPr>
          <w:p w14:paraId="4F766799" w14:textId="77777777" w:rsidR="00E76928" w:rsidRDefault="00E76928" w:rsidP="00B31663">
            <w:pPr>
              <w:rPr>
                <w:rFonts w:ascii="Times New Roman" w:hAnsi="Times New Roman" w:cs="Times New Roman"/>
                <w:b/>
                <w:sz w:val="28"/>
                <w:szCs w:val="28"/>
                <w:lang w:val="uk-UA"/>
              </w:rPr>
            </w:pPr>
            <w:r>
              <w:rPr>
                <w:rFonts w:ascii="Times New Roman" w:hAnsi="Times New Roman" w:cs="Times New Roman"/>
                <w:b/>
                <w:sz w:val="28"/>
                <w:szCs w:val="28"/>
                <w:lang w:val="uk-UA"/>
              </w:rPr>
              <w:t>Рівень вищої освіти</w:t>
            </w:r>
          </w:p>
        </w:tc>
        <w:tc>
          <w:tcPr>
            <w:tcW w:w="6804" w:type="dxa"/>
          </w:tcPr>
          <w:p w14:paraId="4A1B5535" w14:textId="540924EE" w:rsidR="003D537A" w:rsidRPr="00675153" w:rsidRDefault="003D537A" w:rsidP="00E76928">
            <w:pPr>
              <w:rPr>
                <w:rFonts w:ascii="Times New Roman" w:hAnsi="Times New Roman" w:cs="Times New Roman"/>
                <w:sz w:val="28"/>
                <w:szCs w:val="28"/>
                <w:lang w:val="uk-UA"/>
              </w:rPr>
            </w:pPr>
            <w:r w:rsidRPr="00675153">
              <w:rPr>
                <w:rFonts w:ascii="Times New Roman" w:hAnsi="Times New Roman" w:cs="Times New Roman"/>
                <w:sz w:val="28"/>
                <w:szCs w:val="28"/>
                <w:lang w:val="uk-UA"/>
              </w:rPr>
              <w:t>третій (освітньо-науковий) рівень</w:t>
            </w:r>
          </w:p>
          <w:p w14:paraId="6E0706A3" w14:textId="2DF6EAE2" w:rsidR="00E76928" w:rsidRPr="00E76928" w:rsidRDefault="00E76928" w:rsidP="00E76928">
            <w:pPr>
              <w:rPr>
                <w:rFonts w:ascii="Times New Roman" w:hAnsi="Times New Roman" w:cs="Times New Roman"/>
                <w:sz w:val="28"/>
                <w:szCs w:val="28"/>
                <w:lang w:val="uk-UA"/>
              </w:rPr>
            </w:pPr>
          </w:p>
        </w:tc>
      </w:tr>
      <w:tr w:rsidR="00E76928" w14:paraId="665266AE" w14:textId="77777777" w:rsidTr="006B2A9F">
        <w:tc>
          <w:tcPr>
            <w:tcW w:w="2262" w:type="dxa"/>
          </w:tcPr>
          <w:p w14:paraId="7BB8C30F" w14:textId="77777777" w:rsidR="006C42EA" w:rsidRPr="006C42EA" w:rsidRDefault="00E76928" w:rsidP="006C42EA">
            <w:pPr>
              <w:rPr>
                <w:rFonts w:ascii="Times New Roman" w:hAnsi="Times New Roman" w:cs="Times New Roman"/>
                <w:b/>
                <w:sz w:val="28"/>
                <w:szCs w:val="28"/>
                <w:lang w:val="uk-UA"/>
              </w:rPr>
            </w:pPr>
            <w:r>
              <w:rPr>
                <w:rFonts w:ascii="Times New Roman" w:hAnsi="Times New Roman" w:cs="Times New Roman"/>
                <w:b/>
                <w:sz w:val="28"/>
                <w:szCs w:val="28"/>
                <w:lang w:val="uk-UA"/>
              </w:rPr>
              <w:t>Ступінь вищої освіти</w:t>
            </w:r>
            <w:r w:rsidR="006C42EA">
              <w:rPr>
                <w:rFonts w:ascii="Times New Roman" w:hAnsi="Times New Roman" w:cs="Times New Roman"/>
                <w:b/>
                <w:sz w:val="28"/>
                <w:szCs w:val="28"/>
                <w:lang w:val="uk-UA"/>
              </w:rPr>
              <w:t xml:space="preserve"> </w:t>
            </w:r>
            <w:r w:rsidR="006C42EA" w:rsidRPr="006C42EA">
              <w:rPr>
                <w:rFonts w:ascii="Times New Roman" w:hAnsi="Times New Roman" w:cs="Times New Roman"/>
                <w:b/>
                <w:sz w:val="28"/>
                <w:szCs w:val="28"/>
                <w:lang w:val="uk-UA"/>
              </w:rPr>
              <w:t>та</w:t>
            </w:r>
          </w:p>
          <w:p w14:paraId="3D736695" w14:textId="24445426" w:rsidR="006C42EA" w:rsidRPr="006C42EA" w:rsidRDefault="006C42EA" w:rsidP="006C42EA">
            <w:pPr>
              <w:rPr>
                <w:rFonts w:ascii="Times New Roman" w:hAnsi="Times New Roman" w:cs="Times New Roman"/>
                <w:b/>
                <w:sz w:val="28"/>
                <w:szCs w:val="28"/>
                <w:lang w:val="uk-UA"/>
              </w:rPr>
            </w:pPr>
            <w:r>
              <w:rPr>
                <w:rFonts w:ascii="Times New Roman" w:hAnsi="Times New Roman" w:cs="Times New Roman"/>
                <w:b/>
                <w:sz w:val="28"/>
                <w:szCs w:val="28"/>
                <w:lang w:val="uk-UA"/>
              </w:rPr>
              <w:t>н</w:t>
            </w:r>
            <w:r w:rsidRPr="006C42EA">
              <w:rPr>
                <w:rFonts w:ascii="Times New Roman" w:hAnsi="Times New Roman" w:cs="Times New Roman"/>
                <w:b/>
                <w:sz w:val="28"/>
                <w:szCs w:val="28"/>
                <w:lang w:val="uk-UA"/>
              </w:rPr>
              <w:t>азва</w:t>
            </w:r>
            <w:r>
              <w:rPr>
                <w:rFonts w:ascii="Times New Roman" w:hAnsi="Times New Roman" w:cs="Times New Roman"/>
                <w:b/>
                <w:sz w:val="28"/>
                <w:szCs w:val="28"/>
                <w:lang w:val="uk-UA"/>
              </w:rPr>
              <w:t xml:space="preserve"> </w:t>
            </w:r>
            <w:r w:rsidRPr="006C42EA">
              <w:rPr>
                <w:rFonts w:ascii="Times New Roman" w:hAnsi="Times New Roman" w:cs="Times New Roman"/>
                <w:b/>
                <w:sz w:val="28"/>
                <w:szCs w:val="28"/>
                <w:lang w:val="uk-UA"/>
              </w:rPr>
              <w:t>освітньої</w:t>
            </w:r>
          </w:p>
          <w:p w14:paraId="0F33415E" w14:textId="77777777" w:rsidR="006C42EA" w:rsidRPr="006C42EA" w:rsidRDefault="006C42EA" w:rsidP="006C42EA">
            <w:pPr>
              <w:rPr>
                <w:rFonts w:ascii="Times New Roman" w:hAnsi="Times New Roman" w:cs="Times New Roman"/>
                <w:b/>
                <w:sz w:val="28"/>
                <w:szCs w:val="28"/>
                <w:lang w:val="uk-UA"/>
              </w:rPr>
            </w:pPr>
            <w:r w:rsidRPr="006C42EA">
              <w:rPr>
                <w:rFonts w:ascii="Times New Roman" w:hAnsi="Times New Roman" w:cs="Times New Roman"/>
                <w:b/>
                <w:sz w:val="28"/>
                <w:szCs w:val="28"/>
                <w:lang w:val="uk-UA"/>
              </w:rPr>
              <w:t>кваліфікації</w:t>
            </w:r>
          </w:p>
          <w:p w14:paraId="0FA1EE8E" w14:textId="73355CD5" w:rsidR="00E76928" w:rsidRDefault="006C42EA" w:rsidP="006C42EA">
            <w:pPr>
              <w:rPr>
                <w:rFonts w:ascii="Times New Roman" w:hAnsi="Times New Roman" w:cs="Times New Roman"/>
                <w:b/>
                <w:sz w:val="28"/>
                <w:szCs w:val="28"/>
                <w:lang w:val="uk-UA"/>
              </w:rPr>
            </w:pPr>
            <w:r w:rsidRPr="006C42EA">
              <w:rPr>
                <w:rFonts w:ascii="Times New Roman" w:hAnsi="Times New Roman" w:cs="Times New Roman"/>
                <w:b/>
                <w:sz w:val="28"/>
                <w:szCs w:val="28"/>
                <w:lang w:val="uk-UA"/>
              </w:rPr>
              <w:t>мовою</w:t>
            </w:r>
            <w:r>
              <w:rPr>
                <w:rFonts w:ascii="Times New Roman" w:hAnsi="Times New Roman" w:cs="Times New Roman"/>
                <w:b/>
                <w:sz w:val="28"/>
                <w:szCs w:val="28"/>
                <w:lang w:val="uk-UA"/>
              </w:rPr>
              <w:t xml:space="preserve"> </w:t>
            </w:r>
            <w:r w:rsidRPr="006C42EA">
              <w:rPr>
                <w:rFonts w:ascii="Times New Roman" w:hAnsi="Times New Roman" w:cs="Times New Roman"/>
                <w:b/>
                <w:sz w:val="28"/>
                <w:szCs w:val="28"/>
                <w:lang w:val="uk-UA"/>
              </w:rPr>
              <w:t>оригіналу</w:t>
            </w:r>
          </w:p>
        </w:tc>
        <w:tc>
          <w:tcPr>
            <w:tcW w:w="6804" w:type="dxa"/>
          </w:tcPr>
          <w:p w14:paraId="486E80FB" w14:textId="77777777" w:rsidR="006C42EA" w:rsidRDefault="006629B5" w:rsidP="006C42EA">
            <w:pPr>
              <w:rPr>
                <w:rFonts w:ascii="Times New Roman" w:hAnsi="Times New Roman" w:cs="Times New Roman"/>
                <w:sz w:val="28"/>
                <w:szCs w:val="28"/>
                <w:lang w:val="uk-UA"/>
              </w:rPr>
            </w:pPr>
            <w:r>
              <w:rPr>
                <w:rFonts w:ascii="Times New Roman" w:hAnsi="Times New Roman" w:cs="Times New Roman"/>
                <w:sz w:val="28"/>
                <w:szCs w:val="28"/>
                <w:lang w:val="uk-UA"/>
              </w:rPr>
              <w:t>д</w:t>
            </w:r>
            <w:r w:rsidR="00E76928" w:rsidRPr="00E76928">
              <w:rPr>
                <w:rFonts w:ascii="Times New Roman" w:hAnsi="Times New Roman" w:cs="Times New Roman"/>
                <w:sz w:val="28"/>
                <w:szCs w:val="28"/>
                <w:lang w:val="uk-UA"/>
              </w:rPr>
              <w:t>октор філософії</w:t>
            </w:r>
            <w:r w:rsidR="006C42EA">
              <w:rPr>
                <w:rFonts w:ascii="Times New Roman" w:hAnsi="Times New Roman" w:cs="Times New Roman"/>
                <w:sz w:val="28"/>
                <w:szCs w:val="28"/>
                <w:lang w:val="uk-UA"/>
              </w:rPr>
              <w:t xml:space="preserve"> </w:t>
            </w:r>
            <w:r w:rsidR="006C42EA" w:rsidRPr="006C42EA">
              <w:rPr>
                <w:rFonts w:ascii="Times New Roman" w:hAnsi="Times New Roman" w:cs="Times New Roman"/>
                <w:sz w:val="28"/>
                <w:szCs w:val="28"/>
                <w:lang w:val="uk-UA"/>
              </w:rPr>
              <w:t xml:space="preserve">з галузі знань А Освіта, спеціальності А6 Спеціальна освіта </w:t>
            </w:r>
          </w:p>
          <w:p w14:paraId="52496FC9" w14:textId="5256EEDB" w:rsidR="00E76928" w:rsidRPr="00E76928" w:rsidRDefault="006C42EA" w:rsidP="006C42EA">
            <w:pPr>
              <w:rPr>
                <w:rFonts w:ascii="Times New Roman" w:hAnsi="Times New Roman" w:cs="Times New Roman"/>
                <w:sz w:val="28"/>
                <w:szCs w:val="28"/>
                <w:lang w:val="uk-UA"/>
              </w:rPr>
            </w:pPr>
            <w:r w:rsidRPr="006C42EA">
              <w:rPr>
                <w:rFonts w:ascii="Times New Roman" w:hAnsi="Times New Roman" w:cs="Times New Roman"/>
                <w:sz w:val="28"/>
                <w:szCs w:val="28"/>
                <w:lang w:val="uk-UA"/>
              </w:rPr>
              <w:t>(за спеціалізаціями)</w:t>
            </w:r>
          </w:p>
        </w:tc>
      </w:tr>
      <w:tr w:rsidR="006C42EA" w14:paraId="75E5E4CA" w14:textId="77777777" w:rsidTr="006B2A9F">
        <w:tc>
          <w:tcPr>
            <w:tcW w:w="2262" w:type="dxa"/>
          </w:tcPr>
          <w:p w14:paraId="14EEEAB3" w14:textId="77777777" w:rsidR="006C42EA" w:rsidRPr="00051A7C" w:rsidRDefault="006C42EA" w:rsidP="006C42EA">
            <w:pPr>
              <w:rPr>
                <w:rFonts w:ascii="Times New Roman" w:hAnsi="Times New Roman" w:cs="Times New Roman"/>
                <w:b/>
                <w:sz w:val="24"/>
                <w:szCs w:val="24"/>
                <w:lang w:val="uk-UA"/>
              </w:rPr>
            </w:pPr>
            <w:r w:rsidRPr="00051A7C">
              <w:rPr>
                <w:rFonts w:ascii="Times New Roman" w:hAnsi="Times New Roman" w:cs="Times New Roman"/>
                <w:b/>
                <w:sz w:val="24"/>
                <w:szCs w:val="24"/>
                <w:lang w:val="uk-UA"/>
              </w:rPr>
              <w:t>Професійна</w:t>
            </w:r>
          </w:p>
          <w:p w14:paraId="2CAE85BC" w14:textId="77777777" w:rsidR="006C42EA" w:rsidRPr="00051A7C" w:rsidRDefault="006C42EA" w:rsidP="006C42EA">
            <w:pPr>
              <w:rPr>
                <w:rFonts w:ascii="Times New Roman" w:hAnsi="Times New Roman" w:cs="Times New Roman"/>
                <w:b/>
                <w:sz w:val="24"/>
                <w:szCs w:val="24"/>
                <w:lang w:val="uk-UA"/>
              </w:rPr>
            </w:pPr>
            <w:r w:rsidRPr="00051A7C">
              <w:rPr>
                <w:rFonts w:ascii="Times New Roman" w:hAnsi="Times New Roman" w:cs="Times New Roman"/>
                <w:b/>
                <w:sz w:val="24"/>
                <w:szCs w:val="24"/>
                <w:lang w:val="uk-UA"/>
              </w:rPr>
              <w:t>кваліфікація</w:t>
            </w:r>
          </w:p>
          <w:p w14:paraId="0EABAC5B" w14:textId="1FCFBE6F" w:rsidR="006C42EA" w:rsidRDefault="006C42EA" w:rsidP="00745F1B">
            <w:pPr>
              <w:rPr>
                <w:rFonts w:ascii="Times New Roman" w:hAnsi="Times New Roman" w:cs="Times New Roman"/>
                <w:b/>
                <w:sz w:val="28"/>
                <w:szCs w:val="28"/>
                <w:lang w:val="uk-UA"/>
              </w:rPr>
            </w:pPr>
            <w:r w:rsidRPr="00051A7C">
              <w:rPr>
                <w:rFonts w:ascii="Times New Roman" w:hAnsi="Times New Roman" w:cs="Times New Roman"/>
                <w:b/>
                <w:sz w:val="24"/>
                <w:szCs w:val="24"/>
                <w:lang w:val="uk-UA"/>
              </w:rPr>
              <w:t>мовою</w:t>
            </w:r>
            <w:r w:rsidR="00745F1B" w:rsidRPr="00051A7C">
              <w:rPr>
                <w:rFonts w:ascii="Times New Roman" w:hAnsi="Times New Roman" w:cs="Times New Roman"/>
                <w:b/>
                <w:sz w:val="24"/>
                <w:szCs w:val="24"/>
                <w:lang w:val="uk-UA"/>
              </w:rPr>
              <w:t xml:space="preserve"> </w:t>
            </w:r>
            <w:r w:rsidRPr="00051A7C">
              <w:rPr>
                <w:rFonts w:ascii="Times New Roman" w:hAnsi="Times New Roman" w:cs="Times New Roman"/>
                <w:b/>
                <w:sz w:val="24"/>
                <w:szCs w:val="24"/>
                <w:lang w:val="uk-UA"/>
              </w:rPr>
              <w:t>оригіналу</w:t>
            </w:r>
          </w:p>
        </w:tc>
        <w:tc>
          <w:tcPr>
            <w:tcW w:w="6804" w:type="dxa"/>
          </w:tcPr>
          <w:p w14:paraId="6AFFE44A" w14:textId="62F7130D" w:rsidR="006C42EA" w:rsidRDefault="006C42EA" w:rsidP="006C42EA">
            <w:pP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6C42EA" w14:paraId="5D367E4C" w14:textId="77777777" w:rsidTr="006B2A9F">
        <w:tc>
          <w:tcPr>
            <w:tcW w:w="2262" w:type="dxa"/>
          </w:tcPr>
          <w:p w14:paraId="1AC0341B" w14:textId="77777777" w:rsidR="006C42EA" w:rsidRPr="006C42EA" w:rsidRDefault="006C42EA" w:rsidP="006C42EA">
            <w:pPr>
              <w:rPr>
                <w:rFonts w:ascii="Times New Roman" w:hAnsi="Times New Roman" w:cs="Times New Roman"/>
                <w:b/>
                <w:sz w:val="28"/>
                <w:szCs w:val="28"/>
                <w:lang w:val="uk-UA"/>
              </w:rPr>
            </w:pPr>
            <w:r w:rsidRPr="006C42EA">
              <w:rPr>
                <w:rFonts w:ascii="Times New Roman" w:hAnsi="Times New Roman" w:cs="Times New Roman"/>
                <w:b/>
                <w:sz w:val="28"/>
                <w:szCs w:val="28"/>
                <w:lang w:val="uk-UA"/>
              </w:rPr>
              <w:t>Тип диплому,</w:t>
            </w:r>
          </w:p>
          <w:p w14:paraId="1F585EC1" w14:textId="31582988" w:rsidR="006C42EA" w:rsidRPr="006C42EA" w:rsidRDefault="006C42EA" w:rsidP="006C42EA">
            <w:pPr>
              <w:rPr>
                <w:rFonts w:ascii="Times New Roman" w:hAnsi="Times New Roman" w:cs="Times New Roman"/>
                <w:b/>
                <w:sz w:val="28"/>
                <w:szCs w:val="28"/>
                <w:lang w:val="uk-UA"/>
              </w:rPr>
            </w:pPr>
            <w:r>
              <w:rPr>
                <w:rFonts w:ascii="Times New Roman" w:hAnsi="Times New Roman" w:cs="Times New Roman"/>
                <w:b/>
                <w:sz w:val="28"/>
                <w:szCs w:val="28"/>
                <w:lang w:val="uk-UA"/>
              </w:rPr>
              <w:t>о</w:t>
            </w:r>
            <w:r w:rsidRPr="006C42EA">
              <w:rPr>
                <w:rFonts w:ascii="Times New Roman" w:hAnsi="Times New Roman" w:cs="Times New Roman"/>
                <w:b/>
                <w:sz w:val="28"/>
                <w:szCs w:val="28"/>
                <w:lang w:val="uk-UA"/>
              </w:rPr>
              <w:t>бсяг</w:t>
            </w:r>
            <w:r>
              <w:rPr>
                <w:rFonts w:ascii="Times New Roman" w:hAnsi="Times New Roman" w:cs="Times New Roman"/>
                <w:b/>
                <w:sz w:val="28"/>
                <w:szCs w:val="28"/>
                <w:lang w:val="uk-UA"/>
              </w:rPr>
              <w:t xml:space="preserve"> </w:t>
            </w:r>
            <w:r w:rsidRPr="006C42EA">
              <w:rPr>
                <w:rFonts w:ascii="Times New Roman" w:hAnsi="Times New Roman" w:cs="Times New Roman"/>
                <w:b/>
                <w:sz w:val="28"/>
                <w:szCs w:val="28"/>
                <w:lang w:val="uk-UA"/>
              </w:rPr>
              <w:t>освітньої</w:t>
            </w:r>
          </w:p>
          <w:p w14:paraId="1C37DCE5" w14:textId="77777777" w:rsidR="006C42EA" w:rsidRPr="006C42EA" w:rsidRDefault="006C42EA" w:rsidP="006C42EA">
            <w:pPr>
              <w:rPr>
                <w:rFonts w:ascii="Times New Roman" w:hAnsi="Times New Roman" w:cs="Times New Roman"/>
                <w:b/>
                <w:sz w:val="28"/>
                <w:szCs w:val="28"/>
                <w:lang w:val="uk-UA"/>
              </w:rPr>
            </w:pPr>
            <w:r w:rsidRPr="006C42EA">
              <w:rPr>
                <w:rFonts w:ascii="Times New Roman" w:hAnsi="Times New Roman" w:cs="Times New Roman"/>
                <w:b/>
                <w:sz w:val="28"/>
                <w:szCs w:val="28"/>
                <w:lang w:val="uk-UA"/>
              </w:rPr>
              <w:t>програми та</w:t>
            </w:r>
          </w:p>
          <w:p w14:paraId="4E2203BC" w14:textId="59F390F2" w:rsidR="006C42EA" w:rsidRPr="00051A7C" w:rsidRDefault="006C42EA" w:rsidP="006C42EA">
            <w:pPr>
              <w:rPr>
                <w:rFonts w:ascii="Times New Roman" w:hAnsi="Times New Roman" w:cs="Times New Roman"/>
                <w:b/>
                <w:sz w:val="20"/>
                <w:szCs w:val="20"/>
                <w:lang w:val="uk-UA"/>
              </w:rPr>
            </w:pPr>
            <w:r w:rsidRPr="00051A7C">
              <w:rPr>
                <w:rFonts w:ascii="Times New Roman" w:hAnsi="Times New Roman" w:cs="Times New Roman"/>
                <w:b/>
                <w:sz w:val="20"/>
                <w:szCs w:val="20"/>
                <w:lang w:val="uk-UA"/>
              </w:rPr>
              <w:t>розрахунковий строк навчання для здобувачів</w:t>
            </w:r>
          </w:p>
          <w:p w14:paraId="17B00076" w14:textId="77777777" w:rsidR="00051A7C" w:rsidRDefault="006C42EA" w:rsidP="006C42EA">
            <w:pPr>
              <w:rPr>
                <w:rFonts w:ascii="Times New Roman" w:hAnsi="Times New Roman" w:cs="Times New Roman"/>
                <w:b/>
                <w:sz w:val="16"/>
                <w:szCs w:val="16"/>
                <w:lang w:val="uk-UA"/>
              </w:rPr>
            </w:pPr>
            <w:r w:rsidRPr="00745F1B">
              <w:rPr>
                <w:rFonts w:ascii="Times New Roman" w:hAnsi="Times New Roman" w:cs="Times New Roman"/>
                <w:b/>
                <w:sz w:val="16"/>
                <w:szCs w:val="16"/>
                <w:lang w:val="uk-UA"/>
              </w:rPr>
              <w:t xml:space="preserve">(за формами </w:t>
            </w:r>
          </w:p>
          <w:p w14:paraId="176EA369" w14:textId="38A11BB0" w:rsidR="006C42EA" w:rsidRPr="00745F1B" w:rsidRDefault="006C42EA" w:rsidP="006C42EA">
            <w:pPr>
              <w:rPr>
                <w:rFonts w:ascii="Times New Roman" w:hAnsi="Times New Roman" w:cs="Times New Roman"/>
                <w:b/>
                <w:sz w:val="16"/>
                <w:szCs w:val="16"/>
                <w:lang w:val="uk-UA"/>
              </w:rPr>
            </w:pPr>
            <w:r w:rsidRPr="00745F1B">
              <w:rPr>
                <w:rFonts w:ascii="Times New Roman" w:hAnsi="Times New Roman" w:cs="Times New Roman"/>
                <w:b/>
                <w:sz w:val="16"/>
                <w:szCs w:val="16"/>
                <w:lang w:val="uk-UA"/>
              </w:rPr>
              <w:t>здобуття вищої освіти)</w:t>
            </w:r>
          </w:p>
        </w:tc>
        <w:tc>
          <w:tcPr>
            <w:tcW w:w="6804" w:type="dxa"/>
          </w:tcPr>
          <w:p w14:paraId="1B27590C" w14:textId="174670F4" w:rsidR="006C42EA" w:rsidRPr="006C42EA" w:rsidRDefault="006C42EA" w:rsidP="006C42EA">
            <w:pPr>
              <w:rPr>
                <w:rFonts w:ascii="Times New Roman" w:hAnsi="Times New Roman" w:cs="Times New Roman"/>
                <w:sz w:val="28"/>
                <w:szCs w:val="28"/>
                <w:lang w:val="uk-UA"/>
              </w:rPr>
            </w:pPr>
            <w:r w:rsidRPr="006C42EA">
              <w:rPr>
                <w:rFonts w:ascii="Times New Roman" w:hAnsi="Times New Roman" w:cs="Times New Roman"/>
                <w:sz w:val="28"/>
                <w:szCs w:val="28"/>
                <w:lang w:val="uk-UA"/>
              </w:rPr>
              <w:t>Одиничний</w:t>
            </w:r>
            <w:r>
              <w:rPr>
                <w:rFonts w:ascii="Times New Roman" w:hAnsi="Times New Roman" w:cs="Times New Roman"/>
                <w:sz w:val="28"/>
                <w:szCs w:val="28"/>
                <w:lang w:val="uk-UA"/>
              </w:rPr>
              <w:t>,</w:t>
            </w:r>
          </w:p>
          <w:p w14:paraId="66B152C6" w14:textId="77777777" w:rsidR="006C42EA" w:rsidRDefault="006C42EA" w:rsidP="006C42EA">
            <w:pPr>
              <w:rPr>
                <w:rFonts w:ascii="Times New Roman" w:hAnsi="Times New Roman" w:cs="Times New Roman"/>
                <w:sz w:val="28"/>
                <w:szCs w:val="28"/>
                <w:lang w:val="uk-UA"/>
              </w:rPr>
            </w:pPr>
            <w:r w:rsidRPr="006C42EA">
              <w:rPr>
                <w:rFonts w:ascii="Times New Roman" w:hAnsi="Times New Roman" w:cs="Times New Roman"/>
                <w:sz w:val="28"/>
                <w:szCs w:val="28"/>
                <w:lang w:val="uk-UA"/>
              </w:rPr>
              <w:t>обсяг освітньої складової програми</w:t>
            </w:r>
            <w:r>
              <w:rPr>
                <w:rFonts w:ascii="Times New Roman" w:hAnsi="Times New Roman" w:cs="Times New Roman"/>
                <w:sz w:val="28"/>
                <w:szCs w:val="28"/>
                <w:lang w:val="uk-UA"/>
              </w:rPr>
              <w:t xml:space="preserve"> - </w:t>
            </w:r>
            <w:r w:rsidRPr="006C42EA">
              <w:rPr>
                <w:rFonts w:ascii="Times New Roman" w:hAnsi="Times New Roman" w:cs="Times New Roman"/>
                <w:sz w:val="28"/>
                <w:szCs w:val="28"/>
                <w:lang w:val="uk-UA"/>
              </w:rPr>
              <w:t>32 кредит</w:t>
            </w:r>
            <w:r>
              <w:rPr>
                <w:rFonts w:ascii="Times New Roman" w:hAnsi="Times New Roman" w:cs="Times New Roman"/>
                <w:sz w:val="28"/>
                <w:szCs w:val="28"/>
                <w:lang w:val="uk-UA"/>
              </w:rPr>
              <w:t>и,</w:t>
            </w:r>
          </w:p>
          <w:p w14:paraId="05E99E88" w14:textId="5DCF6A78" w:rsidR="006C42EA" w:rsidRDefault="006C42EA" w:rsidP="006C42EA">
            <w:pPr>
              <w:rPr>
                <w:rFonts w:ascii="Times New Roman" w:hAnsi="Times New Roman" w:cs="Times New Roman"/>
                <w:sz w:val="28"/>
                <w:szCs w:val="28"/>
                <w:lang w:val="uk-UA"/>
              </w:rPr>
            </w:pPr>
            <w:r w:rsidRPr="006C42EA">
              <w:rPr>
                <w:rFonts w:ascii="Times New Roman" w:hAnsi="Times New Roman" w:cs="Times New Roman"/>
                <w:sz w:val="28"/>
                <w:szCs w:val="28"/>
                <w:lang w:val="uk-UA"/>
              </w:rPr>
              <w:t>термін навчання – 4 роки</w:t>
            </w:r>
            <w:r>
              <w:rPr>
                <w:rFonts w:ascii="Times New Roman" w:hAnsi="Times New Roman" w:cs="Times New Roman"/>
                <w:sz w:val="28"/>
                <w:szCs w:val="28"/>
                <w:lang w:val="uk-UA"/>
              </w:rPr>
              <w:t>,</w:t>
            </w:r>
          </w:p>
          <w:p w14:paraId="0A7FA054" w14:textId="14A19826" w:rsidR="006C42EA" w:rsidRDefault="006C42EA" w:rsidP="006C42EA">
            <w:pPr>
              <w:rPr>
                <w:rFonts w:ascii="Times New Roman" w:hAnsi="Times New Roman" w:cs="Times New Roman"/>
                <w:sz w:val="28"/>
                <w:szCs w:val="28"/>
                <w:lang w:val="uk-UA"/>
              </w:rPr>
            </w:pPr>
            <w:r w:rsidRPr="006C42EA">
              <w:rPr>
                <w:rFonts w:ascii="Times New Roman" w:hAnsi="Times New Roman" w:cs="Times New Roman"/>
                <w:sz w:val="28"/>
                <w:szCs w:val="28"/>
                <w:lang w:val="uk-UA"/>
              </w:rPr>
              <w:t>форм</w:t>
            </w:r>
            <w:r>
              <w:rPr>
                <w:rFonts w:ascii="Times New Roman" w:hAnsi="Times New Roman" w:cs="Times New Roman"/>
                <w:sz w:val="28"/>
                <w:szCs w:val="28"/>
                <w:lang w:val="uk-UA"/>
              </w:rPr>
              <w:t>а</w:t>
            </w:r>
            <w:r w:rsidRPr="006C42EA">
              <w:rPr>
                <w:rFonts w:ascii="Times New Roman" w:hAnsi="Times New Roman" w:cs="Times New Roman"/>
                <w:sz w:val="28"/>
                <w:szCs w:val="28"/>
                <w:lang w:val="uk-UA"/>
              </w:rPr>
              <w:t xml:space="preserve"> здобуття вищої освіти:</w:t>
            </w:r>
            <w:r>
              <w:rPr>
                <w:rFonts w:ascii="Times New Roman" w:hAnsi="Times New Roman" w:cs="Times New Roman"/>
                <w:sz w:val="28"/>
                <w:szCs w:val="28"/>
                <w:lang w:val="uk-UA"/>
              </w:rPr>
              <w:t xml:space="preserve"> </w:t>
            </w:r>
            <w:r w:rsidRPr="006C42EA">
              <w:rPr>
                <w:rFonts w:ascii="Times New Roman" w:hAnsi="Times New Roman" w:cs="Times New Roman"/>
                <w:sz w:val="28"/>
                <w:szCs w:val="28"/>
                <w:lang w:val="uk-UA"/>
              </w:rPr>
              <w:t>очна, заочна</w:t>
            </w:r>
          </w:p>
        </w:tc>
      </w:tr>
      <w:tr w:rsidR="006C42EA" w14:paraId="79ABCBC8" w14:textId="77777777" w:rsidTr="006B2A9F">
        <w:tc>
          <w:tcPr>
            <w:tcW w:w="2262" w:type="dxa"/>
          </w:tcPr>
          <w:p w14:paraId="649F000C" w14:textId="77777777" w:rsidR="006C42EA" w:rsidRPr="006C42EA" w:rsidRDefault="006C42EA" w:rsidP="006C42EA">
            <w:pPr>
              <w:rPr>
                <w:rFonts w:ascii="Times New Roman" w:hAnsi="Times New Roman" w:cs="Times New Roman"/>
                <w:b/>
                <w:sz w:val="28"/>
                <w:szCs w:val="28"/>
                <w:lang w:val="uk-UA"/>
              </w:rPr>
            </w:pPr>
            <w:r w:rsidRPr="006C42EA">
              <w:rPr>
                <w:rFonts w:ascii="Times New Roman" w:hAnsi="Times New Roman" w:cs="Times New Roman"/>
                <w:b/>
                <w:sz w:val="28"/>
                <w:szCs w:val="28"/>
                <w:lang w:val="uk-UA"/>
              </w:rPr>
              <w:t>Наявність</w:t>
            </w:r>
          </w:p>
          <w:p w14:paraId="78BB7A81" w14:textId="42D1C046" w:rsidR="006C42EA" w:rsidRPr="006C42EA" w:rsidRDefault="006C42EA" w:rsidP="006C42EA">
            <w:pPr>
              <w:rPr>
                <w:rFonts w:ascii="Times New Roman" w:hAnsi="Times New Roman" w:cs="Times New Roman"/>
                <w:b/>
                <w:sz w:val="28"/>
                <w:szCs w:val="28"/>
                <w:lang w:val="uk-UA"/>
              </w:rPr>
            </w:pPr>
            <w:r w:rsidRPr="006C42EA">
              <w:rPr>
                <w:rFonts w:ascii="Times New Roman" w:hAnsi="Times New Roman" w:cs="Times New Roman"/>
                <w:b/>
                <w:sz w:val="28"/>
                <w:szCs w:val="28"/>
                <w:lang w:val="uk-UA"/>
              </w:rPr>
              <w:t>акредитації</w:t>
            </w:r>
          </w:p>
        </w:tc>
        <w:tc>
          <w:tcPr>
            <w:tcW w:w="6804" w:type="dxa"/>
          </w:tcPr>
          <w:p w14:paraId="7AE8A3DD" w14:textId="79CDF340" w:rsidR="006C42EA" w:rsidRDefault="006C42EA" w:rsidP="006C42EA">
            <w:pPr>
              <w:rPr>
                <w:rFonts w:ascii="Times New Roman" w:hAnsi="Times New Roman" w:cs="Times New Roman"/>
                <w:sz w:val="28"/>
                <w:szCs w:val="28"/>
                <w:lang w:val="uk-UA"/>
              </w:rPr>
            </w:pPr>
            <w:r w:rsidRPr="006C42EA">
              <w:rPr>
                <w:rFonts w:ascii="Times New Roman" w:hAnsi="Times New Roman" w:cs="Times New Roman"/>
                <w:sz w:val="28"/>
                <w:szCs w:val="28"/>
                <w:lang w:val="uk-UA"/>
              </w:rPr>
              <w:t xml:space="preserve">Сертифікат про акредитацію </w:t>
            </w:r>
            <w:r w:rsidR="002D5609">
              <w:rPr>
                <w:rFonts w:ascii="Times New Roman" w:hAnsi="Times New Roman" w:cs="Times New Roman"/>
                <w:sz w:val="28"/>
                <w:szCs w:val="28"/>
                <w:lang w:val="uk-UA"/>
              </w:rPr>
              <w:t>ОНП Спеціальна педагогіка третій рівень ІСПП імені Миколи Ярмаченка НАПН України №</w:t>
            </w:r>
            <w:r w:rsidRPr="006C42EA">
              <w:rPr>
                <w:rFonts w:ascii="Times New Roman" w:hAnsi="Times New Roman" w:cs="Times New Roman"/>
                <w:sz w:val="28"/>
                <w:szCs w:val="28"/>
                <w:lang w:val="uk-UA"/>
              </w:rPr>
              <w:t xml:space="preserve"> </w:t>
            </w:r>
            <w:r w:rsidR="002D5609">
              <w:rPr>
                <w:rFonts w:ascii="Times New Roman" w:hAnsi="Times New Roman" w:cs="Times New Roman"/>
                <w:sz w:val="28"/>
                <w:szCs w:val="28"/>
                <w:lang w:val="uk-UA"/>
              </w:rPr>
              <w:t>2417</w:t>
            </w:r>
            <w:r w:rsidRPr="006C42EA">
              <w:rPr>
                <w:rFonts w:ascii="Times New Roman" w:hAnsi="Times New Roman" w:cs="Times New Roman"/>
                <w:sz w:val="28"/>
                <w:szCs w:val="28"/>
                <w:lang w:val="uk-UA"/>
              </w:rPr>
              <w:t xml:space="preserve">, </w:t>
            </w:r>
          </w:p>
          <w:p w14:paraId="4B5792E9" w14:textId="3EF50F09" w:rsidR="006C42EA" w:rsidRPr="006C42EA" w:rsidRDefault="006C42EA" w:rsidP="006C42EA">
            <w:pPr>
              <w:rPr>
                <w:rFonts w:ascii="Times New Roman" w:hAnsi="Times New Roman" w:cs="Times New Roman"/>
                <w:sz w:val="28"/>
                <w:szCs w:val="28"/>
                <w:lang w:val="uk-UA"/>
              </w:rPr>
            </w:pPr>
            <w:r w:rsidRPr="006C42EA">
              <w:rPr>
                <w:rFonts w:ascii="Times New Roman" w:hAnsi="Times New Roman" w:cs="Times New Roman"/>
                <w:sz w:val="28"/>
                <w:szCs w:val="28"/>
                <w:lang w:val="uk-UA"/>
              </w:rPr>
              <w:lastRenderedPageBreak/>
              <w:t xml:space="preserve">дійсний до </w:t>
            </w:r>
            <w:r w:rsidR="002D5609">
              <w:rPr>
                <w:rFonts w:ascii="Times New Roman" w:hAnsi="Times New Roman" w:cs="Times New Roman"/>
                <w:sz w:val="28"/>
                <w:szCs w:val="28"/>
                <w:lang w:val="uk-UA"/>
              </w:rPr>
              <w:t>1</w:t>
            </w:r>
            <w:r w:rsidRPr="006C42EA">
              <w:rPr>
                <w:rFonts w:ascii="Times New Roman" w:hAnsi="Times New Roman" w:cs="Times New Roman"/>
                <w:sz w:val="28"/>
                <w:szCs w:val="28"/>
                <w:lang w:val="uk-UA"/>
              </w:rPr>
              <w:t>.0</w:t>
            </w:r>
            <w:r w:rsidR="002D5609">
              <w:rPr>
                <w:rFonts w:ascii="Times New Roman" w:hAnsi="Times New Roman" w:cs="Times New Roman"/>
                <w:sz w:val="28"/>
                <w:szCs w:val="28"/>
                <w:lang w:val="uk-UA"/>
              </w:rPr>
              <w:t>7</w:t>
            </w:r>
            <w:r w:rsidRPr="006C42EA">
              <w:rPr>
                <w:rFonts w:ascii="Times New Roman" w:hAnsi="Times New Roman" w:cs="Times New Roman"/>
                <w:sz w:val="28"/>
                <w:szCs w:val="28"/>
                <w:lang w:val="uk-UA"/>
              </w:rPr>
              <w:t>.202</w:t>
            </w:r>
            <w:r w:rsidR="002D5609">
              <w:rPr>
                <w:rFonts w:ascii="Times New Roman" w:hAnsi="Times New Roman" w:cs="Times New Roman"/>
                <w:sz w:val="28"/>
                <w:szCs w:val="28"/>
                <w:lang w:val="uk-UA"/>
              </w:rPr>
              <w:t xml:space="preserve">7 року </w:t>
            </w:r>
            <w:hyperlink r:id="rId12" w:history="1">
              <w:r w:rsidR="002D5609" w:rsidRPr="00FD6CA0">
                <w:rPr>
                  <w:rStyle w:val="ae"/>
                  <w:rFonts w:ascii="Times New Roman" w:hAnsi="Times New Roman" w:cs="Times New Roman"/>
                  <w:sz w:val="28"/>
                  <w:szCs w:val="28"/>
                  <w:lang w:val="uk-UA"/>
                </w:rPr>
                <w:t>https://ispukr.org.ua/?page_id=7615</w:t>
              </w:r>
            </w:hyperlink>
            <w:r w:rsidR="002D5609">
              <w:rPr>
                <w:rFonts w:ascii="Times New Roman" w:hAnsi="Times New Roman" w:cs="Times New Roman"/>
                <w:sz w:val="28"/>
                <w:szCs w:val="28"/>
                <w:lang w:val="uk-UA"/>
              </w:rPr>
              <w:t xml:space="preserve"> </w:t>
            </w:r>
          </w:p>
        </w:tc>
      </w:tr>
      <w:tr w:rsidR="002D5609" w:rsidRPr="00085933" w14:paraId="66421A65" w14:textId="77777777" w:rsidTr="006B2A9F">
        <w:tc>
          <w:tcPr>
            <w:tcW w:w="2262" w:type="dxa"/>
          </w:tcPr>
          <w:p w14:paraId="47AF7975" w14:textId="77777777" w:rsidR="002D5609" w:rsidRDefault="002D5609" w:rsidP="006C42EA">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Рівень</w:t>
            </w:r>
          </w:p>
          <w:p w14:paraId="37070B14" w14:textId="3E366437" w:rsidR="002D5609" w:rsidRPr="006C42EA" w:rsidRDefault="002D5609" w:rsidP="006C42EA">
            <w:pPr>
              <w:rPr>
                <w:rFonts w:ascii="Times New Roman" w:hAnsi="Times New Roman" w:cs="Times New Roman"/>
                <w:b/>
                <w:sz w:val="28"/>
                <w:szCs w:val="28"/>
                <w:lang w:val="uk-UA"/>
              </w:rPr>
            </w:pPr>
            <w:r>
              <w:rPr>
                <w:rFonts w:ascii="Times New Roman" w:hAnsi="Times New Roman" w:cs="Times New Roman"/>
                <w:b/>
                <w:sz w:val="28"/>
                <w:szCs w:val="28"/>
                <w:lang w:val="uk-UA"/>
              </w:rPr>
              <w:t>вищої освіти</w:t>
            </w:r>
          </w:p>
        </w:tc>
        <w:tc>
          <w:tcPr>
            <w:tcW w:w="6804" w:type="dxa"/>
          </w:tcPr>
          <w:p w14:paraId="12E786DC" w14:textId="77777777" w:rsidR="002D5609" w:rsidRDefault="002D5609" w:rsidP="002D5609">
            <w:pPr>
              <w:rPr>
                <w:rFonts w:ascii="Times New Roman" w:hAnsi="Times New Roman" w:cs="Times New Roman"/>
                <w:sz w:val="28"/>
                <w:szCs w:val="28"/>
                <w:lang w:val="uk-UA"/>
              </w:rPr>
            </w:pPr>
            <w:r w:rsidRPr="002D5609">
              <w:rPr>
                <w:rFonts w:ascii="Times New Roman" w:hAnsi="Times New Roman" w:cs="Times New Roman"/>
                <w:sz w:val="28"/>
                <w:szCs w:val="28"/>
                <w:lang w:val="uk-UA"/>
              </w:rPr>
              <w:t xml:space="preserve">QF for EHEA – третій цикл, </w:t>
            </w:r>
          </w:p>
          <w:p w14:paraId="13C658AE" w14:textId="0485F04E" w:rsidR="002D5609" w:rsidRPr="002D5609" w:rsidRDefault="002D5609" w:rsidP="002D5609">
            <w:pPr>
              <w:rPr>
                <w:rFonts w:ascii="Times New Roman" w:hAnsi="Times New Roman" w:cs="Times New Roman"/>
                <w:sz w:val="28"/>
                <w:szCs w:val="28"/>
                <w:lang w:val="uk-UA"/>
              </w:rPr>
            </w:pPr>
            <w:r w:rsidRPr="002D5609">
              <w:rPr>
                <w:rFonts w:ascii="Times New Roman" w:hAnsi="Times New Roman" w:cs="Times New Roman"/>
                <w:sz w:val="28"/>
                <w:szCs w:val="28"/>
                <w:lang w:val="uk-UA"/>
              </w:rPr>
              <w:t>EQF for LLL – 8 рівень</w:t>
            </w:r>
            <w:r>
              <w:rPr>
                <w:rFonts w:ascii="Times New Roman" w:hAnsi="Times New Roman" w:cs="Times New Roman"/>
                <w:sz w:val="28"/>
                <w:szCs w:val="28"/>
                <w:lang w:val="uk-UA"/>
              </w:rPr>
              <w:t>,</w:t>
            </w:r>
          </w:p>
          <w:p w14:paraId="2440D542" w14:textId="3B44CE46" w:rsidR="002D5609" w:rsidRPr="006C42EA" w:rsidRDefault="002D5609" w:rsidP="002D5609">
            <w:pPr>
              <w:rPr>
                <w:rFonts w:ascii="Times New Roman" w:hAnsi="Times New Roman" w:cs="Times New Roman"/>
                <w:sz w:val="28"/>
                <w:szCs w:val="28"/>
                <w:lang w:val="uk-UA"/>
              </w:rPr>
            </w:pPr>
            <w:r w:rsidRPr="002D5609">
              <w:rPr>
                <w:rFonts w:ascii="Times New Roman" w:hAnsi="Times New Roman" w:cs="Times New Roman"/>
                <w:sz w:val="28"/>
                <w:szCs w:val="28"/>
                <w:lang w:val="uk-UA"/>
              </w:rPr>
              <w:t>НРК України – 8 рівень</w:t>
            </w:r>
          </w:p>
        </w:tc>
      </w:tr>
      <w:tr w:rsidR="002D5609" w:rsidRPr="002D5609" w14:paraId="6AB08D03" w14:textId="77777777" w:rsidTr="006B2A9F">
        <w:tc>
          <w:tcPr>
            <w:tcW w:w="2262" w:type="dxa"/>
          </w:tcPr>
          <w:p w14:paraId="5EFA21E8" w14:textId="77777777" w:rsidR="002D5609" w:rsidRDefault="002D5609" w:rsidP="006C42EA">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Ступінь </w:t>
            </w:r>
          </w:p>
          <w:p w14:paraId="6D37A1B7" w14:textId="5A789507" w:rsidR="002D5609" w:rsidRPr="006C42EA" w:rsidRDefault="002D5609" w:rsidP="006C42EA">
            <w:pPr>
              <w:rPr>
                <w:rFonts w:ascii="Times New Roman" w:hAnsi="Times New Roman" w:cs="Times New Roman"/>
                <w:b/>
                <w:sz w:val="28"/>
                <w:szCs w:val="28"/>
                <w:lang w:val="uk-UA"/>
              </w:rPr>
            </w:pPr>
            <w:r>
              <w:rPr>
                <w:rFonts w:ascii="Times New Roman" w:hAnsi="Times New Roman" w:cs="Times New Roman"/>
                <w:b/>
                <w:sz w:val="28"/>
                <w:szCs w:val="28"/>
                <w:lang w:val="uk-UA"/>
              </w:rPr>
              <w:t>вищої освіти</w:t>
            </w:r>
          </w:p>
        </w:tc>
        <w:tc>
          <w:tcPr>
            <w:tcW w:w="6804" w:type="dxa"/>
          </w:tcPr>
          <w:p w14:paraId="0A43EB8F" w14:textId="60BD5527" w:rsidR="002D5609" w:rsidRPr="006C42EA" w:rsidRDefault="002D5609" w:rsidP="006C42EA">
            <w:pPr>
              <w:rPr>
                <w:rFonts w:ascii="Times New Roman" w:hAnsi="Times New Roman" w:cs="Times New Roman"/>
                <w:sz w:val="28"/>
                <w:szCs w:val="28"/>
                <w:lang w:val="uk-UA"/>
              </w:rPr>
            </w:pPr>
            <w:r>
              <w:rPr>
                <w:rFonts w:ascii="Times New Roman" w:hAnsi="Times New Roman" w:cs="Times New Roman"/>
                <w:sz w:val="28"/>
                <w:szCs w:val="28"/>
                <w:lang w:val="uk-UA"/>
              </w:rPr>
              <w:t>д</w:t>
            </w:r>
            <w:r w:rsidRPr="002D5609">
              <w:rPr>
                <w:rFonts w:ascii="Times New Roman" w:hAnsi="Times New Roman" w:cs="Times New Roman"/>
                <w:sz w:val="28"/>
                <w:szCs w:val="28"/>
                <w:lang w:val="uk-UA"/>
              </w:rPr>
              <w:t>октор філософії</w:t>
            </w:r>
          </w:p>
        </w:tc>
      </w:tr>
      <w:tr w:rsidR="00E76928" w14:paraId="14770667" w14:textId="77777777" w:rsidTr="006B2A9F">
        <w:tc>
          <w:tcPr>
            <w:tcW w:w="2262" w:type="dxa"/>
          </w:tcPr>
          <w:p w14:paraId="023A1A4D"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Галузь знань</w:t>
            </w:r>
          </w:p>
        </w:tc>
        <w:tc>
          <w:tcPr>
            <w:tcW w:w="6804" w:type="dxa"/>
          </w:tcPr>
          <w:p w14:paraId="1418BF7E" w14:textId="752BD9F7" w:rsidR="00C31269" w:rsidRPr="002D5609" w:rsidRDefault="00A7686C" w:rsidP="00A7686C">
            <w:pPr>
              <w:rPr>
                <w:rFonts w:ascii="Times New Roman" w:hAnsi="Times New Roman" w:cs="Times New Roman"/>
                <w:bCs/>
                <w:sz w:val="28"/>
                <w:szCs w:val="28"/>
                <w:lang w:val="uk-UA"/>
              </w:rPr>
            </w:pPr>
            <w:r w:rsidRPr="002D5609">
              <w:rPr>
                <w:rFonts w:ascii="Times New Roman" w:hAnsi="Times New Roman" w:cs="Times New Roman"/>
                <w:bCs/>
                <w:sz w:val="28"/>
                <w:szCs w:val="28"/>
                <w:lang w:val="uk-UA"/>
              </w:rPr>
              <w:t>А</w:t>
            </w:r>
            <w:r w:rsidR="00E76928" w:rsidRPr="002D5609">
              <w:rPr>
                <w:rFonts w:ascii="Times New Roman" w:hAnsi="Times New Roman" w:cs="Times New Roman"/>
                <w:bCs/>
                <w:sz w:val="28"/>
                <w:szCs w:val="28"/>
                <w:lang w:val="uk-UA"/>
              </w:rPr>
              <w:t xml:space="preserve"> Освіта</w:t>
            </w:r>
          </w:p>
        </w:tc>
      </w:tr>
      <w:tr w:rsidR="00E76928" w14:paraId="77E88E62" w14:textId="77777777" w:rsidTr="006B2A9F">
        <w:tc>
          <w:tcPr>
            <w:tcW w:w="2262" w:type="dxa"/>
          </w:tcPr>
          <w:p w14:paraId="353D6C81"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Спеціальність</w:t>
            </w:r>
          </w:p>
        </w:tc>
        <w:tc>
          <w:tcPr>
            <w:tcW w:w="6804" w:type="dxa"/>
          </w:tcPr>
          <w:p w14:paraId="10787336" w14:textId="084FF245" w:rsidR="00C31269" w:rsidRPr="002D5609" w:rsidRDefault="00A7686C" w:rsidP="002448FA">
            <w:pPr>
              <w:rPr>
                <w:rFonts w:ascii="Times New Roman" w:hAnsi="Times New Roman" w:cs="Times New Roman"/>
                <w:bCs/>
                <w:sz w:val="28"/>
                <w:szCs w:val="28"/>
                <w:lang w:val="uk-UA"/>
              </w:rPr>
            </w:pPr>
            <w:r w:rsidRPr="002D5609">
              <w:rPr>
                <w:rFonts w:ascii="Times New Roman" w:hAnsi="Times New Roman" w:cs="Times New Roman"/>
                <w:bCs/>
                <w:sz w:val="28"/>
                <w:szCs w:val="28"/>
                <w:lang w:val="uk-UA"/>
              </w:rPr>
              <w:t>А</w:t>
            </w:r>
            <w:r w:rsidR="002448FA" w:rsidRPr="002D5609">
              <w:rPr>
                <w:rFonts w:ascii="Times New Roman" w:hAnsi="Times New Roman" w:cs="Times New Roman"/>
                <w:bCs/>
                <w:sz w:val="28"/>
                <w:szCs w:val="28"/>
                <w:lang w:val="uk-UA"/>
              </w:rPr>
              <w:t>6</w:t>
            </w:r>
            <w:r w:rsidR="00E76928" w:rsidRPr="002D5609">
              <w:rPr>
                <w:rFonts w:ascii="Times New Roman" w:hAnsi="Times New Roman" w:cs="Times New Roman"/>
                <w:bCs/>
                <w:sz w:val="28"/>
                <w:szCs w:val="28"/>
                <w:lang w:val="uk-UA"/>
              </w:rPr>
              <w:t xml:space="preserve"> </w:t>
            </w:r>
            <w:r w:rsidR="002448FA" w:rsidRPr="002D5609">
              <w:rPr>
                <w:rFonts w:ascii="Times New Roman" w:hAnsi="Times New Roman" w:cs="Times New Roman"/>
                <w:bCs/>
                <w:sz w:val="28"/>
                <w:szCs w:val="28"/>
                <w:lang w:val="uk-UA"/>
              </w:rPr>
              <w:t>Спеціальна освіта</w:t>
            </w:r>
            <w:r w:rsidRPr="002D5609">
              <w:rPr>
                <w:rFonts w:ascii="Times New Roman" w:hAnsi="Times New Roman" w:cs="Times New Roman"/>
                <w:bCs/>
                <w:sz w:val="28"/>
                <w:szCs w:val="28"/>
                <w:lang w:val="uk-UA"/>
              </w:rPr>
              <w:t xml:space="preserve"> (за спеціалізаціями)</w:t>
            </w:r>
          </w:p>
        </w:tc>
      </w:tr>
      <w:tr w:rsidR="00E76928" w14:paraId="0665A3D8" w14:textId="77777777" w:rsidTr="006B2A9F">
        <w:tc>
          <w:tcPr>
            <w:tcW w:w="2262" w:type="dxa"/>
          </w:tcPr>
          <w:p w14:paraId="2FAB2ACB"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Освітня програма</w:t>
            </w:r>
          </w:p>
        </w:tc>
        <w:tc>
          <w:tcPr>
            <w:tcW w:w="6804" w:type="dxa"/>
          </w:tcPr>
          <w:p w14:paraId="1FF99A97" w14:textId="77777777" w:rsidR="00E76928" w:rsidRDefault="002448FA" w:rsidP="00E76928">
            <w:pPr>
              <w:rPr>
                <w:rFonts w:ascii="Times New Roman" w:hAnsi="Times New Roman" w:cs="Times New Roman"/>
                <w:sz w:val="28"/>
                <w:szCs w:val="28"/>
                <w:lang w:val="uk-UA"/>
              </w:rPr>
            </w:pPr>
            <w:r>
              <w:rPr>
                <w:rFonts w:ascii="Times New Roman" w:hAnsi="Times New Roman" w:cs="Times New Roman"/>
                <w:sz w:val="28"/>
                <w:szCs w:val="28"/>
                <w:lang w:val="uk-UA"/>
              </w:rPr>
              <w:t>Спеціальна педагогіка</w:t>
            </w:r>
          </w:p>
          <w:p w14:paraId="5495803E" w14:textId="45AC6607" w:rsidR="002D5609" w:rsidRPr="00E76928" w:rsidRDefault="002D5609" w:rsidP="00E76928">
            <w:pPr>
              <w:rPr>
                <w:rFonts w:ascii="Times New Roman" w:hAnsi="Times New Roman" w:cs="Times New Roman"/>
                <w:sz w:val="28"/>
                <w:szCs w:val="28"/>
                <w:lang w:val="uk-UA"/>
              </w:rPr>
            </w:pPr>
            <w:r w:rsidRPr="002D5609">
              <w:rPr>
                <w:rFonts w:ascii="Times New Roman" w:hAnsi="Times New Roman" w:cs="Times New Roman"/>
                <w:bCs/>
                <w:sz w:val="28"/>
                <w:szCs w:val="28"/>
                <w:lang w:val="uk-UA"/>
              </w:rPr>
              <w:t>А6 Спеціальна освіта (за спеціалізаціями)</w:t>
            </w:r>
          </w:p>
        </w:tc>
      </w:tr>
      <w:tr w:rsidR="00E76928" w14:paraId="1C22E800" w14:textId="77777777" w:rsidTr="006B2A9F">
        <w:tc>
          <w:tcPr>
            <w:tcW w:w="2262" w:type="dxa"/>
          </w:tcPr>
          <w:p w14:paraId="044B365E" w14:textId="77777777" w:rsidR="00E76928" w:rsidRDefault="000316A3" w:rsidP="003D537A">
            <w:pPr>
              <w:rPr>
                <w:rFonts w:ascii="Times New Roman" w:hAnsi="Times New Roman" w:cs="Times New Roman"/>
                <w:b/>
                <w:sz w:val="28"/>
                <w:szCs w:val="28"/>
                <w:lang w:val="uk-UA"/>
              </w:rPr>
            </w:pPr>
            <w:r>
              <w:rPr>
                <w:rFonts w:ascii="Times New Roman" w:hAnsi="Times New Roman" w:cs="Times New Roman"/>
                <w:b/>
                <w:sz w:val="28"/>
                <w:szCs w:val="28"/>
                <w:lang w:val="uk-UA"/>
              </w:rPr>
              <w:t>Ф</w:t>
            </w:r>
            <w:r w:rsidR="00E76928">
              <w:rPr>
                <w:rFonts w:ascii="Times New Roman" w:hAnsi="Times New Roman" w:cs="Times New Roman"/>
                <w:b/>
                <w:sz w:val="28"/>
                <w:szCs w:val="28"/>
                <w:lang w:val="uk-UA"/>
              </w:rPr>
              <w:t>орм</w:t>
            </w:r>
            <w:r>
              <w:rPr>
                <w:rFonts w:ascii="Times New Roman" w:hAnsi="Times New Roman" w:cs="Times New Roman"/>
                <w:b/>
                <w:sz w:val="28"/>
                <w:szCs w:val="28"/>
                <w:lang w:val="uk-UA"/>
              </w:rPr>
              <w:t>а</w:t>
            </w:r>
            <w:r w:rsidR="00E76928">
              <w:rPr>
                <w:rFonts w:ascii="Times New Roman" w:hAnsi="Times New Roman" w:cs="Times New Roman"/>
                <w:b/>
                <w:sz w:val="28"/>
                <w:szCs w:val="28"/>
                <w:lang w:val="uk-UA"/>
              </w:rPr>
              <w:t xml:space="preserve"> навчання</w:t>
            </w:r>
          </w:p>
        </w:tc>
        <w:tc>
          <w:tcPr>
            <w:tcW w:w="6804" w:type="dxa"/>
          </w:tcPr>
          <w:p w14:paraId="54715DA8" w14:textId="1481BA8D" w:rsidR="00E76928" w:rsidRPr="00E76928" w:rsidRDefault="002D5609" w:rsidP="00A7686C">
            <w:pPr>
              <w:rPr>
                <w:rFonts w:ascii="Times New Roman" w:hAnsi="Times New Roman" w:cs="Times New Roman"/>
                <w:sz w:val="28"/>
                <w:szCs w:val="28"/>
                <w:lang w:val="uk-UA"/>
              </w:rPr>
            </w:pPr>
            <w:r>
              <w:rPr>
                <w:rFonts w:ascii="Times New Roman" w:hAnsi="Times New Roman" w:cs="Times New Roman"/>
                <w:sz w:val="28"/>
                <w:szCs w:val="28"/>
                <w:lang w:val="uk-UA"/>
              </w:rPr>
              <w:t>о</w:t>
            </w:r>
            <w:r w:rsidR="000316A3">
              <w:rPr>
                <w:rFonts w:ascii="Times New Roman" w:hAnsi="Times New Roman" w:cs="Times New Roman"/>
                <w:sz w:val="28"/>
                <w:szCs w:val="28"/>
                <w:lang w:val="uk-UA"/>
              </w:rPr>
              <w:t>чна</w:t>
            </w:r>
            <w:r w:rsidR="00C72F20">
              <w:rPr>
                <w:rFonts w:ascii="Times New Roman" w:hAnsi="Times New Roman" w:cs="Times New Roman"/>
                <w:sz w:val="28"/>
                <w:szCs w:val="28"/>
                <w:lang w:val="uk-UA"/>
              </w:rPr>
              <w:t>/заочна</w:t>
            </w:r>
          </w:p>
        </w:tc>
      </w:tr>
      <w:tr w:rsidR="00E76928" w:rsidRPr="00085933" w14:paraId="040B6441" w14:textId="77777777" w:rsidTr="006B2A9F">
        <w:tc>
          <w:tcPr>
            <w:tcW w:w="2262" w:type="dxa"/>
          </w:tcPr>
          <w:p w14:paraId="022B060B"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Освітня кваліфікація</w:t>
            </w:r>
          </w:p>
        </w:tc>
        <w:tc>
          <w:tcPr>
            <w:tcW w:w="6804" w:type="dxa"/>
          </w:tcPr>
          <w:p w14:paraId="479396C2" w14:textId="370CA8D0" w:rsidR="000C097E" w:rsidRPr="003D537A" w:rsidRDefault="003D537A" w:rsidP="00085933">
            <w:pPr>
              <w:rPr>
                <w:rFonts w:ascii="Times New Roman" w:hAnsi="Times New Roman" w:cs="Times New Roman"/>
                <w:strike/>
                <w:sz w:val="28"/>
                <w:szCs w:val="28"/>
                <w:lang w:val="uk-UA"/>
              </w:rPr>
            </w:pPr>
            <w:r w:rsidRPr="00EC3855">
              <w:rPr>
                <w:rFonts w:ascii="Times New Roman" w:hAnsi="Times New Roman" w:cs="Times New Roman"/>
                <w:color w:val="000000" w:themeColor="text1"/>
                <w:sz w:val="28"/>
                <w:szCs w:val="28"/>
                <w:lang w:val="uk-UA"/>
              </w:rPr>
              <w:t>доктор філософії</w:t>
            </w:r>
            <w:r w:rsidR="002D5609" w:rsidRPr="00EC3855">
              <w:rPr>
                <w:rFonts w:ascii="Times New Roman" w:hAnsi="Times New Roman" w:cs="Times New Roman"/>
                <w:color w:val="000000" w:themeColor="text1"/>
                <w:sz w:val="28"/>
                <w:szCs w:val="28"/>
                <w:lang w:val="uk-UA"/>
              </w:rPr>
              <w:t xml:space="preserve"> </w:t>
            </w:r>
            <w:r w:rsidR="00085933">
              <w:rPr>
                <w:rFonts w:ascii="Times New Roman" w:hAnsi="Times New Roman" w:cs="Times New Roman"/>
                <w:color w:val="000000" w:themeColor="text1"/>
                <w:sz w:val="28"/>
                <w:szCs w:val="28"/>
                <w:lang w:val="uk-UA"/>
              </w:rPr>
              <w:t>зі спеціальної освіти</w:t>
            </w:r>
          </w:p>
        </w:tc>
      </w:tr>
      <w:tr w:rsidR="00E76928" w:rsidRPr="00085933" w14:paraId="6BACBB56" w14:textId="77777777" w:rsidTr="006B2A9F">
        <w:tc>
          <w:tcPr>
            <w:tcW w:w="2262" w:type="dxa"/>
          </w:tcPr>
          <w:p w14:paraId="4411B893"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Кваліфікація у дипломі</w:t>
            </w:r>
          </w:p>
        </w:tc>
        <w:tc>
          <w:tcPr>
            <w:tcW w:w="6804" w:type="dxa"/>
          </w:tcPr>
          <w:p w14:paraId="66904A2A" w14:textId="19036E45" w:rsidR="006629B5" w:rsidRPr="00675153" w:rsidRDefault="006629B5" w:rsidP="000316A3">
            <w:pPr>
              <w:rPr>
                <w:rFonts w:ascii="Times New Roman" w:hAnsi="Times New Roman" w:cs="Times New Roman"/>
                <w:sz w:val="28"/>
                <w:szCs w:val="28"/>
                <w:lang w:val="uk-UA"/>
              </w:rPr>
            </w:pPr>
            <w:r w:rsidRPr="00675153">
              <w:rPr>
                <w:rFonts w:ascii="Times New Roman" w:hAnsi="Times New Roman" w:cs="Times New Roman"/>
                <w:sz w:val="28"/>
                <w:szCs w:val="28"/>
                <w:lang w:val="uk-UA"/>
              </w:rPr>
              <w:t>Ступінь вищої освіти – доктор філософії</w:t>
            </w:r>
          </w:p>
          <w:p w14:paraId="4507EE62" w14:textId="4781A5FF" w:rsidR="00A7686C" w:rsidRPr="00EC3855" w:rsidRDefault="006629B5" w:rsidP="00A7686C">
            <w:pPr>
              <w:rPr>
                <w:rFonts w:ascii="Times New Roman" w:hAnsi="Times New Roman" w:cs="Times New Roman"/>
                <w:bCs/>
                <w:sz w:val="28"/>
                <w:szCs w:val="28"/>
                <w:lang w:val="uk-UA"/>
              </w:rPr>
            </w:pPr>
            <w:r w:rsidRPr="00675153">
              <w:rPr>
                <w:rFonts w:ascii="Times New Roman" w:hAnsi="Times New Roman" w:cs="Times New Roman"/>
                <w:sz w:val="28"/>
                <w:szCs w:val="28"/>
                <w:lang w:val="uk-UA"/>
              </w:rPr>
              <w:t xml:space="preserve">Галузь знань </w:t>
            </w:r>
            <w:r w:rsidR="00D665D1">
              <w:rPr>
                <w:rFonts w:ascii="Times New Roman" w:hAnsi="Times New Roman" w:cs="Times New Roman"/>
                <w:sz w:val="28"/>
                <w:szCs w:val="28"/>
                <w:lang w:val="uk-UA"/>
              </w:rPr>
              <w:t xml:space="preserve">     </w:t>
            </w:r>
            <w:r w:rsidR="00A7686C" w:rsidRPr="00EC3855">
              <w:rPr>
                <w:rFonts w:ascii="Times New Roman" w:hAnsi="Times New Roman" w:cs="Times New Roman"/>
                <w:bCs/>
                <w:sz w:val="28"/>
                <w:szCs w:val="28"/>
                <w:lang w:val="uk-UA"/>
              </w:rPr>
              <w:t>А</w:t>
            </w:r>
            <w:r w:rsidRPr="00EC3855">
              <w:rPr>
                <w:rFonts w:ascii="Times New Roman" w:hAnsi="Times New Roman" w:cs="Times New Roman"/>
                <w:bCs/>
                <w:sz w:val="28"/>
                <w:szCs w:val="28"/>
                <w:lang w:val="uk-UA"/>
              </w:rPr>
              <w:t xml:space="preserve"> Освіта</w:t>
            </w:r>
          </w:p>
          <w:p w14:paraId="75843330" w14:textId="2D321A77" w:rsidR="000C097E" w:rsidRPr="00E76928" w:rsidRDefault="006629B5" w:rsidP="00B52794">
            <w:pPr>
              <w:rPr>
                <w:rFonts w:ascii="Times New Roman" w:hAnsi="Times New Roman" w:cs="Times New Roman"/>
                <w:sz w:val="28"/>
                <w:szCs w:val="28"/>
                <w:lang w:val="uk-UA"/>
              </w:rPr>
            </w:pPr>
            <w:r w:rsidRPr="00EC3855">
              <w:rPr>
                <w:rFonts w:ascii="Times New Roman" w:hAnsi="Times New Roman" w:cs="Times New Roman"/>
                <w:bCs/>
                <w:sz w:val="28"/>
                <w:szCs w:val="28"/>
                <w:lang w:val="uk-UA"/>
              </w:rPr>
              <w:t>Спеціальність</w:t>
            </w:r>
            <w:r w:rsidR="00EC3855">
              <w:rPr>
                <w:rFonts w:ascii="Times New Roman" w:hAnsi="Times New Roman" w:cs="Times New Roman"/>
                <w:bCs/>
                <w:sz w:val="28"/>
                <w:szCs w:val="28"/>
                <w:lang w:val="uk-UA"/>
              </w:rPr>
              <w:t xml:space="preserve"> </w:t>
            </w:r>
            <w:r w:rsidR="00A7686C" w:rsidRPr="00EC3855">
              <w:rPr>
                <w:rFonts w:ascii="Times New Roman" w:hAnsi="Times New Roman" w:cs="Times New Roman"/>
                <w:bCs/>
                <w:sz w:val="28"/>
                <w:szCs w:val="28"/>
                <w:lang w:val="uk-UA"/>
              </w:rPr>
              <w:t>А</w:t>
            </w:r>
            <w:r w:rsidRPr="00EC3855">
              <w:rPr>
                <w:rFonts w:ascii="Times New Roman" w:hAnsi="Times New Roman" w:cs="Times New Roman"/>
                <w:bCs/>
                <w:sz w:val="28"/>
                <w:szCs w:val="28"/>
                <w:lang w:val="uk-UA"/>
              </w:rPr>
              <w:t>6 Спеціальна освіта</w:t>
            </w:r>
            <w:r w:rsidR="00A7686C" w:rsidRPr="00EC3855">
              <w:rPr>
                <w:rFonts w:ascii="Times New Roman" w:hAnsi="Times New Roman" w:cs="Times New Roman"/>
                <w:bCs/>
                <w:sz w:val="28"/>
                <w:szCs w:val="28"/>
                <w:lang w:val="uk-UA"/>
              </w:rPr>
              <w:t xml:space="preserve"> (за спеціалізаціями)</w:t>
            </w:r>
            <w:bookmarkStart w:id="2" w:name="_GoBack"/>
            <w:bookmarkEnd w:id="2"/>
          </w:p>
        </w:tc>
      </w:tr>
      <w:tr w:rsidR="00722209" w:rsidRPr="00722209" w14:paraId="75DA27DD" w14:textId="77777777" w:rsidTr="006B2A9F">
        <w:tc>
          <w:tcPr>
            <w:tcW w:w="2262" w:type="dxa"/>
          </w:tcPr>
          <w:p w14:paraId="6D7F6A15" w14:textId="368513DF" w:rsidR="00722209" w:rsidRDefault="00722209" w:rsidP="003D537A">
            <w:pPr>
              <w:rPr>
                <w:rFonts w:ascii="Times New Roman" w:hAnsi="Times New Roman" w:cs="Times New Roman"/>
                <w:b/>
                <w:sz w:val="28"/>
                <w:szCs w:val="28"/>
                <w:lang w:val="uk-UA"/>
              </w:rPr>
            </w:pPr>
            <w:r>
              <w:rPr>
                <w:rFonts w:ascii="Times New Roman" w:hAnsi="Times New Roman" w:cs="Times New Roman"/>
                <w:b/>
                <w:sz w:val="28"/>
                <w:szCs w:val="28"/>
                <w:lang w:val="uk-UA"/>
              </w:rPr>
              <w:t>Передумови</w:t>
            </w:r>
          </w:p>
        </w:tc>
        <w:tc>
          <w:tcPr>
            <w:tcW w:w="6804" w:type="dxa"/>
          </w:tcPr>
          <w:p w14:paraId="09E2035F" w14:textId="78C2A897" w:rsidR="00722209" w:rsidRPr="00722209" w:rsidRDefault="00722209" w:rsidP="00722209">
            <w:pPr>
              <w:rPr>
                <w:rFonts w:ascii="Times New Roman" w:hAnsi="Times New Roman" w:cs="Times New Roman"/>
                <w:sz w:val="28"/>
                <w:szCs w:val="28"/>
                <w:lang w:val="uk-UA"/>
              </w:rPr>
            </w:pPr>
            <w:r w:rsidRPr="00722209">
              <w:rPr>
                <w:rFonts w:ascii="Times New Roman" w:hAnsi="Times New Roman" w:cs="Times New Roman"/>
                <w:sz w:val="28"/>
                <w:szCs w:val="28"/>
                <w:lang w:val="uk-UA"/>
              </w:rPr>
              <w:t>Для здобуття освітнього рівня «доктор філософії» за</w:t>
            </w:r>
            <w:r>
              <w:rPr>
                <w:rFonts w:ascii="Times New Roman" w:hAnsi="Times New Roman" w:cs="Times New Roman"/>
                <w:sz w:val="28"/>
                <w:szCs w:val="28"/>
                <w:lang w:val="uk-UA"/>
              </w:rPr>
              <w:t xml:space="preserve"> </w:t>
            </w:r>
            <w:r w:rsidRPr="00722209">
              <w:rPr>
                <w:rFonts w:ascii="Times New Roman" w:hAnsi="Times New Roman" w:cs="Times New Roman"/>
                <w:sz w:val="28"/>
                <w:szCs w:val="28"/>
                <w:lang w:val="uk-UA"/>
              </w:rPr>
              <w:t xml:space="preserve">спеціальністю </w:t>
            </w:r>
            <w:r w:rsidRPr="00722209">
              <w:rPr>
                <w:rFonts w:ascii="Times New Roman" w:hAnsi="Times New Roman" w:cs="Times New Roman"/>
                <w:bCs/>
                <w:sz w:val="28"/>
                <w:szCs w:val="28"/>
                <w:lang w:val="uk-UA"/>
              </w:rPr>
              <w:t>А6 Спеціальна освіта (за спеціалізаціями)</w:t>
            </w:r>
            <w:r>
              <w:rPr>
                <w:rFonts w:ascii="Times New Roman" w:hAnsi="Times New Roman" w:cs="Times New Roman"/>
                <w:b/>
                <w:sz w:val="28"/>
                <w:szCs w:val="28"/>
                <w:lang w:val="uk-UA"/>
              </w:rPr>
              <w:t xml:space="preserve"> </w:t>
            </w:r>
            <w:r w:rsidRPr="00722209">
              <w:rPr>
                <w:rFonts w:ascii="Times New Roman" w:hAnsi="Times New Roman" w:cs="Times New Roman"/>
                <w:sz w:val="28"/>
                <w:szCs w:val="28"/>
                <w:lang w:val="uk-UA"/>
              </w:rPr>
              <w:t>можуть вступати особи, що</w:t>
            </w:r>
            <w:r>
              <w:rPr>
                <w:rFonts w:ascii="Times New Roman" w:hAnsi="Times New Roman" w:cs="Times New Roman"/>
                <w:sz w:val="28"/>
                <w:szCs w:val="28"/>
                <w:lang w:val="uk-UA"/>
              </w:rPr>
              <w:t xml:space="preserve"> </w:t>
            </w:r>
            <w:r w:rsidRPr="00722209">
              <w:rPr>
                <w:rFonts w:ascii="Times New Roman" w:hAnsi="Times New Roman" w:cs="Times New Roman"/>
                <w:sz w:val="28"/>
                <w:szCs w:val="28"/>
                <w:lang w:val="uk-UA"/>
              </w:rPr>
              <w:t>здобули освітній рівень «магістр» або ОКР «спеціаліст».</w:t>
            </w:r>
          </w:p>
          <w:p w14:paraId="4C15A7FB" w14:textId="104A4E50" w:rsidR="00722209" w:rsidRPr="00675153" w:rsidRDefault="00722209" w:rsidP="00722209">
            <w:pPr>
              <w:rPr>
                <w:rFonts w:ascii="Times New Roman" w:hAnsi="Times New Roman" w:cs="Times New Roman"/>
                <w:sz w:val="28"/>
                <w:szCs w:val="28"/>
                <w:lang w:val="uk-UA"/>
              </w:rPr>
            </w:pPr>
            <w:r w:rsidRPr="00722209">
              <w:rPr>
                <w:rFonts w:ascii="Times New Roman" w:hAnsi="Times New Roman" w:cs="Times New Roman"/>
                <w:sz w:val="28"/>
                <w:szCs w:val="28"/>
                <w:lang w:val="uk-UA"/>
              </w:rPr>
              <w:t xml:space="preserve">Особливості вступу визначаються </w:t>
            </w:r>
            <w:r>
              <w:rPr>
                <w:rFonts w:ascii="Times New Roman" w:hAnsi="Times New Roman" w:cs="Times New Roman"/>
                <w:sz w:val="28"/>
                <w:szCs w:val="28"/>
                <w:lang w:val="uk-UA"/>
              </w:rPr>
              <w:t xml:space="preserve">положенням </w:t>
            </w:r>
            <w:r w:rsidRPr="00722209">
              <w:rPr>
                <w:rFonts w:ascii="Times New Roman" w:hAnsi="Times New Roman" w:cs="Times New Roman"/>
                <w:sz w:val="28"/>
                <w:szCs w:val="28"/>
                <w:lang w:val="uk-UA"/>
              </w:rPr>
              <w:t>«Правилами прийому до</w:t>
            </w:r>
            <w:r>
              <w:rPr>
                <w:rFonts w:ascii="Times New Roman" w:hAnsi="Times New Roman" w:cs="Times New Roman"/>
                <w:sz w:val="28"/>
                <w:szCs w:val="28"/>
                <w:lang w:val="uk-UA"/>
              </w:rPr>
              <w:t xml:space="preserve"> </w:t>
            </w:r>
            <w:r w:rsidRPr="00722209">
              <w:rPr>
                <w:rFonts w:ascii="Times New Roman" w:hAnsi="Times New Roman" w:cs="Times New Roman"/>
                <w:sz w:val="28"/>
                <w:szCs w:val="28"/>
                <w:lang w:val="uk-UA"/>
              </w:rPr>
              <w:t>І</w:t>
            </w:r>
            <w:r>
              <w:rPr>
                <w:rFonts w:ascii="Times New Roman" w:hAnsi="Times New Roman" w:cs="Times New Roman"/>
                <w:sz w:val="28"/>
                <w:szCs w:val="28"/>
                <w:lang w:val="uk-UA"/>
              </w:rPr>
              <w:t>СПП</w:t>
            </w:r>
            <w:r w:rsidRPr="00722209">
              <w:rPr>
                <w:rFonts w:ascii="Times New Roman" w:hAnsi="Times New Roman" w:cs="Times New Roman"/>
                <w:sz w:val="28"/>
                <w:szCs w:val="28"/>
                <w:lang w:val="uk-UA"/>
              </w:rPr>
              <w:t xml:space="preserve"> імені Миколи</w:t>
            </w:r>
            <w:r>
              <w:rPr>
                <w:rFonts w:ascii="Times New Roman" w:hAnsi="Times New Roman" w:cs="Times New Roman"/>
                <w:sz w:val="28"/>
                <w:szCs w:val="28"/>
                <w:lang w:val="uk-UA"/>
              </w:rPr>
              <w:t xml:space="preserve"> </w:t>
            </w:r>
            <w:r w:rsidRPr="00722209">
              <w:rPr>
                <w:rFonts w:ascii="Times New Roman" w:hAnsi="Times New Roman" w:cs="Times New Roman"/>
                <w:sz w:val="28"/>
                <w:szCs w:val="28"/>
                <w:lang w:val="uk-UA"/>
              </w:rPr>
              <w:t>Ярмаченка НАПН України».</w:t>
            </w:r>
          </w:p>
        </w:tc>
      </w:tr>
      <w:tr w:rsidR="00722209" w:rsidRPr="001B5C9F" w14:paraId="3ECED2E4" w14:textId="77777777" w:rsidTr="006B2A9F">
        <w:tc>
          <w:tcPr>
            <w:tcW w:w="2262" w:type="dxa"/>
          </w:tcPr>
          <w:p w14:paraId="366879EB" w14:textId="28D8D0EB" w:rsidR="00722209" w:rsidRDefault="00D7203E" w:rsidP="003D537A">
            <w:pPr>
              <w:rPr>
                <w:rFonts w:ascii="Times New Roman" w:hAnsi="Times New Roman" w:cs="Times New Roman"/>
                <w:b/>
                <w:sz w:val="28"/>
                <w:szCs w:val="28"/>
                <w:lang w:val="uk-UA"/>
              </w:rPr>
            </w:pPr>
            <w:r>
              <w:rPr>
                <w:rFonts w:ascii="Times New Roman" w:hAnsi="Times New Roman" w:cs="Times New Roman"/>
                <w:b/>
                <w:sz w:val="28"/>
                <w:szCs w:val="28"/>
                <w:lang w:val="uk-UA"/>
              </w:rPr>
              <w:t>Мова викладання</w:t>
            </w:r>
          </w:p>
        </w:tc>
        <w:tc>
          <w:tcPr>
            <w:tcW w:w="6804" w:type="dxa"/>
          </w:tcPr>
          <w:p w14:paraId="6130ACEE" w14:textId="77777777" w:rsidR="00F65B48" w:rsidRDefault="00D7203E" w:rsidP="00D7203E">
            <w:pPr>
              <w:rPr>
                <w:rFonts w:ascii="Times New Roman" w:hAnsi="Times New Roman" w:cs="Times New Roman"/>
                <w:sz w:val="28"/>
                <w:szCs w:val="28"/>
                <w:lang w:val="uk-UA"/>
              </w:rPr>
            </w:pPr>
            <w:r w:rsidRPr="00D7203E">
              <w:rPr>
                <w:rFonts w:ascii="Times New Roman" w:hAnsi="Times New Roman" w:cs="Times New Roman"/>
                <w:sz w:val="28"/>
                <w:szCs w:val="28"/>
                <w:lang w:val="uk-UA"/>
              </w:rPr>
              <w:t>Мова викладання регламентується чинним законодавством</w:t>
            </w:r>
            <w:r>
              <w:rPr>
                <w:rFonts w:ascii="Times New Roman" w:hAnsi="Times New Roman" w:cs="Times New Roman"/>
                <w:sz w:val="28"/>
                <w:szCs w:val="28"/>
                <w:lang w:val="uk-UA"/>
              </w:rPr>
              <w:t xml:space="preserve"> </w:t>
            </w:r>
            <w:r w:rsidRPr="00D7203E">
              <w:rPr>
                <w:rFonts w:ascii="Times New Roman" w:hAnsi="Times New Roman" w:cs="Times New Roman"/>
                <w:sz w:val="28"/>
                <w:szCs w:val="28"/>
                <w:lang w:val="uk-UA"/>
              </w:rPr>
              <w:t>України та Положення</w:t>
            </w:r>
            <w:r>
              <w:rPr>
                <w:rFonts w:ascii="Times New Roman" w:hAnsi="Times New Roman" w:cs="Times New Roman"/>
                <w:sz w:val="28"/>
                <w:szCs w:val="28"/>
                <w:lang w:val="uk-UA"/>
              </w:rPr>
              <w:t>м</w:t>
            </w:r>
            <w:r w:rsidRPr="00D7203E">
              <w:rPr>
                <w:rFonts w:ascii="Times New Roman" w:hAnsi="Times New Roman" w:cs="Times New Roman"/>
                <w:sz w:val="28"/>
                <w:szCs w:val="28"/>
                <w:lang w:val="uk-UA"/>
              </w:rPr>
              <w:t xml:space="preserve"> про організацію освітнього процесу</w:t>
            </w:r>
            <w:r>
              <w:rPr>
                <w:rFonts w:ascii="Times New Roman" w:hAnsi="Times New Roman" w:cs="Times New Roman"/>
                <w:sz w:val="28"/>
                <w:szCs w:val="28"/>
                <w:lang w:val="uk-UA"/>
              </w:rPr>
              <w:t xml:space="preserve"> </w:t>
            </w:r>
            <w:r w:rsidRPr="00D7203E">
              <w:rPr>
                <w:rFonts w:ascii="Times New Roman" w:hAnsi="Times New Roman" w:cs="Times New Roman"/>
                <w:sz w:val="28"/>
                <w:szCs w:val="28"/>
                <w:lang w:val="uk-UA"/>
              </w:rPr>
              <w:t>здобувачів вищої освіти ступеня доктора філософії в</w:t>
            </w:r>
            <w:r>
              <w:rPr>
                <w:rFonts w:ascii="Times New Roman" w:hAnsi="Times New Roman" w:cs="Times New Roman"/>
                <w:sz w:val="28"/>
                <w:szCs w:val="28"/>
                <w:lang w:val="uk-UA"/>
              </w:rPr>
              <w:t xml:space="preserve"> </w:t>
            </w:r>
            <w:r w:rsidRPr="00D7203E">
              <w:rPr>
                <w:rFonts w:ascii="Times New Roman" w:hAnsi="Times New Roman" w:cs="Times New Roman"/>
                <w:sz w:val="28"/>
                <w:szCs w:val="28"/>
                <w:lang w:val="uk-UA"/>
              </w:rPr>
              <w:t>І</w:t>
            </w:r>
            <w:r>
              <w:rPr>
                <w:rFonts w:ascii="Times New Roman" w:hAnsi="Times New Roman" w:cs="Times New Roman"/>
                <w:sz w:val="28"/>
                <w:szCs w:val="28"/>
                <w:lang w:val="uk-UA"/>
              </w:rPr>
              <w:t>СПП</w:t>
            </w:r>
          </w:p>
          <w:p w14:paraId="611A08C2" w14:textId="23671BF3" w:rsidR="00722209" w:rsidRPr="00722209" w:rsidRDefault="00D7203E" w:rsidP="00D7203E">
            <w:pPr>
              <w:rPr>
                <w:rFonts w:ascii="Times New Roman" w:hAnsi="Times New Roman" w:cs="Times New Roman"/>
                <w:sz w:val="28"/>
                <w:szCs w:val="28"/>
                <w:lang w:val="uk-UA"/>
              </w:rPr>
            </w:pPr>
            <w:r w:rsidRPr="00D7203E">
              <w:rPr>
                <w:rFonts w:ascii="Times New Roman" w:hAnsi="Times New Roman" w:cs="Times New Roman"/>
                <w:sz w:val="28"/>
                <w:szCs w:val="28"/>
                <w:lang w:val="uk-UA"/>
              </w:rPr>
              <w:t>імені Миколи</w:t>
            </w:r>
            <w:r>
              <w:rPr>
                <w:rFonts w:ascii="Times New Roman" w:hAnsi="Times New Roman" w:cs="Times New Roman"/>
                <w:sz w:val="28"/>
                <w:szCs w:val="28"/>
                <w:lang w:val="uk-UA"/>
              </w:rPr>
              <w:t xml:space="preserve"> </w:t>
            </w:r>
            <w:r w:rsidRPr="00D7203E">
              <w:rPr>
                <w:rFonts w:ascii="Times New Roman" w:hAnsi="Times New Roman" w:cs="Times New Roman"/>
                <w:sz w:val="28"/>
                <w:szCs w:val="28"/>
                <w:lang w:val="uk-UA"/>
              </w:rPr>
              <w:t>Ярмаченка НАПН України</w:t>
            </w:r>
          </w:p>
        </w:tc>
      </w:tr>
      <w:tr w:rsidR="00D7203E" w:rsidRPr="00D7203E" w14:paraId="4B3F34DA" w14:textId="77777777" w:rsidTr="006B2A9F">
        <w:tc>
          <w:tcPr>
            <w:tcW w:w="2262" w:type="dxa"/>
          </w:tcPr>
          <w:p w14:paraId="2B0B177E" w14:textId="77777777" w:rsidR="00D7203E" w:rsidRPr="00D7203E" w:rsidRDefault="00D7203E" w:rsidP="00D7203E">
            <w:pPr>
              <w:rPr>
                <w:rFonts w:ascii="Times New Roman" w:hAnsi="Times New Roman" w:cs="Times New Roman"/>
                <w:b/>
                <w:sz w:val="28"/>
                <w:szCs w:val="28"/>
                <w:lang w:val="uk-UA"/>
              </w:rPr>
            </w:pPr>
            <w:r w:rsidRPr="00D7203E">
              <w:rPr>
                <w:rFonts w:ascii="Times New Roman" w:hAnsi="Times New Roman" w:cs="Times New Roman"/>
                <w:b/>
                <w:sz w:val="28"/>
                <w:szCs w:val="28"/>
                <w:lang w:val="uk-UA"/>
              </w:rPr>
              <w:t>Термін</w:t>
            </w:r>
          </w:p>
          <w:p w14:paraId="6F523A45" w14:textId="4C0B7D34" w:rsidR="00D7203E" w:rsidRDefault="00D7203E" w:rsidP="00D7203E">
            <w:pPr>
              <w:rPr>
                <w:rFonts w:ascii="Times New Roman" w:hAnsi="Times New Roman" w:cs="Times New Roman"/>
                <w:b/>
                <w:sz w:val="28"/>
                <w:szCs w:val="28"/>
                <w:lang w:val="uk-UA"/>
              </w:rPr>
            </w:pPr>
            <w:r w:rsidRPr="00D7203E">
              <w:rPr>
                <w:rFonts w:ascii="Times New Roman" w:hAnsi="Times New Roman" w:cs="Times New Roman"/>
                <w:b/>
                <w:sz w:val="28"/>
                <w:szCs w:val="28"/>
                <w:lang w:val="uk-UA"/>
              </w:rPr>
              <w:t xml:space="preserve">навчання </w:t>
            </w:r>
          </w:p>
        </w:tc>
        <w:tc>
          <w:tcPr>
            <w:tcW w:w="6804" w:type="dxa"/>
          </w:tcPr>
          <w:p w14:paraId="40926526" w14:textId="2E59FE08" w:rsidR="00D7203E" w:rsidRPr="00D7203E" w:rsidRDefault="00D7203E" w:rsidP="00D7203E">
            <w:pPr>
              <w:rPr>
                <w:rFonts w:ascii="Times New Roman" w:hAnsi="Times New Roman" w:cs="Times New Roman"/>
                <w:sz w:val="28"/>
                <w:szCs w:val="28"/>
                <w:lang w:val="uk-UA"/>
              </w:rPr>
            </w:pPr>
            <w:r>
              <w:rPr>
                <w:rFonts w:ascii="Times New Roman" w:hAnsi="Times New Roman" w:cs="Times New Roman"/>
                <w:sz w:val="28"/>
                <w:szCs w:val="28"/>
                <w:lang w:val="uk-UA"/>
              </w:rPr>
              <w:t>4 роки</w:t>
            </w:r>
          </w:p>
        </w:tc>
      </w:tr>
      <w:tr w:rsidR="00D7203E" w:rsidRPr="00D7203E" w14:paraId="7BF5E97C" w14:textId="77777777" w:rsidTr="006B2A9F">
        <w:tc>
          <w:tcPr>
            <w:tcW w:w="2262" w:type="dxa"/>
          </w:tcPr>
          <w:p w14:paraId="5C8B137F" w14:textId="31CA19AC" w:rsidR="00D7203E" w:rsidRPr="00D7203E" w:rsidRDefault="00D7203E" w:rsidP="00D7203E">
            <w:pPr>
              <w:rPr>
                <w:rFonts w:ascii="Times New Roman" w:hAnsi="Times New Roman" w:cs="Times New Roman"/>
                <w:b/>
                <w:sz w:val="28"/>
                <w:szCs w:val="28"/>
                <w:lang w:val="uk-UA"/>
              </w:rPr>
            </w:pPr>
            <w:r w:rsidRPr="00D7203E">
              <w:rPr>
                <w:rFonts w:ascii="Times New Roman" w:hAnsi="Times New Roman" w:cs="Times New Roman"/>
                <w:b/>
                <w:sz w:val="28"/>
                <w:szCs w:val="28"/>
                <w:lang w:val="uk-UA"/>
              </w:rPr>
              <w:t>Інтернет-адреса</w:t>
            </w:r>
          </w:p>
          <w:p w14:paraId="5E77D4F6" w14:textId="77777777" w:rsidR="00D7203E" w:rsidRPr="00D7203E" w:rsidRDefault="00D7203E" w:rsidP="00D7203E">
            <w:pPr>
              <w:rPr>
                <w:rFonts w:ascii="Times New Roman" w:hAnsi="Times New Roman" w:cs="Times New Roman"/>
                <w:b/>
                <w:sz w:val="28"/>
                <w:szCs w:val="28"/>
                <w:lang w:val="uk-UA"/>
              </w:rPr>
            </w:pPr>
            <w:r w:rsidRPr="00D7203E">
              <w:rPr>
                <w:rFonts w:ascii="Times New Roman" w:hAnsi="Times New Roman" w:cs="Times New Roman"/>
                <w:b/>
                <w:sz w:val="28"/>
                <w:szCs w:val="28"/>
                <w:lang w:val="uk-UA"/>
              </w:rPr>
              <w:t>постійного</w:t>
            </w:r>
          </w:p>
          <w:p w14:paraId="7FCF5A5B" w14:textId="77777777" w:rsidR="00D7203E" w:rsidRDefault="00D7203E" w:rsidP="00D7203E">
            <w:pPr>
              <w:rPr>
                <w:rFonts w:ascii="Times New Roman" w:hAnsi="Times New Roman" w:cs="Times New Roman"/>
                <w:b/>
                <w:sz w:val="28"/>
                <w:szCs w:val="28"/>
                <w:lang w:val="uk-UA"/>
              </w:rPr>
            </w:pPr>
            <w:r w:rsidRPr="00D7203E">
              <w:rPr>
                <w:rFonts w:ascii="Times New Roman" w:hAnsi="Times New Roman" w:cs="Times New Roman"/>
                <w:b/>
                <w:sz w:val="28"/>
                <w:szCs w:val="28"/>
                <w:lang w:val="uk-UA"/>
              </w:rPr>
              <w:t>розміщення</w:t>
            </w:r>
            <w:r>
              <w:rPr>
                <w:rFonts w:ascii="Times New Roman" w:hAnsi="Times New Roman" w:cs="Times New Roman"/>
                <w:b/>
                <w:sz w:val="28"/>
                <w:szCs w:val="28"/>
                <w:lang w:val="uk-UA"/>
              </w:rPr>
              <w:t xml:space="preserve"> ОНП</w:t>
            </w:r>
          </w:p>
          <w:p w14:paraId="5B085CD8" w14:textId="0167A270" w:rsidR="006B2A9F" w:rsidRPr="00D7203E" w:rsidRDefault="006B2A9F" w:rsidP="00D7203E">
            <w:pPr>
              <w:rPr>
                <w:rFonts w:ascii="Times New Roman" w:hAnsi="Times New Roman" w:cs="Times New Roman"/>
                <w:b/>
                <w:sz w:val="28"/>
                <w:szCs w:val="28"/>
                <w:lang w:val="uk-UA"/>
              </w:rPr>
            </w:pPr>
          </w:p>
        </w:tc>
        <w:tc>
          <w:tcPr>
            <w:tcW w:w="6804" w:type="dxa"/>
          </w:tcPr>
          <w:p w14:paraId="6ADEAF3F" w14:textId="55D932AF" w:rsidR="00D7203E" w:rsidRDefault="00D7203E" w:rsidP="00D7203E">
            <w:pPr>
              <w:rPr>
                <w:rFonts w:ascii="Times New Roman" w:hAnsi="Times New Roman" w:cs="Times New Roman"/>
                <w:sz w:val="28"/>
                <w:szCs w:val="28"/>
                <w:lang w:val="uk-UA"/>
              </w:rPr>
            </w:pPr>
            <w:r w:rsidRPr="00D7203E">
              <w:rPr>
                <w:rFonts w:ascii="Times New Roman" w:hAnsi="Times New Roman" w:cs="Times New Roman"/>
                <w:sz w:val="28"/>
                <w:szCs w:val="28"/>
                <w:lang w:val="uk-UA"/>
              </w:rPr>
              <w:t>Офіційний сайт І</w:t>
            </w:r>
            <w:r>
              <w:rPr>
                <w:rFonts w:ascii="Times New Roman" w:hAnsi="Times New Roman" w:cs="Times New Roman"/>
                <w:sz w:val="28"/>
                <w:szCs w:val="28"/>
                <w:lang w:val="uk-UA"/>
              </w:rPr>
              <w:t>СПП</w:t>
            </w:r>
            <w:r w:rsidRPr="00D7203E">
              <w:rPr>
                <w:rFonts w:ascii="Times New Roman" w:hAnsi="Times New Roman" w:cs="Times New Roman"/>
                <w:sz w:val="28"/>
                <w:szCs w:val="28"/>
                <w:lang w:val="uk-UA"/>
              </w:rPr>
              <w:t xml:space="preserve"> імені Миколи Ярмаченка НАПН України за</w:t>
            </w:r>
            <w:r>
              <w:rPr>
                <w:rFonts w:ascii="Times New Roman" w:hAnsi="Times New Roman" w:cs="Times New Roman"/>
                <w:sz w:val="28"/>
                <w:szCs w:val="28"/>
                <w:lang w:val="uk-UA"/>
              </w:rPr>
              <w:t xml:space="preserve"> </w:t>
            </w:r>
            <w:r w:rsidRPr="00D7203E">
              <w:rPr>
                <w:rFonts w:ascii="Times New Roman" w:hAnsi="Times New Roman" w:cs="Times New Roman"/>
                <w:sz w:val="28"/>
                <w:szCs w:val="28"/>
                <w:lang w:val="uk-UA"/>
              </w:rPr>
              <w:t>посиланням:</w:t>
            </w:r>
            <w:r w:rsidR="00265A92">
              <w:rPr>
                <w:rFonts w:ascii="Times New Roman" w:hAnsi="Times New Roman" w:cs="Times New Roman"/>
                <w:sz w:val="28"/>
                <w:szCs w:val="28"/>
                <w:lang w:val="uk-UA"/>
              </w:rPr>
              <w:t xml:space="preserve"> </w:t>
            </w:r>
            <w:hyperlink r:id="rId13" w:history="1">
              <w:r w:rsidR="00265A92" w:rsidRPr="00FD6CA0">
                <w:rPr>
                  <w:rStyle w:val="ae"/>
                  <w:rFonts w:ascii="Times New Roman" w:hAnsi="Times New Roman" w:cs="Times New Roman"/>
                  <w:sz w:val="28"/>
                  <w:szCs w:val="28"/>
                  <w:lang w:val="uk-UA"/>
                </w:rPr>
                <w:t>https://ispukr.org.ua/?page_id=7615</w:t>
              </w:r>
            </w:hyperlink>
            <w:r w:rsidR="00265A92">
              <w:rPr>
                <w:rFonts w:ascii="Times New Roman" w:hAnsi="Times New Roman" w:cs="Times New Roman"/>
                <w:sz w:val="28"/>
                <w:szCs w:val="28"/>
                <w:lang w:val="uk-UA"/>
              </w:rPr>
              <w:t xml:space="preserve"> </w:t>
            </w:r>
          </w:p>
        </w:tc>
      </w:tr>
      <w:tr w:rsidR="00265A92" w:rsidRPr="00D7203E" w14:paraId="5A4C2468" w14:textId="77777777" w:rsidTr="006B2A9F">
        <w:tc>
          <w:tcPr>
            <w:tcW w:w="9066" w:type="dxa"/>
            <w:gridSpan w:val="2"/>
          </w:tcPr>
          <w:p w14:paraId="16AD835C" w14:textId="77777777" w:rsidR="00265A92" w:rsidRPr="00265A92" w:rsidRDefault="00265A92" w:rsidP="00265A92">
            <w:pPr>
              <w:jc w:val="center"/>
              <w:rPr>
                <w:rFonts w:ascii="Times New Roman" w:hAnsi="Times New Roman" w:cs="Times New Roman"/>
                <w:b/>
                <w:bCs/>
                <w:sz w:val="28"/>
                <w:szCs w:val="28"/>
                <w:lang w:val="uk-UA"/>
              </w:rPr>
            </w:pPr>
            <w:r w:rsidRPr="00265A92">
              <w:rPr>
                <w:rFonts w:ascii="Times New Roman" w:hAnsi="Times New Roman" w:cs="Times New Roman"/>
                <w:b/>
                <w:bCs/>
                <w:sz w:val="28"/>
                <w:szCs w:val="28"/>
                <w:lang w:val="uk-UA"/>
              </w:rPr>
              <w:t>2 – Мета освітньої програми</w:t>
            </w:r>
          </w:p>
          <w:p w14:paraId="1C2BE064" w14:textId="62247166" w:rsidR="00265A92" w:rsidRPr="00D7203E" w:rsidRDefault="00265A92" w:rsidP="005F59FF">
            <w:pPr>
              <w:ind w:firstLine="603"/>
              <w:jc w:val="both"/>
              <w:rPr>
                <w:rFonts w:ascii="Times New Roman" w:hAnsi="Times New Roman" w:cs="Times New Roman"/>
                <w:sz w:val="28"/>
                <w:szCs w:val="28"/>
                <w:lang w:val="uk-UA"/>
              </w:rPr>
            </w:pPr>
            <w:r w:rsidRPr="00265A92">
              <w:rPr>
                <w:rFonts w:ascii="Times New Roman" w:hAnsi="Times New Roman" w:cs="Times New Roman"/>
                <w:sz w:val="28"/>
                <w:szCs w:val="28"/>
                <w:lang w:val="uk-UA"/>
              </w:rPr>
              <w:t xml:space="preserve">Здобуття </w:t>
            </w:r>
            <w:r w:rsidR="005F59FF">
              <w:rPr>
                <w:rFonts w:ascii="Times New Roman" w:hAnsi="Times New Roman" w:cs="Times New Roman"/>
                <w:sz w:val="28"/>
                <w:szCs w:val="28"/>
                <w:lang w:val="uk-UA"/>
              </w:rPr>
              <w:t xml:space="preserve">здобувачами </w:t>
            </w:r>
            <w:r w:rsidRPr="00265A92">
              <w:rPr>
                <w:rFonts w:ascii="Times New Roman" w:hAnsi="Times New Roman" w:cs="Times New Roman"/>
                <w:sz w:val="28"/>
                <w:szCs w:val="28"/>
                <w:lang w:val="uk-UA"/>
              </w:rPr>
              <w:t>теорети</w:t>
            </w:r>
            <w:r w:rsidR="00166DB7">
              <w:rPr>
                <w:rFonts w:ascii="Times New Roman" w:hAnsi="Times New Roman" w:cs="Times New Roman"/>
                <w:sz w:val="28"/>
                <w:szCs w:val="28"/>
                <w:lang w:val="uk-UA"/>
              </w:rPr>
              <w:t>ко-методологічних</w:t>
            </w:r>
            <w:r w:rsidRPr="00265A92">
              <w:rPr>
                <w:rFonts w:ascii="Times New Roman" w:hAnsi="Times New Roman" w:cs="Times New Roman"/>
                <w:sz w:val="28"/>
                <w:szCs w:val="28"/>
                <w:lang w:val="uk-UA"/>
              </w:rPr>
              <w:t xml:space="preserve"> знань, умінь, навичок</w:t>
            </w:r>
            <w:r w:rsidR="00166DB7">
              <w:rPr>
                <w:rFonts w:ascii="Times New Roman" w:hAnsi="Times New Roman" w:cs="Times New Roman"/>
                <w:sz w:val="28"/>
                <w:szCs w:val="28"/>
                <w:lang w:val="uk-UA"/>
              </w:rPr>
              <w:t>,</w:t>
            </w:r>
            <w:r w:rsidRPr="00265A92">
              <w:rPr>
                <w:rFonts w:ascii="Times New Roman" w:hAnsi="Times New Roman" w:cs="Times New Roman"/>
                <w:sz w:val="28"/>
                <w:szCs w:val="28"/>
                <w:lang w:val="uk-UA"/>
              </w:rPr>
              <w:t xml:space="preserve"> </w:t>
            </w:r>
            <w:r w:rsidR="00166DB7">
              <w:rPr>
                <w:rFonts w:ascii="Times New Roman" w:hAnsi="Times New Roman" w:cs="Times New Roman"/>
                <w:sz w:val="28"/>
                <w:szCs w:val="28"/>
                <w:lang w:val="uk-UA"/>
              </w:rPr>
              <w:t xml:space="preserve">професійно-наукових </w:t>
            </w:r>
            <w:r w:rsidRPr="00265A92">
              <w:rPr>
                <w:rFonts w:ascii="Times New Roman" w:hAnsi="Times New Roman" w:cs="Times New Roman"/>
                <w:sz w:val="28"/>
                <w:szCs w:val="28"/>
                <w:lang w:val="uk-UA"/>
              </w:rPr>
              <w:t xml:space="preserve">компетентностей, достатніх для продукування </w:t>
            </w:r>
            <w:r w:rsidR="00166DB7">
              <w:rPr>
                <w:rFonts w:ascii="Times New Roman" w:hAnsi="Times New Roman" w:cs="Times New Roman"/>
                <w:sz w:val="28"/>
                <w:szCs w:val="28"/>
                <w:lang w:val="uk-UA"/>
              </w:rPr>
              <w:t xml:space="preserve">творчих </w:t>
            </w:r>
            <w:r w:rsidRPr="00265A92">
              <w:rPr>
                <w:rFonts w:ascii="Times New Roman" w:hAnsi="Times New Roman" w:cs="Times New Roman"/>
                <w:sz w:val="28"/>
                <w:szCs w:val="28"/>
                <w:lang w:val="uk-UA"/>
              </w:rPr>
              <w:t xml:space="preserve">ідей, </w:t>
            </w:r>
            <w:r w:rsidR="00166DB7">
              <w:rPr>
                <w:rFonts w:ascii="Times New Roman" w:hAnsi="Times New Roman" w:cs="Times New Roman"/>
                <w:sz w:val="28"/>
                <w:szCs w:val="28"/>
                <w:lang w:val="uk-UA"/>
              </w:rPr>
              <w:t xml:space="preserve">вирішення </w:t>
            </w:r>
            <w:r w:rsidRPr="00265A92">
              <w:rPr>
                <w:rFonts w:ascii="Times New Roman" w:hAnsi="Times New Roman" w:cs="Times New Roman"/>
                <w:sz w:val="28"/>
                <w:szCs w:val="28"/>
                <w:lang w:val="uk-UA"/>
              </w:rPr>
              <w:t>комплексних п</w:t>
            </w:r>
            <w:r w:rsidR="00166DB7">
              <w:rPr>
                <w:rFonts w:ascii="Times New Roman" w:hAnsi="Times New Roman" w:cs="Times New Roman"/>
                <w:sz w:val="28"/>
                <w:szCs w:val="28"/>
                <w:lang w:val="uk-UA"/>
              </w:rPr>
              <w:t>едагогічних</w:t>
            </w:r>
            <w:r w:rsidRPr="00265A92">
              <w:rPr>
                <w:rFonts w:ascii="Times New Roman" w:hAnsi="Times New Roman" w:cs="Times New Roman"/>
                <w:sz w:val="28"/>
                <w:szCs w:val="28"/>
                <w:lang w:val="uk-UA"/>
              </w:rPr>
              <w:t xml:space="preserve"> проблем</w:t>
            </w:r>
            <w:r w:rsidR="00166DB7">
              <w:rPr>
                <w:rFonts w:ascii="Times New Roman" w:hAnsi="Times New Roman" w:cs="Times New Roman"/>
                <w:sz w:val="28"/>
                <w:szCs w:val="28"/>
                <w:lang w:val="uk-UA"/>
              </w:rPr>
              <w:t xml:space="preserve"> сучасної спеціальної та інклюзивної педагогіки з урахуванням </w:t>
            </w:r>
            <w:r w:rsidR="005F59FF">
              <w:rPr>
                <w:rFonts w:ascii="Times New Roman" w:hAnsi="Times New Roman" w:cs="Times New Roman"/>
                <w:sz w:val="28"/>
                <w:szCs w:val="28"/>
                <w:lang w:val="uk-UA"/>
              </w:rPr>
              <w:t xml:space="preserve">сучасних потреб держави. Здійснення власного наукового дослідження у предметній галузі спеціальної освіти (за спеціалізаціями) з науковою новизною, </w:t>
            </w:r>
            <w:r w:rsidR="005F59FF">
              <w:rPr>
                <w:rFonts w:ascii="Times New Roman" w:hAnsi="Times New Roman" w:cs="Times New Roman"/>
                <w:sz w:val="28"/>
                <w:szCs w:val="28"/>
                <w:lang w:val="uk-UA"/>
              </w:rPr>
              <w:lastRenderedPageBreak/>
              <w:t>теоретичним і практичним значенням, представленням у публічному форматі захисту</w:t>
            </w:r>
          </w:p>
        </w:tc>
      </w:tr>
      <w:tr w:rsidR="005F59FF" w:rsidRPr="00D7203E" w14:paraId="233FBDFD" w14:textId="77777777" w:rsidTr="006B2A9F">
        <w:tc>
          <w:tcPr>
            <w:tcW w:w="9066" w:type="dxa"/>
            <w:gridSpan w:val="2"/>
          </w:tcPr>
          <w:p w14:paraId="4250725A" w14:textId="612F9B76" w:rsidR="005F59FF" w:rsidRPr="005F59FF" w:rsidRDefault="005F59FF" w:rsidP="005F59FF">
            <w:pPr>
              <w:jc w:val="center"/>
              <w:rPr>
                <w:rFonts w:ascii="Times New Roman" w:hAnsi="Times New Roman" w:cs="Times New Roman"/>
                <w:b/>
                <w:bCs/>
                <w:sz w:val="28"/>
                <w:szCs w:val="28"/>
                <w:lang w:val="uk-UA"/>
              </w:rPr>
            </w:pPr>
            <w:r w:rsidRPr="005F59FF">
              <w:rPr>
                <w:rFonts w:ascii="Times New Roman" w:hAnsi="Times New Roman" w:cs="Times New Roman"/>
                <w:b/>
                <w:bCs/>
                <w:sz w:val="28"/>
                <w:szCs w:val="28"/>
                <w:lang w:val="uk-UA"/>
              </w:rPr>
              <w:lastRenderedPageBreak/>
              <w:t>3 – Характеристика освітньої програми</w:t>
            </w:r>
          </w:p>
        </w:tc>
      </w:tr>
      <w:tr w:rsidR="00E76928" w:rsidRPr="00085933" w14:paraId="084C6C09" w14:textId="77777777" w:rsidTr="006B2A9F">
        <w:tc>
          <w:tcPr>
            <w:tcW w:w="2262" w:type="dxa"/>
          </w:tcPr>
          <w:p w14:paraId="5C9BB8AB" w14:textId="1DA411FF"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Опис предметної області</w:t>
            </w:r>
          </w:p>
        </w:tc>
        <w:tc>
          <w:tcPr>
            <w:tcW w:w="6804" w:type="dxa"/>
          </w:tcPr>
          <w:p w14:paraId="5DD15A16" w14:textId="2BFD1946" w:rsidR="005F59FF" w:rsidRDefault="005F59FF" w:rsidP="001A43BA">
            <w:pPr>
              <w:pStyle w:val="TableParagraph"/>
              <w:ind w:left="-21" w:right="98" w:firstLine="709"/>
              <w:jc w:val="both"/>
              <w:rPr>
                <w:b/>
                <w:sz w:val="28"/>
              </w:rPr>
            </w:pPr>
            <w:r w:rsidRPr="005F59FF">
              <w:rPr>
                <w:b/>
                <w:sz w:val="28"/>
              </w:rPr>
              <w:t xml:space="preserve">Наукові дослідження у сфері спеціальної </w:t>
            </w:r>
            <w:r>
              <w:rPr>
                <w:b/>
                <w:sz w:val="28"/>
              </w:rPr>
              <w:t xml:space="preserve">та інклюзивної </w:t>
            </w:r>
            <w:r w:rsidRPr="005F59FF">
              <w:rPr>
                <w:b/>
                <w:sz w:val="28"/>
              </w:rPr>
              <w:t>п</w:t>
            </w:r>
            <w:r>
              <w:rPr>
                <w:b/>
                <w:sz w:val="28"/>
              </w:rPr>
              <w:t>едагогіки (за спеціалізаціями)</w:t>
            </w:r>
            <w:r w:rsidRPr="005F59FF">
              <w:rPr>
                <w:b/>
                <w:sz w:val="28"/>
              </w:rPr>
              <w:t>.</w:t>
            </w:r>
          </w:p>
          <w:p w14:paraId="6C713A4B" w14:textId="212D0BDF" w:rsidR="001A43BA" w:rsidRDefault="001A43BA" w:rsidP="001A43BA">
            <w:pPr>
              <w:pStyle w:val="TableParagraph"/>
              <w:ind w:left="-21" w:right="98" w:firstLine="709"/>
              <w:jc w:val="both"/>
              <w:rPr>
                <w:sz w:val="28"/>
              </w:rPr>
            </w:pPr>
            <w:r w:rsidRPr="00675153">
              <w:rPr>
                <w:b/>
                <w:sz w:val="28"/>
              </w:rPr>
              <w:t>Об’єкти вивчення та/або діяльності</w:t>
            </w:r>
            <w:r w:rsidRPr="00675153">
              <w:rPr>
                <w:sz w:val="28"/>
              </w:rPr>
              <w:t xml:space="preserve">: методологічні </w:t>
            </w:r>
            <w:r w:rsidR="005F59FF">
              <w:rPr>
                <w:sz w:val="28"/>
              </w:rPr>
              <w:t>основ</w:t>
            </w:r>
            <w:r w:rsidRPr="00675153">
              <w:rPr>
                <w:sz w:val="28"/>
              </w:rPr>
              <w:t xml:space="preserve">и, теоретичні засади, </w:t>
            </w:r>
            <w:r w:rsidR="005F59FF">
              <w:rPr>
                <w:sz w:val="28"/>
              </w:rPr>
              <w:t xml:space="preserve">закономірності, підходи, </w:t>
            </w:r>
            <w:r w:rsidR="005A2053">
              <w:rPr>
                <w:sz w:val="28"/>
              </w:rPr>
              <w:t xml:space="preserve">нормативно-правове підґрунтя, </w:t>
            </w:r>
            <w:r w:rsidRPr="00675153">
              <w:rPr>
                <w:sz w:val="28"/>
              </w:rPr>
              <w:t xml:space="preserve">традиційні та інноваційні педагогічні технології, проблеми, явища, процеси в спеціальній та/або інклюзивній </w:t>
            </w:r>
            <w:r w:rsidR="005F59FF">
              <w:rPr>
                <w:sz w:val="28"/>
              </w:rPr>
              <w:t>педагогіці</w:t>
            </w:r>
            <w:r w:rsidRPr="00675153">
              <w:rPr>
                <w:sz w:val="28"/>
              </w:rPr>
              <w:t xml:space="preserve">, розвиток спеціальної та або інклюзивної </w:t>
            </w:r>
            <w:r w:rsidR="005F59FF">
              <w:rPr>
                <w:sz w:val="28"/>
              </w:rPr>
              <w:t>педагогік</w:t>
            </w:r>
            <w:r w:rsidRPr="00675153">
              <w:rPr>
                <w:sz w:val="28"/>
              </w:rPr>
              <w:t>и в Україні та за кордоном.</w:t>
            </w:r>
          </w:p>
          <w:p w14:paraId="5BD283AC" w14:textId="6B37E0CE" w:rsidR="005A2053" w:rsidRPr="005A2053" w:rsidRDefault="005A2053" w:rsidP="001A43BA">
            <w:pPr>
              <w:pStyle w:val="TableParagraph"/>
              <w:ind w:left="-21" w:right="98" w:firstLine="709"/>
              <w:jc w:val="both"/>
              <w:rPr>
                <w:bCs/>
                <w:sz w:val="28"/>
              </w:rPr>
            </w:pPr>
            <w:r w:rsidRPr="005A2053">
              <w:rPr>
                <w:bCs/>
                <w:sz w:val="28"/>
              </w:rPr>
              <w:t>Специфіка, особливості організації спеціального та інклюзивного навчання</w:t>
            </w:r>
            <w:r>
              <w:rPr>
                <w:bCs/>
                <w:sz w:val="28"/>
              </w:rPr>
              <w:t>, діяльності ІРЦ</w:t>
            </w:r>
            <w:r w:rsidRPr="005A2053">
              <w:rPr>
                <w:bCs/>
                <w:sz w:val="28"/>
              </w:rPr>
              <w:t xml:space="preserve"> (основи, підходи, форми, методи, технології, ресурси, вибір середовища, мови та ін.)</w:t>
            </w:r>
            <w:r>
              <w:rPr>
                <w:bCs/>
                <w:sz w:val="28"/>
              </w:rPr>
              <w:t xml:space="preserve">. </w:t>
            </w:r>
          </w:p>
          <w:p w14:paraId="144AE638" w14:textId="6A3EB33E" w:rsidR="001A43BA" w:rsidRDefault="001A43BA" w:rsidP="001A43BA">
            <w:pPr>
              <w:pStyle w:val="TableParagraph"/>
              <w:ind w:left="-21" w:right="98" w:firstLine="709"/>
              <w:jc w:val="both"/>
              <w:rPr>
                <w:sz w:val="28"/>
              </w:rPr>
            </w:pPr>
            <w:r w:rsidRPr="00675153">
              <w:rPr>
                <w:b/>
                <w:sz w:val="28"/>
              </w:rPr>
              <w:t>Цілі навчання</w:t>
            </w:r>
            <w:r w:rsidRPr="00675153">
              <w:rPr>
                <w:sz w:val="28"/>
              </w:rPr>
              <w:t xml:space="preserve">: набуття здатності продукувати нові ідеї, розв’язувати комплексні теоретичні і практичні проблеми спеціальної та/або </w:t>
            </w:r>
            <w:r w:rsidR="004B64DD">
              <w:rPr>
                <w:sz w:val="28"/>
              </w:rPr>
              <w:t>і</w:t>
            </w:r>
            <w:r w:rsidRPr="00675153">
              <w:rPr>
                <w:sz w:val="28"/>
              </w:rPr>
              <w:t xml:space="preserve">нклюзивної </w:t>
            </w:r>
            <w:r w:rsidR="004B64DD">
              <w:rPr>
                <w:sz w:val="28"/>
              </w:rPr>
              <w:t>педагогік</w:t>
            </w:r>
            <w:r w:rsidRPr="00675153">
              <w:rPr>
                <w:sz w:val="28"/>
              </w:rPr>
              <w:t>и, застосовувати методологію наукової та педагогічної діяльності, виконувати власні наукові дослідження, результати яких мають наукову новизну, теоретичне та практичне значення.</w:t>
            </w:r>
          </w:p>
          <w:p w14:paraId="0E013BD4" w14:textId="7DFA11D9" w:rsidR="004B64DD" w:rsidRPr="004B64DD" w:rsidRDefault="004B64DD" w:rsidP="004B64DD">
            <w:pPr>
              <w:pStyle w:val="TableParagraph"/>
              <w:ind w:left="-21" w:right="98" w:firstLine="709"/>
              <w:jc w:val="both"/>
              <w:rPr>
                <w:sz w:val="28"/>
              </w:rPr>
            </w:pPr>
            <w:r w:rsidRPr="004B64DD">
              <w:rPr>
                <w:b/>
                <w:bCs/>
                <w:sz w:val="28"/>
              </w:rPr>
              <w:t xml:space="preserve">Здобувач має </w:t>
            </w:r>
            <w:r>
              <w:rPr>
                <w:b/>
                <w:bCs/>
                <w:sz w:val="28"/>
              </w:rPr>
              <w:t>оволодіт</w:t>
            </w:r>
            <w:r w:rsidRPr="004B64DD">
              <w:rPr>
                <w:b/>
                <w:bCs/>
                <w:sz w:val="28"/>
              </w:rPr>
              <w:t>и</w:t>
            </w:r>
            <w:r w:rsidRPr="004B64DD">
              <w:rPr>
                <w:sz w:val="28"/>
              </w:rPr>
              <w:t>:</w:t>
            </w:r>
          </w:p>
          <w:p w14:paraId="15AA2768" w14:textId="3745EF96" w:rsidR="004B64DD" w:rsidRPr="004B64DD" w:rsidRDefault="004B64DD" w:rsidP="004B64DD">
            <w:pPr>
              <w:pStyle w:val="TableParagraph"/>
              <w:ind w:left="-21" w:right="98" w:firstLine="709"/>
              <w:jc w:val="both"/>
              <w:rPr>
                <w:sz w:val="28"/>
              </w:rPr>
            </w:pPr>
            <w:r w:rsidRPr="004B64DD">
              <w:rPr>
                <w:sz w:val="28"/>
              </w:rPr>
              <w:t xml:space="preserve">- </w:t>
            </w:r>
            <w:r>
              <w:rPr>
                <w:sz w:val="28"/>
              </w:rPr>
              <w:t>теоретико-</w:t>
            </w:r>
            <w:r w:rsidRPr="004B64DD">
              <w:rPr>
                <w:sz w:val="28"/>
              </w:rPr>
              <w:t>методологічни</w:t>
            </w:r>
            <w:r>
              <w:rPr>
                <w:sz w:val="28"/>
              </w:rPr>
              <w:t>ми</w:t>
            </w:r>
            <w:r w:rsidRPr="004B64DD">
              <w:rPr>
                <w:sz w:val="28"/>
              </w:rPr>
              <w:t xml:space="preserve"> знан</w:t>
            </w:r>
            <w:r>
              <w:rPr>
                <w:sz w:val="28"/>
              </w:rPr>
              <w:t>нями</w:t>
            </w:r>
            <w:r w:rsidRPr="004B64DD">
              <w:rPr>
                <w:sz w:val="28"/>
              </w:rPr>
              <w:t xml:space="preserve"> у </w:t>
            </w:r>
            <w:r>
              <w:rPr>
                <w:sz w:val="28"/>
              </w:rPr>
              <w:t>галуз</w:t>
            </w:r>
            <w:r w:rsidRPr="004B64DD">
              <w:rPr>
                <w:sz w:val="28"/>
              </w:rPr>
              <w:t>і</w:t>
            </w:r>
            <w:r>
              <w:rPr>
                <w:sz w:val="28"/>
              </w:rPr>
              <w:t xml:space="preserve"> </w:t>
            </w:r>
            <w:r w:rsidRPr="004B64DD">
              <w:rPr>
                <w:sz w:val="28"/>
              </w:rPr>
              <w:t xml:space="preserve">спеціальної </w:t>
            </w:r>
            <w:r>
              <w:rPr>
                <w:sz w:val="28"/>
              </w:rPr>
              <w:t xml:space="preserve">та (або) інклюзивної </w:t>
            </w:r>
            <w:r w:rsidRPr="004B64DD">
              <w:rPr>
                <w:sz w:val="28"/>
              </w:rPr>
              <w:t>п</w:t>
            </w:r>
            <w:r>
              <w:rPr>
                <w:sz w:val="28"/>
              </w:rPr>
              <w:t xml:space="preserve">едагогіки, </w:t>
            </w:r>
            <w:r w:rsidRPr="004B64DD">
              <w:rPr>
                <w:sz w:val="28"/>
              </w:rPr>
              <w:t>міждисциплінарних знань з</w:t>
            </w:r>
            <w:r>
              <w:rPr>
                <w:sz w:val="28"/>
              </w:rPr>
              <w:t xml:space="preserve"> МКХ (ост. видання) </w:t>
            </w:r>
            <w:r w:rsidRPr="004B64DD">
              <w:rPr>
                <w:sz w:val="28"/>
              </w:rPr>
              <w:t xml:space="preserve">урахуванням </w:t>
            </w:r>
            <w:r>
              <w:rPr>
                <w:sz w:val="28"/>
              </w:rPr>
              <w:t>комунікативності, безбар’єрності, доступності освітнього</w:t>
            </w:r>
            <w:r w:rsidR="00F65B48">
              <w:rPr>
                <w:sz w:val="28"/>
              </w:rPr>
              <w:t xml:space="preserve"> і реабілітаційного </w:t>
            </w:r>
            <w:r>
              <w:rPr>
                <w:sz w:val="28"/>
              </w:rPr>
              <w:t xml:space="preserve"> середовища</w:t>
            </w:r>
            <w:r w:rsidRPr="004B64DD">
              <w:rPr>
                <w:sz w:val="28"/>
              </w:rPr>
              <w:t>;</w:t>
            </w:r>
          </w:p>
          <w:p w14:paraId="3B97B2DE" w14:textId="2465FCD2" w:rsidR="004B64DD" w:rsidRDefault="004B64DD" w:rsidP="004B64DD">
            <w:pPr>
              <w:pStyle w:val="TableParagraph"/>
              <w:ind w:left="-21" w:right="98" w:firstLine="709"/>
              <w:jc w:val="both"/>
              <w:rPr>
                <w:sz w:val="28"/>
              </w:rPr>
            </w:pPr>
            <w:r w:rsidRPr="004B64DD">
              <w:rPr>
                <w:sz w:val="28"/>
              </w:rPr>
              <w:t xml:space="preserve">- </w:t>
            </w:r>
            <w:r>
              <w:rPr>
                <w:sz w:val="28"/>
              </w:rPr>
              <w:t>аналізом  вітчизняного і зарубіжного досвіду, євроінтеграційного контексту, стандартів і положень наукового дискурсу (підготовки, експерименту, публікації наукових робіт, оприлюднення результатів та ін.);</w:t>
            </w:r>
          </w:p>
          <w:p w14:paraId="6EB00529" w14:textId="58A4B2A5" w:rsidR="004B64DD" w:rsidRPr="004B64DD" w:rsidRDefault="004B64DD" w:rsidP="004B64DD">
            <w:pPr>
              <w:pStyle w:val="TableParagraph"/>
              <w:ind w:left="-21" w:right="98" w:firstLine="709"/>
              <w:jc w:val="both"/>
              <w:rPr>
                <w:sz w:val="28"/>
              </w:rPr>
            </w:pPr>
            <w:r w:rsidRPr="004B64DD">
              <w:rPr>
                <w:sz w:val="28"/>
              </w:rPr>
              <w:t xml:space="preserve">вмінь </w:t>
            </w:r>
            <w:r>
              <w:rPr>
                <w:sz w:val="28"/>
              </w:rPr>
              <w:t xml:space="preserve">вирішувати </w:t>
            </w:r>
            <w:r w:rsidRPr="004B64DD">
              <w:rPr>
                <w:sz w:val="28"/>
              </w:rPr>
              <w:t>комплексні проблеми дослідницько-інноваційної діяльності у сфері спеціальної</w:t>
            </w:r>
            <w:r w:rsidR="00977EED">
              <w:rPr>
                <w:sz w:val="28"/>
              </w:rPr>
              <w:t xml:space="preserve"> та інклюзивної </w:t>
            </w:r>
            <w:r w:rsidRPr="004B64DD">
              <w:rPr>
                <w:sz w:val="28"/>
              </w:rPr>
              <w:t>п</w:t>
            </w:r>
            <w:r w:rsidR="00977EED">
              <w:rPr>
                <w:sz w:val="28"/>
              </w:rPr>
              <w:t>едагогіки</w:t>
            </w:r>
            <w:r w:rsidRPr="004B64DD">
              <w:rPr>
                <w:sz w:val="28"/>
              </w:rPr>
              <w:t>;</w:t>
            </w:r>
          </w:p>
          <w:p w14:paraId="36682A84" w14:textId="77777777" w:rsidR="00977EED" w:rsidRDefault="004B64DD" w:rsidP="004B64DD">
            <w:pPr>
              <w:pStyle w:val="TableParagraph"/>
              <w:ind w:left="-21" w:right="98" w:firstLine="709"/>
              <w:jc w:val="both"/>
              <w:rPr>
                <w:sz w:val="28"/>
              </w:rPr>
            </w:pPr>
            <w:r w:rsidRPr="004B64DD">
              <w:rPr>
                <w:sz w:val="28"/>
              </w:rPr>
              <w:t xml:space="preserve">- вмінь адаптувати </w:t>
            </w:r>
            <w:r w:rsidR="00977EED">
              <w:rPr>
                <w:sz w:val="28"/>
              </w:rPr>
              <w:t>інструмент</w:t>
            </w:r>
            <w:r w:rsidRPr="004B64DD">
              <w:rPr>
                <w:sz w:val="28"/>
              </w:rPr>
              <w:t xml:space="preserve">и дослідження, організовувати </w:t>
            </w:r>
            <w:r w:rsidR="00977EED">
              <w:rPr>
                <w:sz w:val="28"/>
              </w:rPr>
              <w:t>поетапний процес в межах навчання в аспірантурі;</w:t>
            </w:r>
          </w:p>
          <w:p w14:paraId="64FF58F8" w14:textId="3AD6B955" w:rsidR="004B64DD" w:rsidRPr="004B64DD" w:rsidRDefault="004B64DD" w:rsidP="00977EED">
            <w:pPr>
              <w:pStyle w:val="TableParagraph"/>
              <w:ind w:left="-21" w:right="98" w:firstLine="709"/>
              <w:jc w:val="both"/>
              <w:rPr>
                <w:sz w:val="28"/>
              </w:rPr>
            </w:pPr>
            <w:r w:rsidRPr="004B64DD">
              <w:rPr>
                <w:sz w:val="28"/>
              </w:rPr>
              <w:t xml:space="preserve"> - вмінь здійснювати практичну діяльність (</w:t>
            </w:r>
            <w:r w:rsidR="00977EED">
              <w:rPr>
                <w:sz w:val="28"/>
              </w:rPr>
              <w:t>діагностичн</w:t>
            </w:r>
            <w:r w:rsidRPr="004B64DD">
              <w:rPr>
                <w:sz w:val="28"/>
              </w:rPr>
              <w:t>у,</w:t>
            </w:r>
            <w:r w:rsidR="00977EED">
              <w:rPr>
                <w:sz w:val="28"/>
              </w:rPr>
              <w:t xml:space="preserve"> педагогічну, виховну, викладацьку, </w:t>
            </w:r>
            <w:r w:rsidRPr="004B64DD">
              <w:rPr>
                <w:sz w:val="28"/>
              </w:rPr>
              <w:t xml:space="preserve"> консультаційну</w:t>
            </w:r>
            <w:r w:rsidR="00977EED">
              <w:rPr>
                <w:sz w:val="28"/>
              </w:rPr>
              <w:t xml:space="preserve">, управлінську та ін. </w:t>
            </w:r>
            <w:r w:rsidRPr="004B64DD">
              <w:rPr>
                <w:sz w:val="28"/>
              </w:rPr>
              <w:t xml:space="preserve">з використанням </w:t>
            </w:r>
            <w:r w:rsidR="00977EED">
              <w:rPr>
                <w:sz w:val="28"/>
              </w:rPr>
              <w:t>сучасних знань за галузями</w:t>
            </w:r>
            <w:r w:rsidRPr="004B64DD">
              <w:rPr>
                <w:sz w:val="28"/>
              </w:rPr>
              <w:t>;</w:t>
            </w:r>
          </w:p>
          <w:p w14:paraId="23361B50" w14:textId="32B1D8BE" w:rsidR="004B64DD" w:rsidRPr="004B64DD" w:rsidRDefault="004B64DD" w:rsidP="004B64DD">
            <w:pPr>
              <w:pStyle w:val="TableParagraph"/>
              <w:ind w:left="-21" w:right="98" w:firstLine="709"/>
              <w:jc w:val="both"/>
              <w:rPr>
                <w:sz w:val="28"/>
              </w:rPr>
            </w:pPr>
            <w:r w:rsidRPr="004B64DD">
              <w:rPr>
                <w:sz w:val="28"/>
              </w:rPr>
              <w:lastRenderedPageBreak/>
              <w:t>- вмінь розробляти та впроваджувати інноваційні методи</w:t>
            </w:r>
            <w:r w:rsidR="00977EED">
              <w:rPr>
                <w:sz w:val="28"/>
              </w:rPr>
              <w:t xml:space="preserve"> </w:t>
            </w:r>
            <w:r w:rsidRPr="004B64DD">
              <w:rPr>
                <w:sz w:val="28"/>
              </w:rPr>
              <w:t>п</w:t>
            </w:r>
            <w:r w:rsidR="00977EED">
              <w:rPr>
                <w:sz w:val="28"/>
              </w:rPr>
              <w:t>едагогічної (дидактичної)</w:t>
            </w:r>
            <w:r w:rsidR="00F65B48">
              <w:rPr>
                <w:sz w:val="28"/>
              </w:rPr>
              <w:t>, реабілітаційної</w:t>
            </w:r>
            <w:r w:rsidR="00977EED">
              <w:rPr>
                <w:sz w:val="28"/>
              </w:rPr>
              <w:t xml:space="preserve"> </w:t>
            </w:r>
            <w:r w:rsidRPr="004B64DD">
              <w:rPr>
                <w:sz w:val="28"/>
              </w:rPr>
              <w:t xml:space="preserve"> допомоги особам з особливими освітніми</w:t>
            </w:r>
            <w:r w:rsidR="00977EED">
              <w:rPr>
                <w:sz w:val="28"/>
              </w:rPr>
              <w:t xml:space="preserve"> </w:t>
            </w:r>
            <w:r w:rsidRPr="004B64DD">
              <w:rPr>
                <w:sz w:val="28"/>
              </w:rPr>
              <w:t xml:space="preserve">потребами </w:t>
            </w:r>
            <w:r w:rsidR="00977EED">
              <w:rPr>
                <w:sz w:val="28"/>
              </w:rPr>
              <w:t>з урахуванням обґрунтованих моделей, потреб, умов, ресурсів, викликів сьогодення</w:t>
            </w:r>
            <w:r w:rsidRPr="004B64DD">
              <w:rPr>
                <w:sz w:val="28"/>
              </w:rPr>
              <w:t>;</w:t>
            </w:r>
          </w:p>
          <w:p w14:paraId="026F309D" w14:textId="59EB2648" w:rsidR="004B64DD" w:rsidRPr="00675153" w:rsidRDefault="004B64DD" w:rsidP="004B64DD">
            <w:pPr>
              <w:pStyle w:val="TableParagraph"/>
              <w:ind w:left="-21" w:right="98" w:firstLine="709"/>
              <w:jc w:val="both"/>
              <w:rPr>
                <w:sz w:val="28"/>
              </w:rPr>
            </w:pPr>
            <w:r w:rsidRPr="004B64DD">
              <w:rPr>
                <w:sz w:val="28"/>
              </w:rPr>
              <w:t>- високим ступенем соціальної відповідальності</w:t>
            </w:r>
            <w:r w:rsidR="00977EED">
              <w:rPr>
                <w:sz w:val="28"/>
              </w:rPr>
              <w:t>, вимогливості</w:t>
            </w:r>
            <w:r w:rsidRPr="004B64DD">
              <w:rPr>
                <w:sz w:val="28"/>
              </w:rPr>
              <w:t xml:space="preserve"> за</w:t>
            </w:r>
            <w:r w:rsidR="00977EED">
              <w:rPr>
                <w:sz w:val="28"/>
              </w:rPr>
              <w:t xml:space="preserve"> </w:t>
            </w:r>
            <w:r w:rsidRPr="004B64DD">
              <w:rPr>
                <w:sz w:val="28"/>
              </w:rPr>
              <w:t>результати досліджен</w:t>
            </w:r>
            <w:r w:rsidR="00977EED">
              <w:rPr>
                <w:sz w:val="28"/>
              </w:rPr>
              <w:t>ня</w:t>
            </w:r>
            <w:r w:rsidRPr="004B64DD">
              <w:rPr>
                <w:sz w:val="28"/>
              </w:rPr>
              <w:t>, здатністю до саморозвитку</w:t>
            </w:r>
            <w:r w:rsidR="00977EED">
              <w:rPr>
                <w:sz w:val="28"/>
              </w:rPr>
              <w:t>,</w:t>
            </w:r>
            <w:r w:rsidRPr="004B64DD">
              <w:rPr>
                <w:sz w:val="28"/>
              </w:rPr>
              <w:t xml:space="preserve"> само</w:t>
            </w:r>
            <w:r w:rsidR="00977EED">
              <w:rPr>
                <w:sz w:val="28"/>
              </w:rPr>
              <w:t>у</w:t>
            </w:r>
            <w:r w:rsidRPr="004B64DD">
              <w:rPr>
                <w:sz w:val="28"/>
              </w:rPr>
              <w:t>досконалення</w:t>
            </w:r>
            <w:r w:rsidR="00977EED">
              <w:rPr>
                <w:sz w:val="28"/>
              </w:rPr>
              <w:t xml:space="preserve">, в тому числі цифровізації у професійній </w:t>
            </w:r>
            <w:r w:rsidR="00F65B48">
              <w:rPr>
                <w:sz w:val="28"/>
              </w:rPr>
              <w:t>діяльності</w:t>
            </w:r>
            <w:r w:rsidRPr="004B64DD">
              <w:rPr>
                <w:sz w:val="28"/>
              </w:rPr>
              <w:t>.</w:t>
            </w:r>
          </w:p>
          <w:p w14:paraId="5568C69A" w14:textId="3DBD1DE3" w:rsidR="001A43BA" w:rsidRPr="00675153" w:rsidRDefault="001A43BA" w:rsidP="001A43BA">
            <w:pPr>
              <w:pStyle w:val="TableParagraph"/>
              <w:ind w:left="-21" w:right="98" w:firstLine="709"/>
              <w:jc w:val="both"/>
              <w:rPr>
                <w:sz w:val="28"/>
              </w:rPr>
            </w:pPr>
            <w:r w:rsidRPr="00675153">
              <w:rPr>
                <w:b/>
                <w:sz w:val="28"/>
              </w:rPr>
              <w:t>Теоретичний зміст предметної області</w:t>
            </w:r>
            <w:r w:rsidRPr="00675153">
              <w:rPr>
                <w:sz w:val="28"/>
              </w:rPr>
              <w:t>: поняття, система наукових теорій</w:t>
            </w:r>
            <w:r w:rsidR="00EE1A6E">
              <w:rPr>
                <w:sz w:val="28"/>
              </w:rPr>
              <w:t>, закономірностей,</w:t>
            </w:r>
            <w:r w:rsidRPr="00675153">
              <w:rPr>
                <w:sz w:val="28"/>
              </w:rPr>
              <w:t xml:space="preserve"> </w:t>
            </w:r>
            <w:r w:rsidR="000A5167">
              <w:rPr>
                <w:sz w:val="28"/>
              </w:rPr>
              <w:t xml:space="preserve">підходів, </w:t>
            </w:r>
            <w:r w:rsidRPr="00675153">
              <w:rPr>
                <w:sz w:val="28"/>
              </w:rPr>
              <w:t>концеп</w:t>
            </w:r>
            <w:r w:rsidR="00EE1A6E">
              <w:rPr>
                <w:sz w:val="28"/>
              </w:rPr>
              <w:t>туальних полож</w:t>
            </w:r>
            <w:r w:rsidR="000A5167">
              <w:rPr>
                <w:sz w:val="28"/>
              </w:rPr>
              <w:t>ень вітчизняної і зарубіжної сучасної</w:t>
            </w:r>
            <w:r w:rsidRPr="00675153">
              <w:rPr>
                <w:sz w:val="28"/>
              </w:rPr>
              <w:t xml:space="preserve"> спеціальної</w:t>
            </w:r>
            <w:r w:rsidR="00EE1A6E">
              <w:rPr>
                <w:sz w:val="28"/>
              </w:rPr>
              <w:t xml:space="preserve">, </w:t>
            </w:r>
            <w:r w:rsidRPr="00675153">
              <w:rPr>
                <w:sz w:val="28"/>
              </w:rPr>
              <w:t xml:space="preserve">інклюзивної </w:t>
            </w:r>
            <w:r w:rsidR="00EE1A6E">
              <w:rPr>
                <w:sz w:val="28"/>
              </w:rPr>
              <w:t>педагогіки</w:t>
            </w:r>
            <w:r w:rsidRPr="00675153">
              <w:rPr>
                <w:sz w:val="28"/>
              </w:rPr>
              <w:t>, функціонування, обмеження життєдіяльності, розвитку, навчання, виховання і соціалізації осіб з особливими освітніми потребами; технології розвитку</w:t>
            </w:r>
            <w:r w:rsidR="000A5167">
              <w:rPr>
                <w:sz w:val="28"/>
              </w:rPr>
              <w:t xml:space="preserve"> (навчання, виховання)</w:t>
            </w:r>
            <w:r w:rsidRPr="00675153">
              <w:rPr>
                <w:sz w:val="28"/>
              </w:rPr>
              <w:t xml:space="preserve"> осіб з особливими освітніми потребами</w:t>
            </w:r>
            <w:r w:rsidR="000A5167">
              <w:rPr>
                <w:sz w:val="28"/>
              </w:rPr>
              <w:t xml:space="preserve"> різних вікових груп і пізнавальних (сенсорних) можливостей</w:t>
            </w:r>
            <w:r w:rsidRPr="00675153">
              <w:rPr>
                <w:sz w:val="28"/>
              </w:rPr>
              <w:t>.</w:t>
            </w:r>
          </w:p>
          <w:p w14:paraId="4BF3DD42" w14:textId="6419E679" w:rsidR="001A43BA" w:rsidRPr="00675153" w:rsidRDefault="001A43BA" w:rsidP="001A43BA">
            <w:pPr>
              <w:pStyle w:val="TableParagraph"/>
              <w:ind w:left="-21" w:right="98" w:firstLine="709"/>
              <w:jc w:val="both"/>
              <w:rPr>
                <w:sz w:val="28"/>
              </w:rPr>
            </w:pPr>
            <w:r w:rsidRPr="00675153">
              <w:rPr>
                <w:b/>
                <w:sz w:val="28"/>
              </w:rPr>
              <w:t>Методи, методики та технології</w:t>
            </w:r>
            <w:r w:rsidRPr="00675153">
              <w:rPr>
                <w:sz w:val="28"/>
              </w:rPr>
              <w:t>: історичні, теоретико-методологічні, моделювання, аналізу даних, психолого-педагогІчні, статистичні, сучасні ко</w:t>
            </w:r>
            <w:r w:rsidR="000A5167">
              <w:rPr>
                <w:sz w:val="28"/>
              </w:rPr>
              <w:t>мпенсаторні (ко</w:t>
            </w:r>
            <w:r w:rsidRPr="00675153">
              <w:rPr>
                <w:sz w:val="28"/>
              </w:rPr>
              <w:t>рекційні</w:t>
            </w:r>
            <w:r w:rsidR="000A5167">
              <w:rPr>
                <w:sz w:val="28"/>
              </w:rPr>
              <w:t>)</w:t>
            </w:r>
            <w:r w:rsidRPr="00675153">
              <w:rPr>
                <w:sz w:val="28"/>
              </w:rPr>
              <w:t xml:space="preserve"> методики і педагогічні технології роботи з особами з особливими освітніми потребами, цифрові технології.</w:t>
            </w:r>
          </w:p>
          <w:p w14:paraId="42747229" w14:textId="40CBB02E" w:rsidR="00AB6446" w:rsidRPr="00AB6446" w:rsidRDefault="001A43BA" w:rsidP="00D665D1">
            <w:pPr>
              <w:pStyle w:val="TableParagraph"/>
              <w:ind w:left="-21" w:right="98" w:firstLine="709"/>
              <w:jc w:val="both"/>
              <w:rPr>
                <w:sz w:val="28"/>
                <w:szCs w:val="28"/>
              </w:rPr>
            </w:pPr>
            <w:r w:rsidRPr="00675153">
              <w:rPr>
                <w:b/>
                <w:sz w:val="28"/>
              </w:rPr>
              <w:t>Інструменти та обладнання</w:t>
            </w:r>
            <w:r w:rsidRPr="00675153">
              <w:rPr>
                <w:sz w:val="28"/>
              </w:rPr>
              <w:t xml:space="preserve">: сучасні універсальні та спеціалізовані інформаційні системи та програмне забезпечення; бібліотечні ресурси; програми статистичної обробки та візуалізації даних; комп’ютерна техніка та мультимедійне обладнання; мережеві ресурси, спеціальна апаратура та інструменти, необхідні у процесі надання </w:t>
            </w:r>
            <w:r w:rsidR="00051A7C">
              <w:rPr>
                <w:sz w:val="28"/>
              </w:rPr>
              <w:t>освітньо-реабілітаційних</w:t>
            </w:r>
            <w:r w:rsidRPr="00675153">
              <w:rPr>
                <w:sz w:val="28"/>
              </w:rPr>
              <w:t xml:space="preserve"> послуг особам з ООП.</w:t>
            </w:r>
          </w:p>
        </w:tc>
      </w:tr>
      <w:tr w:rsidR="000A5167" w:rsidRPr="00085933" w14:paraId="67126A72" w14:textId="77777777" w:rsidTr="006B2A9F">
        <w:tc>
          <w:tcPr>
            <w:tcW w:w="2262" w:type="dxa"/>
          </w:tcPr>
          <w:p w14:paraId="0B535BA7" w14:textId="73C21E82" w:rsidR="000A5167" w:rsidRDefault="000A5167" w:rsidP="003D537A">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Орієнтація програми</w:t>
            </w:r>
          </w:p>
        </w:tc>
        <w:tc>
          <w:tcPr>
            <w:tcW w:w="6804" w:type="dxa"/>
          </w:tcPr>
          <w:p w14:paraId="17EFD6DC" w14:textId="7219C85D" w:rsidR="000A5167" w:rsidRPr="000A5167" w:rsidRDefault="00F65B48" w:rsidP="00EB186F">
            <w:pPr>
              <w:pStyle w:val="TableParagraph"/>
              <w:ind w:left="-21" w:right="98" w:firstLine="709"/>
              <w:jc w:val="both"/>
              <w:rPr>
                <w:bCs/>
                <w:sz w:val="28"/>
              </w:rPr>
            </w:pPr>
            <w:r>
              <w:rPr>
                <w:bCs/>
                <w:sz w:val="28"/>
              </w:rPr>
              <w:t>ОНП</w:t>
            </w:r>
            <w:r w:rsidR="000A5167" w:rsidRPr="000A5167">
              <w:rPr>
                <w:bCs/>
                <w:sz w:val="28"/>
              </w:rPr>
              <w:t xml:space="preserve"> має наукову, викладацьку та прикладну</w:t>
            </w:r>
            <w:r w:rsidR="000A5167">
              <w:rPr>
                <w:bCs/>
                <w:sz w:val="28"/>
              </w:rPr>
              <w:t xml:space="preserve"> </w:t>
            </w:r>
            <w:r w:rsidR="000A5167" w:rsidRPr="000A5167">
              <w:rPr>
                <w:bCs/>
                <w:sz w:val="28"/>
              </w:rPr>
              <w:t xml:space="preserve">орієнтацію. </w:t>
            </w:r>
            <w:r w:rsidR="000A5167" w:rsidRPr="000A5167">
              <w:rPr>
                <w:bCs/>
                <w:i/>
                <w:iCs/>
                <w:sz w:val="28"/>
              </w:rPr>
              <w:t>Наукова орієнтація</w:t>
            </w:r>
            <w:r w:rsidR="000A5167" w:rsidRPr="000A5167">
              <w:rPr>
                <w:bCs/>
                <w:sz w:val="28"/>
              </w:rPr>
              <w:t xml:space="preserve"> базується на методології фундаментальних засад </w:t>
            </w:r>
            <w:r w:rsidR="000A5167">
              <w:rPr>
                <w:bCs/>
                <w:sz w:val="28"/>
              </w:rPr>
              <w:t xml:space="preserve">сурдо-, тифло-, лого-, корекційної сучасної педагогічної </w:t>
            </w:r>
            <w:r w:rsidR="000A5167" w:rsidRPr="000A5167">
              <w:rPr>
                <w:bCs/>
                <w:sz w:val="28"/>
              </w:rPr>
              <w:t xml:space="preserve">науки, </w:t>
            </w:r>
            <w:r w:rsidR="000A5167">
              <w:rPr>
                <w:bCs/>
                <w:sz w:val="28"/>
              </w:rPr>
              <w:t>що є складовими спеціальної педагогіки. Важливе значення має орієнтація на фонди знань, а не обмежень в контексті розвитку можливостей, здібностей, ресурсів, психічного здоров’я і благополуччя здобувачів інклюзивного і спеціального навчання.</w:t>
            </w:r>
            <w:r w:rsidR="000A5167" w:rsidRPr="000A5167">
              <w:rPr>
                <w:bCs/>
                <w:sz w:val="28"/>
              </w:rPr>
              <w:t xml:space="preserve"> </w:t>
            </w:r>
            <w:r w:rsidR="000A5167" w:rsidRPr="00EB186F">
              <w:rPr>
                <w:bCs/>
                <w:i/>
                <w:iCs/>
                <w:sz w:val="28"/>
              </w:rPr>
              <w:t>Викладацька орієнтація</w:t>
            </w:r>
            <w:r w:rsidR="000A5167" w:rsidRPr="000A5167">
              <w:rPr>
                <w:bCs/>
                <w:sz w:val="28"/>
              </w:rPr>
              <w:t xml:space="preserve"> спрямована на</w:t>
            </w:r>
            <w:r w:rsidR="000A5167">
              <w:rPr>
                <w:bCs/>
                <w:sz w:val="28"/>
              </w:rPr>
              <w:t xml:space="preserve"> </w:t>
            </w:r>
            <w:r w:rsidR="000A5167" w:rsidRPr="000A5167">
              <w:rPr>
                <w:bCs/>
                <w:sz w:val="28"/>
              </w:rPr>
              <w:t>підготовку науково-педагогічних кадрів для закладів вищої</w:t>
            </w:r>
            <w:r w:rsidR="000A5167">
              <w:rPr>
                <w:bCs/>
                <w:sz w:val="28"/>
              </w:rPr>
              <w:t xml:space="preserve"> </w:t>
            </w:r>
            <w:r w:rsidR="000A5167" w:rsidRPr="000A5167">
              <w:rPr>
                <w:bCs/>
                <w:sz w:val="28"/>
              </w:rPr>
              <w:t xml:space="preserve">освіти та </w:t>
            </w:r>
            <w:r w:rsidR="000A5167" w:rsidRPr="000A5167">
              <w:rPr>
                <w:bCs/>
                <w:sz w:val="28"/>
              </w:rPr>
              <w:lastRenderedPageBreak/>
              <w:t xml:space="preserve">науково-дослідних установ. </w:t>
            </w:r>
            <w:r w:rsidR="000A5167" w:rsidRPr="00EB186F">
              <w:rPr>
                <w:bCs/>
                <w:i/>
                <w:iCs/>
                <w:sz w:val="28"/>
              </w:rPr>
              <w:t>Прикладна орієнтація</w:t>
            </w:r>
            <w:r w:rsidR="00EB186F">
              <w:rPr>
                <w:bCs/>
                <w:sz w:val="28"/>
              </w:rPr>
              <w:t xml:space="preserve"> </w:t>
            </w:r>
            <w:r w:rsidR="000A5167" w:rsidRPr="000A5167">
              <w:rPr>
                <w:bCs/>
                <w:sz w:val="28"/>
              </w:rPr>
              <w:t xml:space="preserve">передбачає формування </w:t>
            </w:r>
            <w:r w:rsidR="00EB186F">
              <w:rPr>
                <w:bCs/>
                <w:sz w:val="28"/>
              </w:rPr>
              <w:t xml:space="preserve">професійних </w:t>
            </w:r>
            <w:r w:rsidR="000A5167" w:rsidRPr="000A5167">
              <w:rPr>
                <w:bCs/>
                <w:sz w:val="28"/>
              </w:rPr>
              <w:t>компетентностей для проведення</w:t>
            </w:r>
            <w:r w:rsidR="00EB186F">
              <w:rPr>
                <w:bCs/>
                <w:sz w:val="28"/>
              </w:rPr>
              <w:t xml:space="preserve"> дослідження, оприлюднення наукових результатів, </w:t>
            </w:r>
            <w:r w:rsidR="000A5167" w:rsidRPr="000A5167">
              <w:rPr>
                <w:bCs/>
                <w:sz w:val="28"/>
              </w:rPr>
              <w:t xml:space="preserve">організації </w:t>
            </w:r>
            <w:r w:rsidR="00EB186F">
              <w:rPr>
                <w:bCs/>
                <w:sz w:val="28"/>
              </w:rPr>
              <w:t>консультативно-</w:t>
            </w:r>
            <w:r w:rsidR="000A5167" w:rsidRPr="000A5167">
              <w:rPr>
                <w:bCs/>
                <w:sz w:val="28"/>
              </w:rPr>
              <w:t>п</w:t>
            </w:r>
            <w:r w:rsidR="00EB186F">
              <w:rPr>
                <w:bCs/>
                <w:sz w:val="28"/>
              </w:rPr>
              <w:t xml:space="preserve">едагогічної </w:t>
            </w:r>
            <w:r w:rsidR="000A5167" w:rsidRPr="000A5167">
              <w:rPr>
                <w:bCs/>
                <w:sz w:val="28"/>
              </w:rPr>
              <w:t>допомоги</w:t>
            </w:r>
            <w:r w:rsidR="00EB186F">
              <w:rPr>
                <w:bCs/>
                <w:sz w:val="28"/>
              </w:rPr>
              <w:t xml:space="preserve"> </w:t>
            </w:r>
            <w:r w:rsidR="000A5167" w:rsidRPr="000A5167">
              <w:rPr>
                <w:bCs/>
                <w:sz w:val="28"/>
              </w:rPr>
              <w:t xml:space="preserve">особам з </w:t>
            </w:r>
            <w:r w:rsidR="00EB186F">
              <w:rPr>
                <w:bCs/>
                <w:sz w:val="28"/>
              </w:rPr>
              <w:t xml:space="preserve">ООП, їхнім батькам (опікунам), </w:t>
            </w:r>
            <w:r w:rsidR="000A5167" w:rsidRPr="000A5167">
              <w:rPr>
                <w:bCs/>
                <w:sz w:val="28"/>
              </w:rPr>
              <w:t xml:space="preserve"> </w:t>
            </w:r>
            <w:r w:rsidR="00EB186F">
              <w:rPr>
                <w:bCs/>
                <w:sz w:val="28"/>
              </w:rPr>
              <w:t>фахівцям ЗСО, ЗЗІО, ІРЦ та ін.</w:t>
            </w:r>
          </w:p>
        </w:tc>
      </w:tr>
      <w:tr w:rsidR="000A5167" w:rsidRPr="00085933" w14:paraId="4DBA1920" w14:textId="77777777" w:rsidTr="006B2A9F">
        <w:tc>
          <w:tcPr>
            <w:tcW w:w="2262" w:type="dxa"/>
          </w:tcPr>
          <w:p w14:paraId="111F5D6F" w14:textId="308ADE86" w:rsidR="000A5167" w:rsidRDefault="009554D9" w:rsidP="003D537A">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Фокус програми</w:t>
            </w:r>
          </w:p>
        </w:tc>
        <w:tc>
          <w:tcPr>
            <w:tcW w:w="6804" w:type="dxa"/>
          </w:tcPr>
          <w:p w14:paraId="1FB412B1" w14:textId="7176088F" w:rsidR="009554D9" w:rsidRPr="009554D9" w:rsidRDefault="00F65B48" w:rsidP="009554D9">
            <w:pPr>
              <w:pStyle w:val="TableParagraph"/>
              <w:ind w:left="-21" w:right="98" w:firstLine="709"/>
              <w:jc w:val="both"/>
              <w:rPr>
                <w:b/>
                <w:sz w:val="28"/>
              </w:rPr>
            </w:pPr>
            <w:r>
              <w:rPr>
                <w:bCs/>
                <w:sz w:val="28"/>
              </w:rPr>
              <w:t>ОНП</w:t>
            </w:r>
            <w:r w:rsidR="009554D9" w:rsidRPr="009554D9">
              <w:rPr>
                <w:bCs/>
                <w:sz w:val="28"/>
              </w:rPr>
              <w:t xml:space="preserve"> передбачає здобуття</w:t>
            </w:r>
            <w:r w:rsidR="009554D9">
              <w:rPr>
                <w:bCs/>
                <w:sz w:val="28"/>
              </w:rPr>
              <w:t xml:space="preserve"> </w:t>
            </w:r>
            <w:r w:rsidR="009554D9" w:rsidRPr="009554D9">
              <w:rPr>
                <w:bCs/>
                <w:sz w:val="28"/>
              </w:rPr>
              <w:t>поглиблених теоретичних і практичних знань, умінь та</w:t>
            </w:r>
            <w:r w:rsidR="009554D9">
              <w:rPr>
                <w:bCs/>
                <w:sz w:val="28"/>
              </w:rPr>
              <w:t xml:space="preserve"> </w:t>
            </w:r>
            <w:r w:rsidR="009554D9" w:rsidRPr="009554D9">
              <w:rPr>
                <w:bCs/>
                <w:sz w:val="28"/>
              </w:rPr>
              <w:t>навичок у сфер</w:t>
            </w:r>
            <w:r w:rsidR="009554D9">
              <w:rPr>
                <w:bCs/>
                <w:sz w:val="28"/>
              </w:rPr>
              <w:t>і</w:t>
            </w:r>
            <w:r w:rsidR="009554D9" w:rsidRPr="009554D9">
              <w:rPr>
                <w:bCs/>
                <w:sz w:val="28"/>
              </w:rPr>
              <w:t xml:space="preserve"> спеціальної</w:t>
            </w:r>
            <w:r w:rsidR="009554D9">
              <w:rPr>
                <w:bCs/>
                <w:sz w:val="28"/>
              </w:rPr>
              <w:t>, інклюзивної педагогіки</w:t>
            </w:r>
            <w:r w:rsidR="009554D9" w:rsidRPr="009554D9">
              <w:rPr>
                <w:bCs/>
                <w:sz w:val="28"/>
              </w:rPr>
              <w:t>. Програма</w:t>
            </w:r>
            <w:r w:rsidR="009554D9">
              <w:rPr>
                <w:bCs/>
                <w:sz w:val="28"/>
              </w:rPr>
              <w:t xml:space="preserve"> </w:t>
            </w:r>
            <w:r w:rsidR="009554D9" w:rsidRPr="009554D9">
              <w:rPr>
                <w:bCs/>
                <w:sz w:val="28"/>
              </w:rPr>
              <w:t xml:space="preserve">орієнтована на розвиток навичок </w:t>
            </w:r>
            <w:r w:rsidR="009554D9">
              <w:rPr>
                <w:bCs/>
                <w:sz w:val="28"/>
              </w:rPr>
              <w:t xml:space="preserve">аналізу положень </w:t>
            </w:r>
            <w:r w:rsidR="009554D9" w:rsidRPr="004B64DD">
              <w:rPr>
                <w:sz w:val="28"/>
              </w:rPr>
              <w:t xml:space="preserve">спеціальної </w:t>
            </w:r>
            <w:r w:rsidR="009554D9">
              <w:rPr>
                <w:sz w:val="28"/>
              </w:rPr>
              <w:t xml:space="preserve">та (або) інклюзивної </w:t>
            </w:r>
            <w:r w:rsidR="009554D9" w:rsidRPr="004B64DD">
              <w:rPr>
                <w:sz w:val="28"/>
              </w:rPr>
              <w:t>п</w:t>
            </w:r>
            <w:r w:rsidR="009554D9">
              <w:rPr>
                <w:sz w:val="28"/>
              </w:rPr>
              <w:t xml:space="preserve">едагогіки, </w:t>
            </w:r>
            <w:r w:rsidR="009554D9" w:rsidRPr="004B64DD">
              <w:rPr>
                <w:sz w:val="28"/>
              </w:rPr>
              <w:t>міждисциплінарних знань з</w:t>
            </w:r>
            <w:r w:rsidR="009554D9">
              <w:rPr>
                <w:sz w:val="28"/>
              </w:rPr>
              <w:t xml:space="preserve"> МКХ (ост. видання) </w:t>
            </w:r>
            <w:r w:rsidR="009554D9" w:rsidRPr="004B64DD">
              <w:rPr>
                <w:sz w:val="28"/>
              </w:rPr>
              <w:t xml:space="preserve">урахуванням </w:t>
            </w:r>
            <w:r w:rsidR="009554D9">
              <w:rPr>
                <w:sz w:val="28"/>
              </w:rPr>
              <w:t>комунікативності, безбар’єрності, доступності освітнього</w:t>
            </w:r>
            <w:r>
              <w:rPr>
                <w:sz w:val="28"/>
              </w:rPr>
              <w:t xml:space="preserve"> і реабілітаційного</w:t>
            </w:r>
            <w:r w:rsidR="009554D9">
              <w:rPr>
                <w:sz w:val="28"/>
              </w:rPr>
              <w:t xml:space="preserve"> середовища</w:t>
            </w:r>
            <w:r w:rsidR="009554D9" w:rsidRPr="004B64DD">
              <w:rPr>
                <w:sz w:val="28"/>
              </w:rPr>
              <w:t>;</w:t>
            </w:r>
            <w:r w:rsidR="009554D9">
              <w:rPr>
                <w:sz w:val="28"/>
              </w:rPr>
              <w:t xml:space="preserve"> вітчизняного і зарубіжного досвіду, євроінтеграційного контексту, стандартів і положень наукового дискурсу.</w:t>
            </w:r>
            <w:r w:rsidR="009554D9" w:rsidRPr="009554D9">
              <w:rPr>
                <w:bCs/>
                <w:sz w:val="28"/>
              </w:rPr>
              <w:t xml:space="preserve"> Особлива увага приділяється </w:t>
            </w:r>
            <w:r>
              <w:rPr>
                <w:bCs/>
                <w:sz w:val="28"/>
              </w:rPr>
              <w:t xml:space="preserve">академічному контексту, </w:t>
            </w:r>
            <w:r w:rsidR="009554D9" w:rsidRPr="009554D9">
              <w:rPr>
                <w:bCs/>
                <w:sz w:val="28"/>
              </w:rPr>
              <w:t>методології наукових досліджень, професійній етиці</w:t>
            </w:r>
            <w:r>
              <w:rPr>
                <w:bCs/>
                <w:sz w:val="28"/>
              </w:rPr>
              <w:t>,</w:t>
            </w:r>
            <w:r w:rsidR="009554D9" w:rsidRPr="009554D9">
              <w:rPr>
                <w:bCs/>
                <w:sz w:val="28"/>
              </w:rPr>
              <w:t xml:space="preserve"> формуванню </w:t>
            </w:r>
            <w:r w:rsidR="009554D9">
              <w:rPr>
                <w:bCs/>
                <w:sz w:val="28"/>
              </w:rPr>
              <w:t xml:space="preserve">професійних </w:t>
            </w:r>
            <w:r w:rsidR="009554D9" w:rsidRPr="009554D9">
              <w:rPr>
                <w:bCs/>
                <w:sz w:val="28"/>
              </w:rPr>
              <w:t>компетентностей</w:t>
            </w:r>
            <w:r w:rsidR="009554D9">
              <w:rPr>
                <w:bCs/>
                <w:sz w:val="28"/>
              </w:rPr>
              <w:t xml:space="preserve"> </w:t>
            </w:r>
            <w:r w:rsidR="009554D9" w:rsidRPr="009554D9">
              <w:rPr>
                <w:bCs/>
                <w:sz w:val="28"/>
              </w:rPr>
              <w:t xml:space="preserve">для виконання інноваційних завдань, </w:t>
            </w:r>
            <w:r w:rsidR="009554D9">
              <w:rPr>
                <w:bCs/>
                <w:sz w:val="28"/>
              </w:rPr>
              <w:t>технологій, методик спеціальної та інклюзивної педагогіки</w:t>
            </w:r>
            <w:r w:rsidR="009554D9" w:rsidRPr="009554D9">
              <w:rPr>
                <w:b/>
                <w:sz w:val="28"/>
              </w:rPr>
              <w:t>.</w:t>
            </w:r>
          </w:p>
          <w:p w14:paraId="7B502C22" w14:textId="620226A7" w:rsidR="000A5167" w:rsidRPr="005F59FF" w:rsidRDefault="009554D9" w:rsidP="0056703E">
            <w:pPr>
              <w:pStyle w:val="TableParagraph"/>
              <w:ind w:left="-21" w:right="98" w:firstLine="709"/>
              <w:jc w:val="both"/>
              <w:rPr>
                <w:b/>
                <w:sz w:val="28"/>
              </w:rPr>
            </w:pPr>
            <w:r w:rsidRPr="0056703E">
              <w:rPr>
                <w:bCs/>
                <w:i/>
                <w:iCs/>
                <w:sz w:val="28"/>
              </w:rPr>
              <w:t>Ключові слова</w:t>
            </w:r>
            <w:r w:rsidRPr="0056703E">
              <w:rPr>
                <w:bCs/>
                <w:sz w:val="28"/>
              </w:rPr>
              <w:t>: спеціальна п</w:t>
            </w:r>
            <w:r w:rsidR="0056703E">
              <w:rPr>
                <w:bCs/>
                <w:sz w:val="28"/>
              </w:rPr>
              <w:t xml:space="preserve">едагогіка, інклюзивна педагогіка, сурдопедагогіка, тифлопедагогіка, психокорекційна педагогіка, логопедія, </w:t>
            </w:r>
            <w:r w:rsidR="00051A7C">
              <w:rPr>
                <w:bCs/>
                <w:sz w:val="28"/>
              </w:rPr>
              <w:t xml:space="preserve">реабілітація, </w:t>
            </w:r>
            <w:r w:rsidRPr="0056703E">
              <w:rPr>
                <w:bCs/>
                <w:sz w:val="28"/>
              </w:rPr>
              <w:t>особи з особливими освітніми</w:t>
            </w:r>
            <w:r w:rsidR="0056703E">
              <w:rPr>
                <w:bCs/>
                <w:sz w:val="28"/>
              </w:rPr>
              <w:t xml:space="preserve"> </w:t>
            </w:r>
            <w:r w:rsidRPr="0056703E">
              <w:rPr>
                <w:bCs/>
                <w:sz w:val="28"/>
              </w:rPr>
              <w:t>потребами</w:t>
            </w:r>
            <w:r w:rsidR="0056703E">
              <w:rPr>
                <w:bCs/>
                <w:sz w:val="28"/>
              </w:rPr>
              <w:t xml:space="preserve">, </w:t>
            </w:r>
            <w:r w:rsidR="00F65B48">
              <w:rPr>
                <w:bCs/>
                <w:sz w:val="28"/>
              </w:rPr>
              <w:t>середовище</w:t>
            </w:r>
            <w:r w:rsidRPr="0056703E">
              <w:rPr>
                <w:bCs/>
                <w:sz w:val="28"/>
              </w:rPr>
              <w:t>.</w:t>
            </w:r>
          </w:p>
        </w:tc>
      </w:tr>
      <w:tr w:rsidR="00F83245" w:rsidRPr="00085933" w14:paraId="7712F330" w14:textId="77777777" w:rsidTr="006B2A9F">
        <w:tc>
          <w:tcPr>
            <w:tcW w:w="2262" w:type="dxa"/>
          </w:tcPr>
          <w:p w14:paraId="1127C61A" w14:textId="60A495BF" w:rsidR="00F83245" w:rsidRDefault="00F83245" w:rsidP="003D537A">
            <w:pPr>
              <w:rPr>
                <w:rFonts w:ascii="Times New Roman" w:hAnsi="Times New Roman" w:cs="Times New Roman"/>
                <w:b/>
                <w:sz w:val="28"/>
                <w:szCs w:val="28"/>
                <w:lang w:val="uk-UA"/>
              </w:rPr>
            </w:pPr>
            <w:r>
              <w:rPr>
                <w:rFonts w:ascii="Times New Roman" w:hAnsi="Times New Roman" w:cs="Times New Roman"/>
                <w:b/>
                <w:sz w:val="28"/>
                <w:szCs w:val="28"/>
                <w:lang w:val="uk-UA"/>
              </w:rPr>
              <w:t>Особливості програми</w:t>
            </w:r>
          </w:p>
        </w:tc>
        <w:tc>
          <w:tcPr>
            <w:tcW w:w="6804" w:type="dxa"/>
          </w:tcPr>
          <w:p w14:paraId="46C7C81C" w14:textId="77777777" w:rsidR="00F83245" w:rsidRDefault="00F83245" w:rsidP="00F83245">
            <w:pPr>
              <w:pStyle w:val="TableParagraph"/>
              <w:ind w:left="-21" w:right="98" w:firstLine="709"/>
              <w:jc w:val="both"/>
              <w:rPr>
                <w:bCs/>
                <w:sz w:val="28"/>
              </w:rPr>
            </w:pPr>
            <w:r w:rsidRPr="00F83245">
              <w:rPr>
                <w:bCs/>
                <w:sz w:val="28"/>
              </w:rPr>
              <w:t xml:space="preserve">Унікальність </w:t>
            </w:r>
            <w:r>
              <w:rPr>
                <w:bCs/>
                <w:sz w:val="28"/>
              </w:rPr>
              <w:t>ОНП</w:t>
            </w:r>
            <w:r w:rsidRPr="00F83245">
              <w:rPr>
                <w:bCs/>
                <w:sz w:val="28"/>
              </w:rPr>
              <w:t xml:space="preserve"> полягає в її орієнтації на</w:t>
            </w:r>
            <w:r>
              <w:rPr>
                <w:bCs/>
                <w:sz w:val="28"/>
              </w:rPr>
              <w:t xml:space="preserve"> </w:t>
            </w:r>
            <w:r w:rsidRPr="00F83245">
              <w:rPr>
                <w:bCs/>
                <w:sz w:val="28"/>
              </w:rPr>
              <w:t xml:space="preserve">специфіку </w:t>
            </w:r>
            <w:r>
              <w:rPr>
                <w:bCs/>
                <w:sz w:val="28"/>
              </w:rPr>
              <w:t xml:space="preserve">ІСПП </w:t>
            </w:r>
            <w:r w:rsidRPr="00F83245">
              <w:rPr>
                <w:bCs/>
                <w:sz w:val="28"/>
              </w:rPr>
              <w:t>імені Миколи Ярмаченка НАПН України як провідної</w:t>
            </w:r>
            <w:r>
              <w:rPr>
                <w:bCs/>
                <w:sz w:val="28"/>
              </w:rPr>
              <w:t xml:space="preserve"> </w:t>
            </w:r>
            <w:r w:rsidRPr="00F83245">
              <w:rPr>
                <w:bCs/>
                <w:sz w:val="28"/>
              </w:rPr>
              <w:t>наукової установа в галузі спеціальної педагогіки та</w:t>
            </w:r>
            <w:r>
              <w:rPr>
                <w:bCs/>
                <w:sz w:val="28"/>
              </w:rPr>
              <w:t xml:space="preserve"> </w:t>
            </w:r>
            <w:r w:rsidRPr="00F83245">
              <w:rPr>
                <w:bCs/>
                <w:sz w:val="28"/>
              </w:rPr>
              <w:t>спеціальної психології у складі Національної академії</w:t>
            </w:r>
            <w:r>
              <w:rPr>
                <w:bCs/>
                <w:sz w:val="28"/>
              </w:rPr>
              <w:t xml:space="preserve"> </w:t>
            </w:r>
            <w:r w:rsidRPr="00F83245">
              <w:rPr>
                <w:bCs/>
                <w:sz w:val="28"/>
              </w:rPr>
              <w:t>педагогічних наук України, що здійснює фундаментальні і</w:t>
            </w:r>
            <w:r>
              <w:rPr>
                <w:bCs/>
                <w:sz w:val="28"/>
              </w:rPr>
              <w:t xml:space="preserve"> </w:t>
            </w:r>
            <w:r w:rsidRPr="00F83245">
              <w:rPr>
                <w:bCs/>
                <w:sz w:val="28"/>
              </w:rPr>
              <w:t xml:space="preserve">прикладні дослідження з проблем </w:t>
            </w:r>
            <w:r>
              <w:rPr>
                <w:bCs/>
                <w:sz w:val="28"/>
              </w:rPr>
              <w:t xml:space="preserve">розвитку, </w:t>
            </w:r>
            <w:r w:rsidRPr="00F83245">
              <w:rPr>
                <w:bCs/>
                <w:sz w:val="28"/>
              </w:rPr>
              <w:t xml:space="preserve">освіти </w:t>
            </w:r>
            <w:r>
              <w:rPr>
                <w:bCs/>
                <w:sz w:val="28"/>
              </w:rPr>
              <w:t>осіб</w:t>
            </w:r>
            <w:r w:rsidRPr="00F83245">
              <w:rPr>
                <w:bCs/>
                <w:sz w:val="28"/>
              </w:rPr>
              <w:t xml:space="preserve"> з</w:t>
            </w:r>
            <w:r>
              <w:rPr>
                <w:bCs/>
                <w:sz w:val="28"/>
              </w:rPr>
              <w:t xml:space="preserve"> </w:t>
            </w:r>
            <w:r w:rsidRPr="00F83245">
              <w:rPr>
                <w:bCs/>
                <w:sz w:val="28"/>
              </w:rPr>
              <w:t>особливими освітніми потребами. Серед важливих</w:t>
            </w:r>
            <w:r>
              <w:rPr>
                <w:bCs/>
                <w:sz w:val="28"/>
              </w:rPr>
              <w:t xml:space="preserve"> </w:t>
            </w:r>
            <w:r w:rsidRPr="00F83245">
              <w:rPr>
                <w:bCs/>
                <w:sz w:val="28"/>
              </w:rPr>
              <w:t>напрямів діяльності Інституту – розроблення актуальних</w:t>
            </w:r>
            <w:r>
              <w:rPr>
                <w:bCs/>
                <w:sz w:val="28"/>
              </w:rPr>
              <w:t xml:space="preserve"> </w:t>
            </w:r>
            <w:r w:rsidRPr="00F83245">
              <w:rPr>
                <w:bCs/>
                <w:sz w:val="28"/>
              </w:rPr>
              <w:t xml:space="preserve">питань, що стосуються </w:t>
            </w:r>
            <w:r>
              <w:rPr>
                <w:bCs/>
                <w:sz w:val="28"/>
              </w:rPr>
              <w:t xml:space="preserve">і </w:t>
            </w:r>
            <w:r w:rsidRPr="00F83245">
              <w:rPr>
                <w:bCs/>
                <w:sz w:val="28"/>
              </w:rPr>
              <w:t>впровадження інклюзивної моделі</w:t>
            </w:r>
            <w:r>
              <w:rPr>
                <w:bCs/>
                <w:sz w:val="28"/>
              </w:rPr>
              <w:t xml:space="preserve"> </w:t>
            </w:r>
            <w:r w:rsidRPr="00F83245">
              <w:rPr>
                <w:bCs/>
                <w:sz w:val="28"/>
              </w:rPr>
              <w:t>навчання дітей з особливими освітніми потребами, надання</w:t>
            </w:r>
            <w:r>
              <w:rPr>
                <w:bCs/>
                <w:sz w:val="28"/>
              </w:rPr>
              <w:t xml:space="preserve"> </w:t>
            </w:r>
            <w:r w:rsidRPr="00F83245">
              <w:rPr>
                <w:bCs/>
                <w:sz w:val="28"/>
              </w:rPr>
              <w:t>методичної допомоги закладам та установам нового типу, в</w:t>
            </w:r>
            <w:r>
              <w:rPr>
                <w:bCs/>
                <w:sz w:val="28"/>
              </w:rPr>
              <w:t xml:space="preserve"> </w:t>
            </w:r>
            <w:r w:rsidRPr="00F83245">
              <w:rPr>
                <w:bCs/>
                <w:sz w:val="28"/>
              </w:rPr>
              <w:t>т. ч. інклюзивно-ресурсним центрам,</w:t>
            </w:r>
            <w:r>
              <w:rPr>
                <w:bCs/>
                <w:sz w:val="28"/>
              </w:rPr>
              <w:t xml:space="preserve"> і збереження системи СЗО,</w:t>
            </w:r>
            <w:r w:rsidRPr="00F83245">
              <w:rPr>
                <w:bCs/>
                <w:sz w:val="28"/>
              </w:rPr>
              <w:t xml:space="preserve"> що забезпечують</w:t>
            </w:r>
            <w:r>
              <w:rPr>
                <w:bCs/>
                <w:sz w:val="28"/>
              </w:rPr>
              <w:t xml:space="preserve"> </w:t>
            </w:r>
            <w:r w:rsidRPr="00F83245">
              <w:rPr>
                <w:bCs/>
                <w:sz w:val="28"/>
              </w:rPr>
              <w:t xml:space="preserve">різноманітний спектр послуг особам з </w:t>
            </w:r>
            <w:r>
              <w:rPr>
                <w:bCs/>
                <w:sz w:val="28"/>
              </w:rPr>
              <w:t>ООП,</w:t>
            </w:r>
            <w:r w:rsidRPr="00F83245">
              <w:rPr>
                <w:bCs/>
                <w:sz w:val="28"/>
              </w:rPr>
              <w:t xml:space="preserve"> їхнім родинам. </w:t>
            </w:r>
          </w:p>
          <w:p w14:paraId="56AB989C" w14:textId="531DCE12" w:rsidR="00F83245" w:rsidRPr="00F83245" w:rsidRDefault="00F83245" w:rsidP="00F83245">
            <w:pPr>
              <w:pStyle w:val="TableParagraph"/>
              <w:ind w:left="-21" w:right="98" w:firstLine="709"/>
              <w:jc w:val="both"/>
              <w:rPr>
                <w:bCs/>
                <w:sz w:val="28"/>
              </w:rPr>
            </w:pPr>
            <w:r>
              <w:rPr>
                <w:bCs/>
                <w:sz w:val="28"/>
              </w:rPr>
              <w:t>ОНП</w:t>
            </w:r>
            <w:r w:rsidRPr="00F83245">
              <w:rPr>
                <w:bCs/>
                <w:sz w:val="28"/>
              </w:rPr>
              <w:t xml:space="preserve"> враховує</w:t>
            </w:r>
            <w:r>
              <w:rPr>
                <w:bCs/>
                <w:sz w:val="28"/>
              </w:rPr>
              <w:t xml:space="preserve"> </w:t>
            </w:r>
            <w:r w:rsidRPr="00F83245">
              <w:rPr>
                <w:bCs/>
                <w:sz w:val="28"/>
              </w:rPr>
              <w:t>досвід наукових шкіл, започаткованих в інституті,</w:t>
            </w:r>
            <w:r>
              <w:rPr>
                <w:bCs/>
                <w:sz w:val="28"/>
              </w:rPr>
              <w:t xml:space="preserve"> </w:t>
            </w:r>
            <w:r w:rsidRPr="00F83245">
              <w:rPr>
                <w:bCs/>
                <w:sz w:val="28"/>
              </w:rPr>
              <w:t>засновники яких беруть активну участь в освітньому</w:t>
            </w:r>
            <w:r>
              <w:rPr>
                <w:bCs/>
                <w:sz w:val="28"/>
              </w:rPr>
              <w:t xml:space="preserve"> </w:t>
            </w:r>
            <w:r w:rsidRPr="00F83245">
              <w:rPr>
                <w:bCs/>
                <w:sz w:val="28"/>
              </w:rPr>
              <w:t xml:space="preserve">процесі здобувачів </w:t>
            </w:r>
            <w:r>
              <w:rPr>
                <w:bCs/>
                <w:sz w:val="28"/>
              </w:rPr>
              <w:lastRenderedPageBreak/>
              <w:t xml:space="preserve">третього рівня </w:t>
            </w:r>
            <w:r w:rsidRPr="00F83245">
              <w:rPr>
                <w:bCs/>
                <w:sz w:val="28"/>
              </w:rPr>
              <w:t>(Е. Данілавічютє, В. Засенко, В. Кобильченко,</w:t>
            </w:r>
            <w:r>
              <w:rPr>
                <w:bCs/>
                <w:sz w:val="28"/>
              </w:rPr>
              <w:t xml:space="preserve"> </w:t>
            </w:r>
            <w:r w:rsidRPr="00F83245">
              <w:rPr>
                <w:bCs/>
                <w:sz w:val="28"/>
              </w:rPr>
              <w:t>А. Колупаєва, С. Кульбіда, С. Литовченко, І. Омельченко,</w:t>
            </w:r>
            <w:r>
              <w:rPr>
                <w:bCs/>
                <w:sz w:val="28"/>
              </w:rPr>
              <w:t xml:space="preserve"> </w:t>
            </w:r>
            <w:r w:rsidRPr="00F83245">
              <w:rPr>
                <w:bCs/>
                <w:sz w:val="28"/>
              </w:rPr>
              <w:t>Л. Прохоренко, О. Чеботарьова та ін.).</w:t>
            </w:r>
          </w:p>
          <w:p w14:paraId="60732730" w14:textId="75CB469B" w:rsidR="00F83245" w:rsidRPr="00F83245" w:rsidRDefault="00F83245" w:rsidP="00F83245">
            <w:pPr>
              <w:pStyle w:val="TableParagraph"/>
              <w:ind w:left="-21" w:right="98" w:firstLine="709"/>
              <w:jc w:val="both"/>
              <w:rPr>
                <w:bCs/>
                <w:sz w:val="28"/>
              </w:rPr>
            </w:pPr>
            <w:r w:rsidRPr="00F83245">
              <w:rPr>
                <w:bCs/>
                <w:sz w:val="28"/>
              </w:rPr>
              <w:t>Підготовка за ОНП передбачає активне залучення</w:t>
            </w:r>
            <w:r>
              <w:rPr>
                <w:bCs/>
                <w:sz w:val="28"/>
              </w:rPr>
              <w:t xml:space="preserve"> </w:t>
            </w:r>
            <w:r w:rsidRPr="00F83245">
              <w:rPr>
                <w:bCs/>
                <w:sz w:val="28"/>
              </w:rPr>
              <w:t>здобувачів до сучасних наукових досліджень у різних</w:t>
            </w:r>
            <w:r>
              <w:rPr>
                <w:bCs/>
                <w:sz w:val="28"/>
              </w:rPr>
              <w:t xml:space="preserve"> </w:t>
            </w:r>
            <w:r w:rsidRPr="00F83245">
              <w:rPr>
                <w:bCs/>
                <w:sz w:val="28"/>
              </w:rPr>
              <w:t xml:space="preserve">напрямах </w:t>
            </w:r>
            <w:r w:rsidR="00195082">
              <w:rPr>
                <w:bCs/>
                <w:sz w:val="28"/>
              </w:rPr>
              <w:t>фундаментальних і прикладних</w:t>
            </w:r>
            <w:r w:rsidRPr="00F83245">
              <w:rPr>
                <w:bCs/>
                <w:sz w:val="28"/>
              </w:rPr>
              <w:t xml:space="preserve"> наукових тем </w:t>
            </w:r>
            <w:r w:rsidR="00195082">
              <w:rPr>
                <w:bCs/>
                <w:sz w:val="28"/>
              </w:rPr>
              <w:t xml:space="preserve">усіх </w:t>
            </w:r>
            <w:r w:rsidRPr="00F83245">
              <w:rPr>
                <w:bCs/>
                <w:sz w:val="28"/>
              </w:rPr>
              <w:t>відділів</w:t>
            </w:r>
            <w:r w:rsidR="00195082">
              <w:rPr>
                <w:bCs/>
                <w:sz w:val="28"/>
              </w:rPr>
              <w:t xml:space="preserve"> Інституту</w:t>
            </w:r>
            <w:r w:rsidRPr="00F83245">
              <w:rPr>
                <w:bCs/>
                <w:sz w:val="28"/>
              </w:rPr>
              <w:t>, що</w:t>
            </w:r>
            <w:r w:rsidR="00195082">
              <w:rPr>
                <w:bCs/>
                <w:sz w:val="28"/>
              </w:rPr>
              <w:t xml:space="preserve"> </w:t>
            </w:r>
            <w:r w:rsidRPr="00F83245">
              <w:rPr>
                <w:bCs/>
                <w:sz w:val="28"/>
              </w:rPr>
              <w:t xml:space="preserve">сприяє </w:t>
            </w:r>
            <w:r w:rsidR="00195082">
              <w:rPr>
                <w:bCs/>
                <w:sz w:val="28"/>
              </w:rPr>
              <w:t xml:space="preserve">залученості до унікальної спадщини базових знань, фонду наукових шкіл, </w:t>
            </w:r>
            <w:r w:rsidRPr="00F83245">
              <w:rPr>
                <w:bCs/>
                <w:sz w:val="28"/>
              </w:rPr>
              <w:t xml:space="preserve">розвитку </w:t>
            </w:r>
            <w:r w:rsidR="00195082">
              <w:rPr>
                <w:bCs/>
                <w:sz w:val="28"/>
              </w:rPr>
              <w:t>творчого потенціалу, самостійн</w:t>
            </w:r>
            <w:r w:rsidRPr="00F83245">
              <w:rPr>
                <w:bCs/>
                <w:sz w:val="28"/>
              </w:rPr>
              <w:t>ої</w:t>
            </w:r>
            <w:r w:rsidR="00195082">
              <w:rPr>
                <w:bCs/>
                <w:sz w:val="28"/>
              </w:rPr>
              <w:t xml:space="preserve"> </w:t>
            </w:r>
            <w:r w:rsidRPr="00F83245">
              <w:rPr>
                <w:bCs/>
                <w:sz w:val="28"/>
              </w:rPr>
              <w:t>дослідницької діяльності.</w:t>
            </w:r>
          </w:p>
          <w:p w14:paraId="21880A5D" w14:textId="488595D9" w:rsidR="00F83245" w:rsidRPr="00F83245" w:rsidRDefault="00F83245" w:rsidP="00F83245">
            <w:pPr>
              <w:pStyle w:val="TableParagraph"/>
              <w:ind w:left="-21" w:right="98" w:firstLine="709"/>
              <w:jc w:val="both"/>
              <w:rPr>
                <w:bCs/>
                <w:sz w:val="28"/>
              </w:rPr>
            </w:pPr>
            <w:r w:rsidRPr="00F83245">
              <w:rPr>
                <w:bCs/>
                <w:sz w:val="28"/>
              </w:rPr>
              <w:t xml:space="preserve">Освітня складова </w:t>
            </w:r>
            <w:r w:rsidR="00195082">
              <w:rPr>
                <w:bCs/>
                <w:sz w:val="28"/>
              </w:rPr>
              <w:t>ОНП</w:t>
            </w:r>
            <w:r w:rsidRPr="00F83245">
              <w:rPr>
                <w:bCs/>
                <w:sz w:val="28"/>
              </w:rPr>
              <w:t xml:space="preserve"> скерована на вивчення</w:t>
            </w:r>
            <w:r w:rsidR="00195082">
              <w:rPr>
                <w:bCs/>
                <w:sz w:val="28"/>
              </w:rPr>
              <w:t xml:space="preserve"> </w:t>
            </w:r>
            <w:r w:rsidRPr="00F83245">
              <w:rPr>
                <w:bCs/>
                <w:sz w:val="28"/>
              </w:rPr>
              <w:t xml:space="preserve">теоретичних курсів, що пов’язані з </w:t>
            </w:r>
            <w:r w:rsidR="00195082">
              <w:rPr>
                <w:bCs/>
                <w:sz w:val="28"/>
              </w:rPr>
              <w:t xml:space="preserve">організацією і </w:t>
            </w:r>
            <w:r w:rsidRPr="00F83245">
              <w:rPr>
                <w:bCs/>
                <w:sz w:val="28"/>
              </w:rPr>
              <w:t>реалізацією</w:t>
            </w:r>
            <w:r w:rsidR="00195082">
              <w:rPr>
                <w:bCs/>
                <w:sz w:val="28"/>
              </w:rPr>
              <w:t xml:space="preserve"> </w:t>
            </w:r>
            <w:r w:rsidRPr="00F83245">
              <w:rPr>
                <w:bCs/>
                <w:sz w:val="28"/>
              </w:rPr>
              <w:t xml:space="preserve">дослідницько-експериментальної </w:t>
            </w:r>
            <w:r w:rsidR="00195082">
              <w:rPr>
                <w:bCs/>
                <w:sz w:val="28"/>
              </w:rPr>
              <w:t>діяльності,</w:t>
            </w:r>
            <w:r w:rsidRPr="00F83245">
              <w:rPr>
                <w:bCs/>
                <w:sz w:val="28"/>
              </w:rPr>
              <w:t xml:space="preserve"> підвищенням її</w:t>
            </w:r>
            <w:r w:rsidR="00195082">
              <w:rPr>
                <w:bCs/>
                <w:sz w:val="28"/>
              </w:rPr>
              <w:t xml:space="preserve"> </w:t>
            </w:r>
            <w:r w:rsidRPr="00F83245">
              <w:rPr>
                <w:bCs/>
                <w:sz w:val="28"/>
              </w:rPr>
              <w:t>ефективності.</w:t>
            </w:r>
          </w:p>
          <w:p w14:paraId="3DE78CD7" w14:textId="772295B1" w:rsidR="00F83245" w:rsidRPr="009554D9" w:rsidRDefault="00F83245" w:rsidP="00195082">
            <w:pPr>
              <w:pStyle w:val="TableParagraph"/>
              <w:ind w:left="-21" w:right="98" w:firstLine="709"/>
              <w:jc w:val="both"/>
              <w:rPr>
                <w:bCs/>
                <w:sz w:val="28"/>
              </w:rPr>
            </w:pPr>
            <w:r w:rsidRPr="00F83245">
              <w:rPr>
                <w:bCs/>
                <w:sz w:val="28"/>
              </w:rPr>
              <w:t xml:space="preserve">Наукова складова </w:t>
            </w:r>
            <w:r w:rsidR="00195082">
              <w:rPr>
                <w:bCs/>
                <w:sz w:val="28"/>
              </w:rPr>
              <w:t>ОНП</w:t>
            </w:r>
            <w:r w:rsidRPr="00F83245">
              <w:rPr>
                <w:bCs/>
                <w:sz w:val="28"/>
              </w:rPr>
              <w:t xml:space="preserve"> присвячена </w:t>
            </w:r>
            <w:r w:rsidR="00195082">
              <w:rPr>
                <w:bCs/>
                <w:sz w:val="28"/>
              </w:rPr>
              <w:t>визначенню дослідницького апарату, проєктуванню етапів роботи, здійсненню дисертаційного дослідження</w:t>
            </w:r>
            <w:r w:rsidRPr="00F83245">
              <w:rPr>
                <w:bCs/>
                <w:sz w:val="28"/>
              </w:rPr>
              <w:t>.</w:t>
            </w:r>
          </w:p>
        </w:tc>
      </w:tr>
      <w:tr w:rsidR="00C12200" w14:paraId="0179E440" w14:textId="77777777" w:rsidTr="006B2A9F">
        <w:tc>
          <w:tcPr>
            <w:tcW w:w="9066" w:type="dxa"/>
            <w:gridSpan w:val="2"/>
          </w:tcPr>
          <w:p w14:paraId="75E2D19E" w14:textId="77777777" w:rsidR="00C12200" w:rsidRDefault="00C12200" w:rsidP="00C12200">
            <w:pPr>
              <w:jc w:val="center"/>
              <w:rPr>
                <w:rFonts w:ascii="Times New Roman" w:hAnsi="Times New Roman" w:cs="Times New Roman"/>
                <w:b/>
                <w:bCs/>
                <w:sz w:val="28"/>
                <w:szCs w:val="28"/>
                <w:lang w:val="uk-UA"/>
              </w:rPr>
            </w:pPr>
            <w:r w:rsidRPr="00C12200">
              <w:rPr>
                <w:rFonts w:ascii="Times New Roman" w:hAnsi="Times New Roman" w:cs="Times New Roman"/>
                <w:b/>
                <w:bCs/>
                <w:sz w:val="28"/>
                <w:szCs w:val="28"/>
                <w:lang w:val="uk-UA"/>
              </w:rPr>
              <w:lastRenderedPageBreak/>
              <w:t xml:space="preserve">4 – Придатність випускників до працевлаштування </w:t>
            </w:r>
          </w:p>
          <w:p w14:paraId="77D3553C" w14:textId="59D2EB59" w:rsidR="00C12200" w:rsidRPr="00675153" w:rsidRDefault="00C12200" w:rsidP="00C12200">
            <w:pPr>
              <w:jc w:val="center"/>
              <w:rPr>
                <w:rFonts w:ascii="Times New Roman" w:hAnsi="Times New Roman" w:cs="Times New Roman"/>
                <w:sz w:val="28"/>
                <w:szCs w:val="28"/>
                <w:lang w:val="uk-UA"/>
              </w:rPr>
            </w:pPr>
            <w:r w:rsidRPr="00C12200">
              <w:rPr>
                <w:rFonts w:ascii="Times New Roman" w:hAnsi="Times New Roman" w:cs="Times New Roman"/>
                <w:b/>
                <w:bCs/>
                <w:sz w:val="28"/>
                <w:szCs w:val="28"/>
                <w:lang w:val="uk-UA"/>
              </w:rPr>
              <w:t>та подальшого</w:t>
            </w:r>
            <w:r>
              <w:rPr>
                <w:rFonts w:ascii="Times New Roman" w:hAnsi="Times New Roman" w:cs="Times New Roman"/>
                <w:b/>
                <w:bCs/>
                <w:sz w:val="28"/>
                <w:szCs w:val="28"/>
                <w:lang w:val="uk-UA"/>
              </w:rPr>
              <w:t xml:space="preserve"> </w:t>
            </w:r>
            <w:r w:rsidRPr="00C12200">
              <w:rPr>
                <w:rFonts w:ascii="Times New Roman" w:hAnsi="Times New Roman" w:cs="Times New Roman"/>
                <w:b/>
                <w:bCs/>
                <w:sz w:val="28"/>
                <w:szCs w:val="28"/>
                <w:lang w:val="uk-UA"/>
              </w:rPr>
              <w:t>навчання</w:t>
            </w:r>
          </w:p>
        </w:tc>
      </w:tr>
      <w:tr w:rsidR="001A43BA" w14:paraId="26E525C6" w14:textId="77777777" w:rsidTr="006B2A9F">
        <w:tc>
          <w:tcPr>
            <w:tcW w:w="2262" w:type="dxa"/>
          </w:tcPr>
          <w:p w14:paraId="7ED3F24B" w14:textId="3FE6D26E" w:rsidR="001A43BA" w:rsidRPr="00675153" w:rsidRDefault="001A43BA" w:rsidP="002B2128">
            <w:pPr>
              <w:jc w:val="center"/>
              <w:rPr>
                <w:rFonts w:ascii="Times New Roman" w:hAnsi="Times New Roman" w:cs="Times New Roman"/>
                <w:b/>
                <w:sz w:val="28"/>
                <w:szCs w:val="28"/>
                <w:lang w:val="uk-UA"/>
              </w:rPr>
            </w:pPr>
            <w:r w:rsidRPr="00675153">
              <w:rPr>
                <w:rFonts w:ascii="Times New Roman" w:hAnsi="Times New Roman" w:cs="Times New Roman"/>
                <w:b/>
                <w:sz w:val="28"/>
                <w:szCs w:val="28"/>
                <w:lang w:val="uk-UA"/>
              </w:rPr>
              <w:t>Академічні права випускників</w:t>
            </w:r>
          </w:p>
        </w:tc>
        <w:tc>
          <w:tcPr>
            <w:tcW w:w="6804" w:type="dxa"/>
          </w:tcPr>
          <w:p w14:paraId="24031FBC" w14:textId="0CAF869A" w:rsidR="001A43BA" w:rsidRPr="00675153" w:rsidRDefault="001A43BA" w:rsidP="00FD77B7">
            <w:pPr>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 xml:space="preserve">Здобуття наукового ступеня доктора наук </w:t>
            </w:r>
            <w:r w:rsidR="000A5167">
              <w:rPr>
                <w:rFonts w:ascii="Times New Roman" w:hAnsi="Times New Roman" w:cs="Times New Roman"/>
                <w:sz w:val="28"/>
                <w:szCs w:val="28"/>
                <w:lang w:val="uk-UA"/>
              </w:rPr>
              <w:t xml:space="preserve">за спеціальністю </w:t>
            </w:r>
            <w:r w:rsidRPr="00675153">
              <w:rPr>
                <w:rFonts w:ascii="Times New Roman" w:hAnsi="Times New Roman" w:cs="Times New Roman"/>
                <w:sz w:val="28"/>
                <w:szCs w:val="28"/>
                <w:lang w:val="uk-UA"/>
              </w:rPr>
              <w:t>та додаткових кваліфікацій у системі освіти дорослих</w:t>
            </w:r>
          </w:p>
        </w:tc>
      </w:tr>
      <w:tr w:rsidR="00E76928" w:rsidRPr="00085933" w14:paraId="5E01584A" w14:textId="77777777" w:rsidTr="006B2A9F">
        <w:tc>
          <w:tcPr>
            <w:tcW w:w="2262" w:type="dxa"/>
          </w:tcPr>
          <w:p w14:paraId="76D94046" w14:textId="613A1084" w:rsidR="00E76928" w:rsidRDefault="00FD77B7" w:rsidP="00675153">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Працевлаштування </w:t>
            </w:r>
          </w:p>
        </w:tc>
        <w:tc>
          <w:tcPr>
            <w:tcW w:w="6804" w:type="dxa"/>
          </w:tcPr>
          <w:p w14:paraId="5D950291" w14:textId="77777777" w:rsidR="001A43BA" w:rsidRDefault="001A43BA" w:rsidP="00B80BA6">
            <w:pPr>
              <w:ind w:firstLine="552"/>
              <w:jc w:val="both"/>
              <w:rPr>
                <w:rFonts w:ascii="Times New Roman" w:hAnsi="Times New Roman" w:cs="Times New Roman"/>
                <w:sz w:val="16"/>
                <w:szCs w:val="16"/>
                <w:highlight w:val="yellow"/>
              </w:rPr>
            </w:pPr>
          </w:p>
          <w:p w14:paraId="6CAD5BAD" w14:textId="77777777" w:rsidR="00E76928" w:rsidRDefault="00675153" w:rsidP="00B80BA6">
            <w:pPr>
              <w:ind w:firstLine="552"/>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1A43BA" w:rsidRPr="001A43BA">
              <w:rPr>
                <w:rFonts w:ascii="Times New Roman" w:hAnsi="Times New Roman" w:cs="Times New Roman"/>
                <w:sz w:val="28"/>
                <w:szCs w:val="28"/>
                <w:lang w:val="uk-UA"/>
              </w:rPr>
              <w:t xml:space="preserve">а посадах наукових і науково-педагогічних працівників у наукових установах, закладах </w:t>
            </w:r>
            <w:r w:rsidR="00D665D1">
              <w:rPr>
                <w:rFonts w:ascii="Times New Roman" w:hAnsi="Times New Roman" w:cs="Times New Roman"/>
                <w:sz w:val="28"/>
                <w:szCs w:val="28"/>
                <w:lang w:val="uk-UA"/>
              </w:rPr>
              <w:t>ВО.</w:t>
            </w:r>
          </w:p>
          <w:p w14:paraId="06FF47AB" w14:textId="0E0EEF21" w:rsidR="00C12200" w:rsidRPr="00C12200"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Дослідницька</w:t>
            </w:r>
            <w:r w:rsidR="00B80BA6">
              <w:rPr>
                <w:rFonts w:ascii="Times New Roman" w:hAnsi="Times New Roman" w:cs="Times New Roman"/>
                <w:sz w:val="28"/>
                <w:szCs w:val="28"/>
                <w:lang w:val="uk-UA"/>
              </w:rPr>
              <w:t>,</w:t>
            </w:r>
            <w:r w:rsidRPr="00C12200">
              <w:rPr>
                <w:rFonts w:ascii="Times New Roman" w:hAnsi="Times New Roman" w:cs="Times New Roman"/>
                <w:sz w:val="28"/>
                <w:szCs w:val="28"/>
                <w:lang w:val="uk-UA"/>
              </w:rPr>
              <w:t xml:space="preserve"> викладацька діяльність п</w:t>
            </w:r>
            <w:r w:rsidR="00B80BA6">
              <w:rPr>
                <w:rFonts w:ascii="Times New Roman" w:hAnsi="Times New Roman" w:cs="Times New Roman"/>
                <w:sz w:val="28"/>
                <w:szCs w:val="28"/>
                <w:lang w:val="uk-UA"/>
              </w:rPr>
              <w:t xml:space="preserve">едагогічних </w:t>
            </w:r>
            <w:r w:rsidRPr="00C12200">
              <w:rPr>
                <w:rFonts w:ascii="Times New Roman" w:hAnsi="Times New Roman" w:cs="Times New Roman"/>
                <w:sz w:val="28"/>
                <w:szCs w:val="28"/>
                <w:lang w:val="uk-UA"/>
              </w:rPr>
              <w:t>дисциплін, а також діяльність спрямована на зв’язки з</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громадськістю.</w:t>
            </w:r>
          </w:p>
          <w:p w14:paraId="777CA9AE" w14:textId="12960D0D" w:rsidR="00C12200" w:rsidRPr="00C12200"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Адміністративна</w:t>
            </w:r>
            <w:r w:rsidR="00B80BA6">
              <w:rPr>
                <w:rFonts w:ascii="Times New Roman" w:hAnsi="Times New Roman" w:cs="Times New Roman"/>
                <w:sz w:val="28"/>
                <w:szCs w:val="28"/>
                <w:lang w:val="uk-UA"/>
              </w:rPr>
              <w:t>,</w:t>
            </w:r>
            <w:r w:rsidRPr="00C12200">
              <w:rPr>
                <w:rFonts w:ascii="Times New Roman" w:hAnsi="Times New Roman" w:cs="Times New Roman"/>
                <w:sz w:val="28"/>
                <w:szCs w:val="28"/>
                <w:lang w:val="uk-UA"/>
              </w:rPr>
              <w:t xml:space="preserve"> управлінська діяльність у сфері</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громадянської</w:t>
            </w:r>
            <w:r w:rsidR="00B80BA6">
              <w:rPr>
                <w:rFonts w:ascii="Times New Roman" w:hAnsi="Times New Roman" w:cs="Times New Roman"/>
                <w:sz w:val="28"/>
                <w:szCs w:val="28"/>
                <w:lang w:val="uk-UA"/>
              </w:rPr>
              <w:t>,</w:t>
            </w:r>
            <w:r w:rsidRPr="00C12200">
              <w:rPr>
                <w:rFonts w:ascii="Times New Roman" w:hAnsi="Times New Roman" w:cs="Times New Roman"/>
                <w:sz w:val="28"/>
                <w:szCs w:val="28"/>
                <w:lang w:val="uk-UA"/>
              </w:rPr>
              <w:t xml:space="preserve"> освітньої політики, а також діяльність у</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громадських організаціях</w:t>
            </w:r>
            <w:r w:rsidR="00B80BA6">
              <w:rPr>
                <w:rFonts w:ascii="Times New Roman" w:hAnsi="Times New Roman" w:cs="Times New Roman"/>
                <w:sz w:val="28"/>
                <w:szCs w:val="28"/>
                <w:lang w:val="uk-UA"/>
              </w:rPr>
              <w:t>,</w:t>
            </w:r>
            <w:r w:rsidRPr="00C12200">
              <w:rPr>
                <w:rFonts w:ascii="Times New Roman" w:hAnsi="Times New Roman" w:cs="Times New Roman"/>
                <w:sz w:val="28"/>
                <w:szCs w:val="28"/>
                <w:lang w:val="uk-UA"/>
              </w:rPr>
              <w:t xml:space="preserve"> ЗМІ.</w:t>
            </w:r>
          </w:p>
          <w:p w14:paraId="1F192716" w14:textId="11C7FD75" w:rsidR="00C12200" w:rsidRPr="00C12200"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Випускник аспірантури має право обіймати такі посади</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згідно з чинною редакцією Національного класифікатора</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України (КЛАСИФІКАТОР ПРОФЕСІЙ ДК 003:2010):</w:t>
            </w:r>
          </w:p>
          <w:p w14:paraId="397D9A59" w14:textId="77777777" w:rsidR="00B80BA6" w:rsidRDefault="00B80BA6" w:rsidP="00B80BA6">
            <w:pPr>
              <w:ind w:firstLine="552"/>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C12200" w:rsidRPr="00C12200">
              <w:rPr>
                <w:rFonts w:ascii="Times New Roman" w:hAnsi="Times New Roman" w:cs="Times New Roman"/>
                <w:sz w:val="28"/>
                <w:szCs w:val="28"/>
                <w:lang w:val="uk-UA"/>
              </w:rPr>
              <w:t xml:space="preserve">систент (2310.2), </w:t>
            </w:r>
          </w:p>
          <w:p w14:paraId="18ED3BD8"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доцент (2310.1), </w:t>
            </w:r>
          </w:p>
          <w:p w14:paraId="22FD2A3F" w14:textId="22971429" w:rsidR="00C12200" w:rsidRPr="00C12200"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професор (2310.1),</w:t>
            </w:r>
          </w:p>
          <w:p w14:paraId="654A6FA7" w14:textId="77777777" w:rsidR="00C12200" w:rsidRPr="00C12200"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директор (начальник) організації (дослідної,</w:t>
            </w:r>
          </w:p>
          <w:p w14:paraId="406394E1"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конструкторської, проектної) (1210.1), директор</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(начальник) професійного навчально-виховного закладу</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(професійно-технічного училища, професійного училища т</w:t>
            </w:r>
            <w:r w:rsidR="00B80BA6">
              <w:rPr>
                <w:rFonts w:ascii="Times New Roman" w:hAnsi="Times New Roman" w:cs="Times New Roman"/>
                <w:sz w:val="28"/>
                <w:szCs w:val="28"/>
                <w:lang w:val="uk-UA"/>
              </w:rPr>
              <w:t>а</w:t>
            </w:r>
            <w:r w:rsidRPr="00C12200">
              <w:rPr>
                <w:rFonts w:ascii="Times New Roman" w:hAnsi="Times New Roman" w:cs="Times New Roman"/>
                <w:sz w:val="28"/>
                <w:szCs w:val="28"/>
                <w:lang w:val="uk-UA"/>
              </w:rPr>
              <w:t xml:space="preserve"> ін.) (1210.1), директор (керівник)</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підприємства (1210.1), директор (ректор, начальник)</w:t>
            </w:r>
            <w:r w:rsidR="00B80BA6">
              <w:rPr>
                <w:rFonts w:ascii="Times New Roman" w:hAnsi="Times New Roman" w:cs="Times New Roman"/>
                <w:sz w:val="28"/>
                <w:szCs w:val="28"/>
                <w:lang w:val="uk-UA"/>
              </w:rPr>
              <w:t xml:space="preserve"> </w:t>
            </w:r>
            <w:r w:rsidR="00B80BA6">
              <w:rPr>
                <w:rFonts w:ascii="Times New Roman" w:hAnsi="Times New Roman" w:cs="Times New Roman"/>
                <w:sz w:val="28"/>
                <w:szCs w:val="28"/>
                <w:lang w:val="uk-UA"/>
              </w:rPr>
              <w:lastRenderedPageBreak/>
              <w:t>ЗВО</w:t>
            </w:r>
            <w:r w:rsidRPr="00C12200">
              <w:rPr>
                <w:rFonts w:ascii="Times New Roman" w:hAnsi="Times New Roman" w:cs="Times New Roman"/>
                <w:sz w:val="28"/>
                <w:szCs w:val="28"/>
                <w:lang w:val="uk-UA"/>
              </w:rPr>
              <w:t xml:space="preserve"> (технікуму, коледжу, інституту,</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 xml:space="preserve">академії, університету і т. ін.) (1210.1), </w:t>
            </w:r>
          </w:p>
          <w:p w14:paraId="2A5E1543"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директор курсів</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 xml:space="preserve">підвищення кваліфікації (1210.1), </w:t>
            </w:r>
          </w:p>
          <w:p w14:paraId="747E6212"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директор науково-дослідного інституту (1210.1), </w:t>
            </w:r>
          </w:p>
          <w:p w14:paraId="07E5B8A0"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директор центру підвищення</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кваліфікації (1229.4),</w:t>
            </w:r>
          </w:p>
          <w:p w14:paraId="29B72B85"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завідувач (начальник) відділу</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(науково-дослідного, конструкторського, про</w:t>
            </w:r>
            <w:r w:rsidR="00B80BA6">
              <w:rPr>
                <w:rFonts w:ascii="Times New Roman" w:hAnsi="Times New Roman" w:cs="Times New Roman"/>
                <w:sz w:val="28"/>
                <w:szCs w:val="28"/>
                <w:lang w:val="uk-UA"/>
              </w:rPr>
              <w:t>є</w:t>
            </w:r>
            <w:r w:rsidRPr="00C12200">
              <w:rPr>
                <w:rFonts w:ascii="Times New Roman" w:hAnsi="Times New Roman" w:cs="Times New Roman"/>
                <w:sz w:val="28"/>
                <w:szCs w:val="28"/>
                <w:lang w:val="uk-UA"/>
              </w:rPr>
              <w:t>ктного та ін.)</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 xml:space="preserve">(1237.2), </w:t>
            </w:r>
          </w:p>
          <w:p w14:paraId="1E59708E"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завідувач відділення у коледжі (1229.4),</w:t>
            </w:r>
          </w:p>
          <w:p w14:paraId="6E75A519" w14:textId="5007355C"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 аналітик</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 xml:space="preserve">комунікацій (крім </w:t>
            </w:r>
            <w:r w:rsidR="00B80BA6" w:rsidRPr="00C12200">
              <w:rPr>
                <w:rFonts w:ascii="Times New Roman" w:hAnsi="Times New Roman" w:cs="Times New Roman"/>
                <w:sz w:val="28"/>
                <w:szCs w:val="28"/>
                <w:lang w:val="uk-UA"/>
              </w:rPr>
              <w:t>комп’ютерів</w:t>
            </w:r>
            <w:r w:rsidRPr="00C12200">
              <w:rPr>
                <w:rFonts w:ascii="Times New Roman" w:hAnsi="Times New Roman" w:cs="Times New Roman"/>
                <w:sz w:val="28"/>
                <w:szCs w:val="28"/>
                <w:lang w:val="uk-UA"/>
              </w:rPr>
              <w:t xml:space="preserve">) (2149.2), </w:t>
            </w:r>
          </w:p>
          <w:p w14:paraId="252B2F03"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аналітик у сфері</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 xml:space="preserve">професійної зайнятості (2149.2), </w:t>
            </w:r>
          </w:p>
          <w:p w14:paraId="73EE3484"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голова секції (творчої)</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 xml:space="preserve">(1229.6), </w:t>
            </w:r>
          </w:p>
          <w:p w14:paraId="030AA137"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голова товариства (1210.1), </w:t>
            </w:r>
          </w:p>
          <w:p w14:paraId="05D3AD01" w14:textId="1461B287" w:rsidR="00C12200" w:rsidRPr="00C12200"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декан (1229.4),</w:t>
            </w:r>
          </w:p>
          <w:p w14:paraId="24A0C559" w14:textId="465C44E5" w:rsidR="00C12200" w:rsidRPr="00C12200"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директор центру соціальних служб для молоді (1229.1)</w:t>
            </w:r>
            <w:r w:rsidR="00B80BA6">
              <w:rPr>
                <w:rFonts w:ascii="Times New Roman" w:hAnsi="Times New Roman" w:cs="Times New Roman"/>
                <w:sz w:val="28"/>
                <w:szCs w:val="28"/>
                <w:lang w:val="uk-UA"/>
              </w:rPr>
              <w:t xml:space="preserve"> та ін.</w:t>
            </w:r>
          </w:p>
          <w:p w14:paraId="13CACC7F" w14:textId="77777777" w:rsidR="00B80BA6" w:rsidRDefault="00C12200" w:rsidP="00B80BA6">
            <w:pPr>
              <w:ind w:firstLine="552"/>
              <w:jc w:val="both"/>
              <w:rPr>
                <w:rFonts w:ascii="Times New Roman" w:hAnsi="Times New Roman" w:cs="Times New Roman"/>
                <w:sz w:val="28"/>
                <w:szCs w:val="28"/>
                <w:lang w:val="uk-UA"/>
              </w:rPr>
            </w:pPr>
            <w:r w:rsidRPr="00B80BA6">
              <w:rPr>
                <w:rFonts w:ascii="Times New Roman" w:hAnsi="Times New Roman" w:cs="Times New Roman"/>
                <w:b/>
                <w:bCs/>
                <w:sz w:val="28"/>
                <w:szCs w:val="28"/>
                <w:lang w:val="uk-UA"/>
              </w:rPr>
              <w:t>Місце працевлаштування</w:t>
            </w:r>
            <w:r w:rsidRPr="00C12200">
              <w:rPr>
                <w:rFonts w:ascii="Times New Roman" w:hAnsi="Times New Roman" w:cs="Times New Roman"/>
                <w:sz w:val="28"/>
                <w:szCs w:val="28"/>
                <w:lang w:val="uk-UA"/>
              </w:rPr>
              <w:t xml:space="preserve">. </w:t>
            </w:r>
          </w:p>
          <w:p w14:paraId="5E2560F7"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Міністерство освіти і науки</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України,</w:t>
            </w:r>
          </w:p>
          <w:p w14:paraId="082945FD" w14:textId="326EAC24"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Міністерство соціальної політики, </w:t>
            </w:r>
          </w:p>
          <w:p w14:paraId="53E14574"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Комітет ВР з</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 xml:space="preserve">питань освіти і науки, </w:t>
            </w:r>
          </w:p>
          <w:p w14:paraId="030A9D5F" w14:textId="1752FB48" w:rsidR="00C12200" w:rsidRPr="00C12200"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Комітет ВР з питань соціальної</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політики, зайнятості та пенсійного забезпечення,</w:t>
            </w:r>
          </w:p>
          <w:p w14:paraId="53545C42"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Міністерство соціальної політики, </w:t>
            </w:r>
          </w:p>
          <w:p w14:paraId="2B8B29C3"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заклади вищої освіти</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усіх спрямувань,</w:t>
            </w:r>
          </w:p>
          <w:p w14:paraId="03E5F702"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науково-дослідні інститути, </w:t>
            </w:r>
          </w:p>
          <w:p w14:paraId="4F8B9565" w14:textId="3C6182DC" w:rsidR="00C12200" w:rsidRPr="00C12200"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коледжі,</w:t>
            </w:r>
          </w:p>
          <w:p w14:paraId="7F6F2C43"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школи, </w:t>
            </w:r>
          </w:p>
          <w:p w14:paraId="53B654C2"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громадські організації. </w:t>
            </w:r>
          </w:p>
          <w:p w14:paraId="66A0DE1B"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Посади у відділах/лабораторіях наукових установ, профільних кафедрах</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 xml:space="preserve">університетів, інститутів. </w:t>
            </w:r>
          </w:p>
          <w:p w14:paraId="4F445360"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Спеціальні та інклюзивні заклади</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освіти.</w:t>
            </w:r>
          </w:p>
          <w:p w14:paraId="5E4596A9" w14:textId="77777777" w:rsidR="00B80BA6"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 xml:space="preserve">Інклюзивно-ресурсні центри. </w:t>
            </w:r>
          </w:p>
          <w:p w14:paraId="658FF044" w14:textId="2D859136" w:rsidR="00C12200" w:rsidRPr="00FD77B7" w:rsidRDefault="00C12200" w:rsidP="00B80BA6">
            <w:pPr>
              <w:ind w:firstLine="552"/>
              <w:jc w:val="both"/>
              <w:rPr>
                <w:rFonts w:ascii="Times New Roman" w:hAnsi="Times New Roman" w:cs="Times New Roman"/>
                <w:sz w:val="28"/>
                <w:szCs w:val="28"/>
                <w:lang w:val="uk-UA"/>
              </w:rPr>
            </w:pPr>
            <w:r w:rsidRPr="00C12200">
              <w:rPr>
                <w:rFonts w:ascii="Times New Roman" w:hAnsi="Times New Roman" w:cs="Times New Roman"/>
                <w:sz w:val="28"/>
                <w:szCs w:val="28"/>
                <w:lang w:val="uk-UA"/>
              </w:rPr>
              <w:t>Відповідні робочі</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місця (наукові дослідження, педагогічна діяльність)</w:t>
            </w:r>
            <w:r w:rsidR="00B80BA6">
              <w:rPr>
                <w:rFonts w:ascii="Times New Roman" w:hAnsi="Times New Roman" w:cs="Times New Roman"/>
                <w:sz w:val="28"/>
                <w:szCs w:val="28"/>
                <w:lang w:val="uk-UA"/>
              </w:rPr>
              <w:t xml:space="preserve"> </w:t>
            </w:r>
            <w:r w:rsidRPr="00C12200">
              <w:rPr>
                <w:rFonts w:ascii="Times New Roman" w:hAnsi="Times New Roman" w:cs="Times New Roman"/>
                <w:sz w:val="28"/>
                <w:szCs w:val="28"/>
                <w:lang w:val="uk-UA"/>
              </w:rPr>
              <w:t xml:space="preserve">установ та організацій. </w:t>
            </w:r>
          </w:p>
        </w:tc>
      </w:tr>
      <w:tr w:rsidR="00FB7A46" w:rsidRPr="00085933" w14:paraId="7A166506" w14:textId="77777777" w:rsidTr="006B2A9F">
        <w:tc>
          <w:tcPr>
            <w:tcW w:w="9066" w:type="dxa"/>
            <w:gridSpan w:val="2"/>
          </w:tcPr>
          <w:p w14:paraId="66D7A65E" w14:textId="77777777" w:rsidR="00FB7A46" w:rsidRPr="001B5C9F" w:rsidRDefault="00FB7A46" w:rsidP="00B80BA6">
            <w:pPr>
              <w:ind w:firstLine="552"/>
              <w:jc w:val="both"/>
              <w:rPr>
                <w:rFonts w:ascii="Times New Roman" w:hAnsi="Times New Roman" w:cs="Times New Roman"/>
                <w:sz w:val="16"/>
                <w:szCs w:val="16"/>
                <w:highlight w:val="yellow"/>
                <w:lang w:val="uk-UA"/>
              </w:rPr>
            </w:pPr>
          </w:p>
        </w:tc>
      </w:tr>
      <w:tr w:rsidR="00FB7A46" w:rsidRPr="00085933" w14:paraId="73D99EAF" w14:textId="77777777" w:rsidTr="006B2A9F">
        <w:tc>
          <w:tcPr>
            <w:tcW w:w="2262" w:type="dxa"/>
          </w:tcPr>
          <w:p w14:paraId="42E3330E" w14:textId="39BDE7E9" w:rsidR="00FB7A46" w:rsidRDefault="00FB7A46" w:rsidP="00675153">
            <w:pPr>
              <w:jc w:val="center"/>
              <w:rPr>
                <w:rFonts w:ascii="Times New Roman" w:hAnsi="Times New Roman" w:cs="Times New Roman"/>
                <w:b/>
                <w:sz w:val="28"/>
                <w:szCs w:val="28"/>
                <w:lang w:val="uk-UA"/>
              </w:rPr>
            </w:pPr>
            <w:r>
              <w:rPr>
                <w:rFonts w:ascii="Times New Roman" w:hAnsi="Times New Roman" w:cs="Times New Roman"/>
                <w:b/>
                <w:sz w:val="28"/>
                <w:szCs w:val="28"/>
                <w:lang w:val="uk-UA"/>
              </w:rPr>
              <w:t>Інтегральна компетентність</w:t>
            </w:r>
          </w:p>
        </w:tc>
        <w:tc>
          <w:tcPr>
            <w:tcW w:w="6804" w:type="dxa"/>
          </w:tcPr>
          <w:p w14:paraId="391040BF" w14:textId="77777777" w:rsidR="00FB7A46" w:rsidRPr="00FB7A46" w:rsidRDefault="00FB7A46" w:rsidP="00FB7A46">
            <w:pPr>
              <w:ind w:firstLine="552"/>
              <w:jc w:val="both"/>
              <w:rPr>
                <w:rFonts w:ascii="Times New Roman" w:hAnsi="Times New Roman" w:cs="Times New Roman"/>
                <w:sz w:val="28"/>
                <w:szCs w:val="28"/>
                <w:lang w:val="uk-UA"/>
              </w:rPr>
            </w:pPr>
            <w:r w:rsidRPr="00FB7A46">
              <w:rPr>
                <w:rFonts w:ascii="Times New Roman" w:hAnsi="Times New Roman" w:cs="Times New Roman"/>
                <w:sz w:val="28"/>
                <w:szCs w:val="28"/>
                <w:lang w:val="uk-UA"/>
              </w:rPr>
              <w:t>Доктор філософії – 8 рівень НРК:</w:t>
            </w:r>
          </w:p>
          <w:p w14:paraId="212A6E63" w14:textId="38A97F72" w:rsidR="00FB7A46" w:rsidRPr="00FB7A46" w:rsidRDefault="00FB7A46" w:rsidP="00FB7A46">
            <w:pPr>
              <w:ind w:firstLine="552"/>
              <w:jc w:val="both"/>
              <w:rPr>
                <w:rFonts w:ascii="Times New Roman" w:hAnsi="Times New Roman" w:cs="Times New Roman"/>
                <w:sz w:val="16"/>
                <w:szCs w:val="16"/>
                <w:highlight w:val="yellow"/>
                <w:lang w:val="uk-UA"/>
              </w:rPr>
            </w:pPr>
            <w:r>
              <w:rPr>
                <w:rFonts w:ascii="Times New Roman" w:hAnsi="Times New Roman" w:cs="Times New Roman"/>
                <w:sz w:val="28"/>
                <w:szCs w:val="28"/>
                <w:lang w:val="uk-UA"/>
              </w:rPr>
              <w:t>з</w:t>
            </w:r>
            <w:r w:rsidRPr="00FB7A46">
              <w:rPr>
                <w:rFonts w:ascii="Times New Roman" w:hAnsi="Times New Roman" w:cs="Times New Roman"/>
                <w:sz w:val="28"/>
                <w:szCs w:val="28"/>
                <w:lang w:val="uk-UA"/>
              </w:rPr>
              <w:t>датність продукувати нові ідеї, розв’язувати значущі</w:t>
            </w:r>
            <w:r>
              <w:rPr>
                <w:rFonts w:ascii="Times New Roman" w:hAnsi="Times New Roman" w:cs="Times New Roman"/>
                <w:sz w:val="28"/>
                <w:szCs w:val="28"/>
                <w:lang w:val="uk-UA"/>
              </w:rPr>
              <w:t xml:space="preserve"> </w:t>
            </w:r>
            <w:r w:rsidRPr="00FB7A46">
              <w:rPr>
                <w:rFonts w:ascii="Times New Roman" w:hAnsi="Times New Roman" w:cs="Times New Roman"/>
                <w:sz w:val="28"/>
                <w:szCs w:val="28"/>
                <w:lang w:val="uk-UA"/>
              </w:rPr>
              <w:t>комплексні теоретичні і практичні проблеми спеціальної та/або інклюзивної педагогіки, застосовувати методологію наукової та педагогічної діяльності, виконувати власні наукові дослідження, результати яких мають наукову новизну, теоретичне та практичне значення</w:t>
            </w:r>
          </w:p>
        </w:tc>
      </w:tr>
      <w:tr w:rsidR="00FB7A46" w:rsidRPr="00085933" w14:paraId="1DA72D43" w14:textId="77777777" w:rsidTr="006B2A9F">
        <w:tc>
          <w:tcPr>
            <w:tcW w:w="2262" w:type="dxa"/>
          </w:tcPr>
          <w:p w14:paraId="06C867C4" w14:textId="77777777" w:rsidR="00FB7A46" w:rsidRPr="00FB7A46" w:rsidRDefault="00FB7A46" w:rsidP="00FB7A46">
            <w:pPr>
              <w:rPr>
                <w:rFonts w:ascii="Times New Roman" w:hAnsi="Times New Roman" w:cs="Times New Roman"/>
                <w:b/>
                <w:sz w:val="28"/>
                <w:szCs w:val="28"/>
                <w:lang w:val="uk-UA"/>
              </w:rPr>
            </w:pPr>
            <w:r w:rsidRPr="00FB7A46">
              <w:rPr>
                <w:rFonts w:ascii="Times New Roman" w:hAnsi="Times New Roman" w:cs="Times New Roman"/>
                <w:b/>
                <w:sz w:val="28"/>
                <w:szCs w:val="28"/>
                <w:lang w:val="uk-UA"/>
              </w:rPr>
              <w:t>Загальні</w:t>
            </w:r>
          </w:p>
          <w:p w14:paraId="4F5B5905" w14:textId="1D785948" w:rsidR="00FB7A46" w:rsidRDefault="00FB7A46" w:rsidP="00FB7A46">
            <w:pPr>
              <w:rPr>
                <w:rFonts w:ascii="Times New Roman" w:hAnsi="Times New Roman" w:cs="Times New Roman"/>
                <w:b/>
                <w:sz w:val="28"/>
                <w:szCs w:val="28"/>
                <w:lang w:val="uk-UA"/>
              </w:rPr>
            </w:pPr>
            <w:r w:rsidRPr="00FB7A46">
              <w:rPr>
                <w:rFonts w:ascii="Times New Roman" w:hAnsi="Times New Roman" w:cs="Times New Roman"/>
                <w:b/>
                <w:sz w:val="28"/>
                <w:szCs w:val="28"/>
                <w:lang w:val="uk-UA"/>
              </w:rPr>
              <w:t>компетентності</w:t>
            </w:r>
          </w:p>
        </w:tc>
        <w:tc>
          <w:tcPr>
            <w:tcW w:w="6804" w:type="dxa"/>
          </w:tcPr>
          <w:p w14:paraId="64D6F525" w14:textId="576D40B4" w:rsidR="00FB7A46" w:rsidRPr="00FB7A46" w:rsidRDefault="00FB7A46" w:rsidP="00FB7A46">
            <w:pPr>
              <w:ind w:firstLine="552"/>
              <w:jc w:val="both"/>
              <w:rPr>
                <w:rFonts w:ascii="Times New Roman" w:hAnsi="Times New Roman" w:cs="Times New Roman"/>
                <w:sz w:val="28"/>
                <w:szCs w:val="28"/>
                <w:lang w:val="uk-UA"/>
              </w:rPr>
            </w:pPr>
            <w:r w:rsidRPr="00FB7A46">
              <w:rPr>
                <w:rFonts w:ascii="Times New Roman" w:hAnsi="Times New Roman" w:cs="Times New Roman"/>
                <w:sz w:val="28"/>
                <w:szCs w:val="28"/>
                <w:lang w:val="uk-UA"/>
              </w:rPr>
              <w:t>ЗК1. Здатність до абстрактного мислення, аналізу та</w:t>
            </w:r>
            <w:r>
              <w:rPr>
                <w:rFonts w:ascii="Times New Roman" w:hAnsi="Times New Roman" w:cs="Times New Roman"/>
                <w:sz w:val="28"/>
                <w:szCs w:val="28"/>
                <w:lang w:val="uk-UA"/>
              </w:rPr>
              <w:t xml:space="preserve"> </w:t>
            </w:r>
            <w:r w:rsidRPr="00FB7A46">
              <w:rPr>
                <w:rFonts w:ascii="Times New Roman" w:hAnsi="Times New Roman" w:cs="Times New Roman"/>
                <w:sz w:val="28"/>
                <w:szCs w:val="28"/>
                <w:lang w:val="uk-UA"/>
              </w:rPr>
              <w:t>синтезу.</w:t>
            </w:r>
          </w:p>
          <w:p w14:paraId="2587786A" w14:textId="77777777" w:rsidR="00FB7A46" w:rsidRPr="00FB7A46" w:rsidRDefault="00FB7A46" w:rsidP="00FB7A46">
            <w:pPr>
              <w:ind w:firstLine="552"/>
              <w:jc w:val="both"/>
              <w:rPr>
                <w:rFonts w:ascii="Times New Roman" w:hAnsi="Times New Roman" w:cs="Times New Roman"/>
                <w:sz w:val="28"/>
                <w:szCs w:val="28"/>
                <w:lang w:val="uk-UA"/>
              </w:rPr>
            </w:pPr>
            <w:r w:rsidRPr="00FB7A46">
              <w:rPr>
                <w:rFonts w:ascii="Times New Roman" w:hAnsi="Times New Roman" w:cs="Times New Roman"/>
                <w:sz w:val="28"/>
                <w:szCs w:val="28"/>
                <w:lang w:val="uk-UA"/>
              </w:rPr>
              <w:lastRenderedPageBreak/>
              <w:t>ЗК2. Здатність працювати в міжнародному контексті.</w:t>
            </w:r>
          </w:p>
          <w:p w14:paraId="59234A88" w14:textId="77777777" w:rsidR="00FB7A46" w:rsidRPr="00FB7A46" w:rsidRDefault="00FB7A46" w:rsidP="00FB7A46">
            <w:pPr>
              <w:ind w:firstLine="552"/>
              <w:jc w:val="both"/>
              <w:rPr>
                <w:rFonts w:ascii="Times New Roman" w:hAnsi="Times New Roman" w:cs="Times New Roman"/>
                <w:sz w:val="28"/>
                <w:szCs w:val="28"/>
                <w:lang w:val="uk-UA"/>
              </w:rPr>
            </w:pPr>
            <w:r w:rsidRPr="00FB7A46">
              <w:rPr>
                <w:rFonts w:ascii="Times New Roman" w:hAnsi="Times New Roman" w:cs="Times New Roman"/>
                <w:sz w:val="28"/>
                <w:szCs w:val="28"/>
                <w:lang w:val="uk-UA"/>
              </w:rPr>
              <w:t>ЗК3. Здатність генерувати нові ідеї (креативність).</w:t>
            </w:r>
          </w:p>
          <w:p w14:paraId="7E730581" w14:textId="675B2244" w:rsidR="00FB7A46" w:rsidRPr="00FB7A46" w:rsidRDefault="00FB7A46" w:rsidP="00FB7A46">
            <w:pPr>
              <w:ind w:firstLine="552"/>
              <w:jc w:val="both"/>
              <w:rPr>
                <w:rFonts w:ascii="Times New Roman" w:hAnsi="Times New Roman" w:cs="Times New Roman"/>
                <w:sz w:val="28"/>
                <w:szCs w:val="28"/>
                <w:lang w:val="uk-UA"/>
              </w:rPr>
            </w:pPr>
            <w:r w:rsidRPr="00FB7A46">
              <w:rPr>
                <w:rFonts w:ascii="Times New Roman" w:hAnsi="Times New Roman" w:cs="Times New Roman"/>
                <w:sz w:val="28"/>
                <w:szCs w:val="28"/>
                <w:lang w:val="uk-UA"/>
              </w:rPr>
              <w:t>ЗК4. Здатність розв’язувати комплексні проблеми</w:t>
            </w:r>
            <w:r>
              <w:rPr>
                <w:rFonts w:ascii="Times New Roman" w:hAnsi="Times New Roman" w:cs="Times New Roman"/>
                <w:sz w:val="28"/>
                <w:szCs w:val="28"/>
                <w:lang w:val="uk-UA"/>
              </w:rPr>
              <w:t xml:space="preserve"> спеціальної та інклюзивної педагогіки</w:t>
            </w:r>
            <w:r w:rsidRPr="00FB7A46">
              <w:rPr>
                <w:rFonts w:ascii="Times New Roman" w:hAnsi="Times New Roman" w:cs="Times New Roman"/>
                <w:sz w:val="28"/>
                <w:szCs w:val="28"/>
                <w:lang w:val="uk-UA"/>
              </w:rPr>
              <w:t xml:space="preserve"> на основі системного наукового світогляду та</w:t>
            </w:r>
            <w:r>
              <w:rPr>
                <w:rFonts w:ascii="Times New Roman" w:hAnsi="Times New Roman" w:cs="Times New Roman"/>
                <w:sz w:val="28"/>
                <w:szCs w:val="28"/>
                <w:lang w:val="uk-UA"/>
              </w:rPr>
              <w:t xml:space="preserve"> </w:t>
            </w:r>
            <w:r w:rsidRPr="00FB7A46">
              <w:rPr>
                <w:rFonts w:ascii="Times New Roman" w:hAnsi="Times New Roman" w:cs="Times New Roman"/>
                <w:sz w:val="28"/>
                <w:szCs w:val="28"/>
                <w:lang w:val="uk-UA"/>
              </w:rPr>
              <w:t>загального культурного кругозору із дотриманням</w:t>
            </w:r>
            <w:r>
              <w:rPr>
                <w:rFonts w:ascii="Times New Roman" w:hAnsi="Times New Roman" w:cs="Times New Roman"/>
                <w:sz w:val="28"/>
                <w:szCs w:val="28"/>
                <w:lang w:val="uk-UA"/>
              </w:rPr>
              <w:t xml:space="preserve"> </w:t>
            </w:r>
            <w:r w:rsidRPr="00FB7A46">
              <w:rPr>
                <w:rFonts w:ascii="Times New Roman" w:hAnsi="Times New Roman" w:cs="Times New Roman"/>
                <w:sz w:val="28"/>
                <w:szCs w:val="28"/>
                <w:lang w:val="uk-UA"/>
              </w:rPr>
              <w:t>принципів професійної етики та академічної доброчесності.</w:t>
            </w:r>
          </w:p>
        </w:tc>
      </w:tr>
      <w:tr w:rsidR="00FB7A46" w:rsidRPr="001B5C9F" w14:paraId="6E969D21" w14:textId="77777777" w:rsidTr="006B2A9F">
        <w:tc>
          <w:tcPr>
            <w:tcW w:w="2262" w:type="dxa"/>
          </w:tcPr>
          <w:p w14:paraId="70B00D72" w14:textId="77777777" w:rsidR="00FB7A46" w:rsidRPr="00FB7A46" w:rsidRDefault="00FB7A46" w:rsidP="00FB7A46">
            <w:pPr>
              <w:rPr>
                <w:rFonts w:ascii="Times New Roman" w:hAnsi="Times New Roman" w:cs="Times New Roman"/>
                <w:b/>
                <w:sz w:val="28"/>
                <w:szCs w:val="28"/>
                <w:lang w:val="uk-UA"/>
              </w:rPr>
            </w:pPr>
            <w:r w:rsidRPr="00FB7A46">
              <w:rPr>
                <w:rFonts w:ascii="Times New Roman" w:hAnsi="Times New Roman" w:cs="Times New Roman"/>
                <w:b/>
                <w:sz w:val="28"/>
                <w:szCs w:val="28"/>
                <w:lang w:val="uk-UA"/>
              </w:rPr>
              <w:lastRenderedPageBreak/>
              <w:t>Спеціальні</w:t>
            </w:r>
          </w:p>
          <w:p w14:paraId="2D00BAE9" w14:textId="77777777" w:rsidR="00FB7A46" w:rsidRPr="00FB7A46" w:rsidRDefault="00FB7A46" w:rsidP="00FB7A46">
            <w:pPr>
              <w:rPr>
                <w:rFonts w:ascii="Times New Roman" w:hAnsi="Times New Roman" w:cs="Times New Roman"/>
                <w:b/>
                <w:sz w:val="28"/>
                <w:szCs w:val="28"/>
                <w:lang w:val="uk-UA"/>
              </w:rPr>
            </w:pPr>
            <w:r w:rsidRPr="00FB7A46">
              <w:rPr>
                <w:rFonts w:ascii="Times New Roman" w:hAnsi="Times New Roman" w:cs="Times New Roman"/>
                <w:b/>
                <w:sz w:val="28"/>
                <w:szCs w:val="28"/>
                <w:lang w:val="uk-UA"/>
              </w:rPr>
              <w:t>(фахові,</w:t>
            </w:r>
          </w:p>
          <w:p w14:paraId="100F5716" w14:textId="77777777" w:rsidR="00FB7A46" w:rsidRPr="00FB7A46" w:rsidRDefault="00FB7A46" w:rsidP="00FB7A46">
            <w:pPr>
              <w:rPr>
                <w:rFonts w:ascii="Times New Roman" w:hAnsi="Times New Roman" w:cs="Times New Roman"/>
                <w:b/>
                <w:sz w:val="28"/>
                <w:szCs w:val="28"/>
                <w:lang w:val="uk-UA"/>
              </w:rPr>
            </w:pPr>
            <w:r w:rsidRPr="00FB7A46">
              <w:rPr>
                <w:rFonts w:ascii="Times New Roman" w:hAnsi="Times New Roman" w:cs="Times New Roman"/>
                <w:b/>
                <w:sz w:val="28"/>
                <w:szCs w:val="28"/>
                <w:lang w:val="uk-UA"/>
              </w:rPr>
              <w:t>предметні)</w:t>
            </w:r>
          </w:p>
          <w:p w14:paraId="5715BF4A" w14:textId="54A14DA5" w:rsidR="00FB7A46" w:rsidRDefault="00FB7A46" w:rsidP="00FB7A46">
            <w:pPr>
              <w:rPr>
                <w:rFonts w:ascii="Times New Roman" w:hAnsi="Times New Roman" w:cs="Times New Roman"/>
                <w:b/>
                <w:sz w:val="28"/>
                <w:szCs w:val="28"/>
                <w:lang w:val="uk-UA"/>
              </w:rPr>
            </w:pPr>
            <w:r w:rsidRPr="00FB7A46">
              <w:rPr>
                <w:rFonts w:ascii="Times New Roman" w:hAnsi="Times New Roman" w:cs="Times New Roman"/>
                <w:b/>
                <w:sz w:val="28"/>
                <w:szCs w:val="28"/>
                <w:lang w:val="uk-UA"/>
              </w:rPr>
              <w:t>компетентності</w:t>
            </w:r>
          </w:p>
        </w:tc>
        <w:tc>
          <w:tcPr>
            <w:tcW w:w="6804" w:type="dxa"/>
          </w:tcPr>
          <w:p w14:paraId="03907434" w14:textId="45C34D4D" w:rsidR="00F65B48" w:rsidRPr="00F65B48" w:rsidRDefault="00F65B48" w:rsidP="00F65B48">
            <w:pPr>
              <w:ind w:firstLine="552"/>
              <w:jc w:val="both"/>
              <w:rPr>
                <w:rFonts w:ascii="Times New Roman" w:hAnsi="Times New Roman" w:cs="Times New Roman"/>
                <w:sz w:val="28"/>
                <w:szCs w:val="28"/>
                <w:lang w:val="uk-UA"/>
              </w:rPr>
            </w:pPr>
            <w:r w:rsidRPr="00F65B48">
              <w:rPr>
                <w:rFonts w:ascii="Times New Roman" w:hAnsi="Times New Roman" w:cs="Times New Roman"/>
                <w:sz w:val="28"/>
                <w:szCs w:val="28"/>
                <w:lang w:val="uk-UA"/>
              </w:rPr>
              <w:t>СК01. Здатність розв’язувати комплексні проблеми, виконувати оригінальні дослідження, досягати наукових результатів, які створюють нові знання у сфері спеціальної та/або інклюзивної освіти.</w:t>
            </w:r>
          </w:p>
          <w:p w14:paraId="57C6A597" w14:textId="70796547" w:rsidR="00F65B48" w:rsidRPr="00F65B48" w:rsidRDefault="00F65B48" w:rsidP="00F65B48">
            <w:pPr>
              <w:ind w:firstLine="552"/>
              <w:jc w:val="both"/>
              <w:rPr>
                <w:rFonts w:ascii="Times New Roman" w:hAnsi="Times New Roman" w:cs="Times New Roman"/>
                <w:sz w:val="28"/>
                <w:szCs w:val="28"/>
                <w:lang w:val="uk-UA"/>
              </w:rPr>
            </w:pPr>
            <w:r w:rsidRPr="00F65B48">
              <w:rPr>
                <w:rFonts w:ascii="Times New Roman" w:hAnsi="Times New Roman" w:cs="Times New Roman"/>
                <w:sz w:val="28"/>
                <w:szCs w:val="28"/>
                <w:lang w:val="uk-UA"/>
              </w:rPr>
              <w:t>СК02. Здатність застосувати сучасні методології, методи та інструменти теоретичних та емпіричних досліджень у сфері спеціальної та/або інклюзивної  освіти.</w:t>
            </w:r>
          </w:p>
          <w:p w14:paraId="7ACB7340" w14:textId="7C2F3A9E" w:rsidR="00F65B48" w:rsidRPr="00F65B48" w:rsidRDefault="00F65B48" w:rsidP="00F65B48">
            <w:pPr>
              <w:ind w:firstLine="552"/>
              <w:jc w:val="both"/>
              <w:rPr>
                <w:rFonts w:ascii="Times New Roman" w:hAnsi="Times New Roman" w:cs="Times New Roman"/>
                <w:sz w:val="28"/>
                <w:szCs w:val="28"/>
                <w:lang w:val="uk-UA"/>
              </w:rPr>
            </w:pPr>
            <w:r w:rsidRPr="00F65B48">
              <w:rPr>
                <w:rFonts w:ascii="Times New Roman" w:hAnsi="Times New Roman" w:cs="Times New Roman"/>
                <w:sz w:val="28"/>
                <w:szCs w:val="28"/>
                <w:lang w:val="uk-UA"/>
              </w:rPr>
              <w:t xml:space="preserve">СКО3. Здатність проєктувати, моделювати, розробляти нові технології, методики і засоби у сфері спеціальної та/або інклюзивної освіти. </w:t>
            </w:r>
          </w:p>
          <w:p w14:paraId="6A115443" w14:textId="3AE8B9E8" w:rsidR="00F65B48" w:rsidRPr="00F65B48" w:rsidRDefault="00F65B48" w:rsidP="00F65B48">
            <w:pPr>
              <w:ind w:firstLine="552"/>
              <w:jc w:val="both"/>
              <w:rPr>
                <w:rFonts w:ascii="Times New Roman" w:hAnsi="Times New Roman" w:cs="Times New Roman"/>
                <w:sz w:val="28"/>
                <w:szCs w:val="28"/>
                <w:lang w:val="uk-UA"/>
              </w:rPr>
            </w:pPr>
            <w:r w:rsidRPr="00F65B48">
              <w:rPr>
                <w:rFonts w:ascii="Times New Roman" w:hAnsi="Times New Roman" w:cs="Times New Roman"/>
                <w:sz w:val="28"/>
                <w:szCs w:val="28"/>
                <w:lang w:val="uk-UA"/>
              </w:rPr>
              <w:t>СК04. Здатність виявляти, ставити та вирішувати проблеми дослідницького характеру в сфері спеціальної та/або інклюзивної освіти, забезпечувати якість виконуваних досліджень та дотримання права інтелектуальної власності.</w:t>
            </w:r>
          </w:p>
          <w:p w14:paraId="35DA6B7A" w14:textId="0D30D286" w:rsidR="00F65B48" w:rsidRPr="00F65B48" w:rsidRDefault="00F65B48" w:rsidP="00F65B48">
            <w:pPr>
              <w:ind w:firstLine="552"/>
              <w:jc w:val="both"/>
              <w:rPr>
                <w:rFonts w:ascii="Times New Roman" w:hAnsi="Times New Roman" w:cs="Times New Roman"/>
                <w:sz w:val="28"/>
                <w:szCs w:val="28"/>
                <w:lang w:val="uk-UA"/>
              </w:rPr>
            </w:pPr>
            <w:r w:rsidRPr="00F65B48">
              <w:rPr>
                <w:rFonts w:ascii="Times New Roman" w:hAnsi="Times New Roman" w:cs="Times New Roman"/>
                <w:sz w:val="28"/>
                <w:szCs w:val="28"/>
                <w:lang w:val="uk-UA"/>
              </w:rPr>
              <w:t xml:space="preserve">СК05. Здатність розробляти проєкти у сфері спеціальної та/або інклюзивної освіти та управляти ними, презентувати результати наукових досліджень та/або інноваційних розробок українською та іноземною мовами. </w:t>
            </w:r>
          </w:p>
          <w:p w14:paraId="1759F8B2" w14:textId="69F5E416" w:rsidR="00F65B48" w:rsidRPr="00F65B48" w:rsidRDefault="00F65B48" w:rsidP="00F65B48">
            <w:pPr>
              <w:ind w:firstLine="552"/>
              <w:jc w:val="both"/>
              <w:rPr>
                <w:rFonts w:ascii="Times New Roman" w:hAnsi="Times New Roman" w:cs="Times New Roman"/>
                <w:sz w:val="28"/>
                <w:szCs w:val="28"/>
                <w:lang w:val="uk-UA"/>
              </w:rPr>
            </w:pPr>
            <w:r w:rsidRPr="00F65B48">
              <w:rPr>
                <w:rFonts w:ascii="Times New Roman" w:hAnsi="Times New Roman" w:cs="Times New Roman"/>
                <w:sz w:val="28"/>
                <w:szCs w:val="28"/>
                <w:lang w:val="uk-UA"/>
              </w:rPr>
              <w:t>СК0</w:t>
            </w:r>
            <w:r w:rsidR="006B2A9F">
              <w:rPr>
                <w:rFonts w:ascii="Times New Roman" w:hAnsi="Times New Roman" w:cs="Times New Roman"/>
                <w:sz w:val="28"/>
                <w:szCs w:val="28"/>
                <w:lang w:val="uk-UA"/>
              </w:rPr>
              <w:t>6</w:t>
            </w:r>
            <w:r w:rsidRPr="00F65B48">
              <w:rPr>
                <w:rFonts w:ascii="Times New Roman" w:hAnsi="Times New Roman" w:cs="Times New Roman"/>
                <w:sz w:val="28"/>
                <w:szCs w:val="28"/>
                <w:lang w:val="uk-UA"/>
              </w:rPr>
              <w:t>. Здатність здійснювати науково-педагогічну та освітню діяльність у закладах вищої освіти (наукових установах) у сфері спеціальної та інклюзивної освіти.</w:t>
            </w:r>
          </w:p>
          <w:p w14:paraId="71A6822D" w14:textId="77777777" w:rsidR="00F65B48" w:rsidRPr="00F65B48" w:rsidRDefault="00F65B48" w:rsidP="00F65B48">
            <w:pPr>
              <w:ind w:firstLine="552"/>
              <w:jc w:val="both"/>
              <w:rPr>
                <w:rFonts w:ascii="Times New Roman" w:hAnsi="Times New Roman" w:cs="Times New Roman"/>
                <w:sz w:val="28"/>
                <w:szCs w:val="28"/>
                <w:lang w:val="uk-UA"/>
              </w:rPr>
            </w:pPr>
            <w:r w:rsidRPr="00F65B48">
              <w:rPr>
                <w:rFonts w:ascii="Times New Roman" w:hAnsi="Times New Roman" w:cs="Times New Roman"/>
                <w:sz w:val="28"/>
                <w:szCs w:val="28"/>
                <w:lang w:val="uk-UA"/>
              </w:rPr>
              <w:t xml:space="preserve">СК07. Здатність здійснювати порівняльний аналіз українського й зарубіжного досвіду у використанні дослідницького інструментарію для розроблення передових практик доступної і безбар’єрної освіти осіб з ООП. </w:t>
            </w:r>
          </w:p>
          <w:p w14:paraId="1BDCFD6C" w14:textId="77777777" w:rsidR="00F65B48" w:rsidRPr="00F65B48" w:rsidRDefault="00F65B48" w:rsidP="00F65B48">
            <w:pPr>
              <w:ind w:firstLine="552"/>
              <w:jc w:val="both"/>
              <w:rPr>
                <w:rFonts w:ascii="Times New Roman" w:hAnsi="Times New Roman" w:cs="Times New Roman"/>
                <w:sz w:val="28"/>
                <w:szCs w:val="28"/>
                <w:lang w:val="uk-UA"/>
              </w:rPr>
            </w:pPr>
            <w:r w:rsidRPr="00F751F7">
              <w:rPr>
                <w:rFonts w:ascii="Times New Roman" w:hAnsi="Times New Roman" w:cs="Times New Roman"/>
                <w:b/>
                <w:bCs/>
                <w:sz w:val="28"/>
                <w:szCs w:val="28"/>
                <w:lang w:val="uk-UA"/>
              </w:rPr>
              <w:t>С</w:t>
            </w:r>
            <w:r w:rsidRPr="006B2A9F">
              <w:rPr>
                <w:rFonts w:ascii="Times New Roman" w:hAnsi="Times New Roman" w:cs="Times New Roman"/>
                <w:sz w:val="28"/>
                <w:szCs w:val="28"/>
                <w:lang w:val="uk-UA"/>
              </w:rPr>
              <w:t>К08</w:t>
            </w:r>
            <w:r w:rsidRPr="00F65B48">
              <w:rPr>
                <w:rFonts w:ascii="Times New Roman" w:hAnsi="Times New Roman" w:cs="Times New Roman"/>
                <w:sz w:val="28"/>
                <w:szCs w:val="28"/>
                <w:lang w:val="uk-UA"/>
              </w:rPr>
              <w:t>. Здатність застосовувати сучасні інформаційні та комунікаційні технології, використання яких є запорукою успішної соціальної та професійної інтеграції.</w:t>
            </w:r>
          </w:p>
          <w:p w14:paraId="07F2E27E" w14:textId="77777777" w:rsidR="00F65B48" w:rsidRPr="00F65B48" w:rsidRDefault="00F65B48" w:rsidP="00F65B48">
            <w:pPr>
              <w:ind w:firstLine="552"/>
              <w:jc w:val="both"/>
              <w:rPr>
                <w:rFonts w:ascii="Times New Roman" w:hAnsi="Times New Roman" w:cs="Times New Roman"/>
                <w:sz w:val="28"/>
                <w:szCs w:val="28"/>
                <w:lang w:val="uk-UA"/>
              </w:rPr>
            </w:pPr>
            <w:r w:rsidRPr="00F65B48">
              <w:rPr>
                <w:rFonts w:ascii="Times New Roman" w:hAnsi="Times New Roman" w:cs="Times New Roman"/>
                <w:sz w:val="28"/>
                <w:szCs w:val="28"/>
                <w:lang w:val="uk-UA"/>
              </w:rPr>
              <w:t xml:space="preserve"> </w:t>
            </w:r>
            <w:r w:rsidRPr="00F751F7">
              <w:rPr>
                <w:rFonts w:ascii="Times New Roman" w:hAnsi="Times New Roman" w:cs="Times New Roman"/>
                <w:b/>
                <w:bCs/>
                <w:sz w:val="28"/>
                <w:szCs w:val="28"/>
                <w:lang w:val="uk-UA"/>
              </w:rPr>
              <w:t>С</w:t>
            </w:r>
            <w:r w:rsidRPr="006B2A9F">
              <w:rPr>
                <w:rFonts w:ascii="Times New Roman" w:hAnsi="Times New Roman" w:cs="Times New Roman"/>
                <w:sz w:val="28"/>
                <w:szCs w:val="28"/>
                <w:lang w:val="uk-UA"/>
              </w:rPr>
              <w:t>К09</w:t>
            </w:r>
            <w:r w:rsidRPr="00F65B48">
              <w:rPr>
                <w:rFonts w:ascii="Times New Roman" w:hAnsi="Times New Roman" w:cs="Times New Roman"/>
                <w:sz w:val="28"/>
                <w:szCs w:val="28"/>
                <w:lang w:val="uk-UA"/>
              </w:rPr>
              <w:t xml:space="preserve">. Здатність інтегрувати специфіку безбар’єрності (не лише аспектів фізичного облаштування, а й інформаційного, ресурсного </w:t>
            </w:r>
            <w:r w:rsidRPr="00F65B48">
              <w:rPr>
                <w:rFonts w:ascii="Times New Roman" w:hAnsi="Times New Roman" w:cs="Times New Roman"/>
                <w:sz w:val="28"/>
                <w:szCs w:val="28"/>
                <w:lang w:val="uk-UA"/>
              </w:rPr>
              <w:lastRenderedPageBreak/>
              <w:t>врахування) у сучасний тематичний контекст, що надасть можливість забезпечити сталість і послідовність у досягненні мети дослідження.</w:t>
            </w:r>
          </w:p>
          <w:p w14:paraId="0BE7AF7A" w14:textId="77777777" w:rsidR="00F65B48" w:rsidRPr="00F65B48" w:rsidRDefault="00F65B48" w:rsidP="00F65B48">
            <w:pPr>
              <w:ind w:firstLine="552"/>
              <w:jc w:val="both"/>
              <w:rPr>
                <w:rFonts w:ascii="Times New Roman" w:hAnsi="Times New Roman" w:cs="Times New Roman"/>
                <w:sz w:val="28"/>
                <w:szCs w:val="28"/>
                <w:lang w:val="uk-UA"/>
              </w:rPr>
            </w:pPr>
            <w:r w:rsidRPr="00F751F7">
              <w:rPr>
                <w:rFonts w:ascii="Times New Roman" w:hAnsi="Times New Roman" w:cs="Times New Roman"/>
                <w:b/>
                <w:bCs/>
                <w:sz w:val="28"/>
                <w:szCs w:val="28"/>
                <w:lang w:val="uk-UA"/>
              </w:rPr>
              <w:t>С</w:t>
            </w:r>
            <w:r w:rsidRPr="006B2A9F">
              <w:rPr>
                <w:rFonts w:ascii="Times New Roman" w:hAnsi="Times New Roman" w:cs="Times New Roman"/>
                <w:sz w:val="28"/>
                <w:szCs w:val="28"/>
                <w:lang w:val="uk-UA"/>
              </w:rPr>
              <w:t>К10</w:t>
            </w:r>
            <w:r w:rsidRPr="00F65B48">
              <w:rPr>
                <w:rFonts w:ascii="Times New Roman" w:hAnsi="Times New Roman" w:cs="Times New Roman"/>
                <w:sz w:val="28"/>
                <w:szCs w:val="28"/>
                <w:lang w:val="uk-UA"/>
              </w:rPr>
              <w:t>. Здатність врахування основних положень сучасної нормативно-правової бази з питань охорони психічного здоров’я, адаптивності, стресостійкості та ін.;</w:t>
            </w:r>
          </w:p>
          <w:p w14:paraId="78584D33" w14:textId="52439B88" w:rsidR="00F65B48" w:rsidRPr="00FB7A46" w:rsidRDefault="00F65B48" w:rsidP="00F65B48">
            <w:pPr>
              <w:ind w:firstLine="552"/>
              <w:jc w:val="both"/>
              <w:rPr>
                <w:rFonts w:ascii="Times New Roman" w:hAnsi="Times New Roman" w:cs="Times New Roman"/>
                <w:sz w:val="28"/>
                <w:szCs w:val="28"/>
                <w:lang w:val="uk-UA"/>
              </w:rPr>
            </w:pPr>
            <w:r w:rsidRPr="00F65B48">
              <w:rPr>
                <w:rFonts w:ascii="Times New Roman" w:hAnsi="Times New Roman" w:cs="Times New Roman"/>
                <w:sz w:val="28"/>
                <w:szCs w:val="28"/>
                <w:lang w:val="uk-UA"/>
              </w:rPr>
              <w:t xml:space="preserve"> </w:t>
            </w:r>
            <w:r w:rsidRPr="00F751F7">
              <w:rPr>
                <w:rFonts w:ascii="Times New Roman" w:hAnsi="Times New Roman" w:cs="Times New Roman"/>
                <w:b/>
                <w:bCs/>
                <w:sz w:val="28"/>
                <w:szCs w:val="28"/>
                <w:lang w:val="uk-UA"/>
              </w:rPr>
              <w:t>С</w:t>
            </w:r>
            <w:r w:rsidRPr="006B2A9F">
              <w:rPr>
                <w:rFonts w:ascii="Times New Roman" w:hAnsi="Times New Roman" w:cs="Times New Roman"/>
                <w:sz w:val="28"/>
                <w:szCs w:val="28"/>
                <w:lang w:val="uk-UA"/>
              </w:rPr>
              <w:t>К11</w:t>
            </w:r>
            <w:r w:rsidRPr="00F65B48">
              <w:rPr>
                <w:rFonts w:ascii="Times New Roman" w:hAnsi="Times New Roman" w:cs="Times New Roman"/>
                <w:sz w:val="28"/>
                <w:szCs w:val="28"/>
                <w:lang w:val="uk-UA"/>
              </w:rPr>
              <w:t>. Здатність поширення професійного етичного досвіду в активних практиках створення середовища безбар’єрності, масштабування принципів доступності в організації (громаді, закладі та ін.).</w:t>
            </w:r>
          </w:p>
        </w:tc>
      </w:tr>
      <w:tr w:rsidR="00FB7A46" w:rsidRPr="00085933" w14:paraId="51765F72" w14:textId="77777777" w:rsidTr="006B2A9F">
        <w:tc>
          <w:tcPr>
            <w:tcW w:w="2262" w:type="dxa"/>
          </w:tcPr>
          <w:p w14:paraId="1A693E91" w14:textId="77777777" w:rsidR="00717B4E" w:rsidRPr="00717B4E" w:rsidRDefault="00717B4E" w:rsidP="00717B4E">
            <w:pPr>
              <w:jc w:val="center"/>
              <w:rPr>
                <w:rFonts w:ascii="Times New Roman" w:hAnsi="Times New Roman" w:cs="Times New Roman"/>
                <w:b/>
                <w:sz w:val="28"/>
                <w:szCs w:val="28"/>
                <w:lang w:val="uk-UA"/>
              </w:rPr>
            </w:pPr>
            <w:r w:rsidRPr="00717B4E">
              <w:rPr>
                <w:rFonts w:ascii="Times New Roman" w:hAnsi="Times New Roman" w:cs="Times New Roman"/>
                <w:b/>
                <w:sz w:val="28"/>
                <w:szCs w:val="28"/>
                <w:lang w:val="uk-UA"/>
              </w:rPr>
              <w:lastRenderedPageBreak/>
              <w:t>Програмні</w:t>
            </w:r>
          </w:p>
          <w:p w14:paraId="52920024" w14:textId="77777777" w:rsidR="00717B4E" w:rsidRPr="00717B4E" w:rsidRDefault="00717B4E" w:rsidP="00717B4E">
            <w:pPr>
              <w:jc w:val="center"/>
              <w:rPr>
                <w:rFonts w:ascii="Times New Roman" w:hAnsi="Times New Roman" w:cs="Times New Roman"/>
                <w:b/>
                <w:sz w:val="28"/>
                <w:szCs w:val="28"/>
                <w:lang w:val="uk-UA"/>
              </w:rPr>
            </w:pPr>
            <w:r w:rsidRPr="00717B4E">
              <w:rPr>
                <w:rFonts w:ascii="Times New Roman" w:hAnsi="Times New Roman" w:cs="Times New Roman"/>
                <w:b/>
                <w:sz w:val="28"/>
                <w:szCs w:val="28"/>
                <w:lang w:val="uk-UA"/>
              </w:rPr>
              <w:t>результати</w:t>
            </w:r>
          </w:p>
          <w:p w14:paraId="43603064" w14:textId="461C3926" w:rsidR="00FB7A46" w:rsidRDefault="00717B4E" w:rsidP="00717B4E">
            <w:pPr>
              <w:jc w:val="center"/>
              <w:rPr>
                <w:rFonts w:ascii="Times New Roman" w:hAnsi="Times New Roman" w:cs="Times New Roman"/>
                <w:b/>
                <w:sz w:val="28"/>
                <w:szCs w:val="28"/>
                <w:lang w:val="uk-UA"/>
              </w:rPr>
            </w:pPr>
            <w:r w:rsidRPr="00717B4E">
              <w:rPr>
                <w:rFonts w:ascii="Times New Roman" w:hAnsi="Times New Roman" w:cs="Times New Roman"/>
                <w:b/>
                <w:sz w:val="28"/>
                <w:szCs w:val="28"/>
                <w:lang w:val="uk-UA"/>
              </w:rPr>
              <w:t>навчання</w:t>
            </w:r>
          </w:p>
        </w:tc>
        <w:tc>
          <w:tcPr>
            <w:tcW w:w="6804" w:type="dxa"/>
          </w:tcPr>
          <w:p w14:paraId="4B0FA446" w14:textId="77777777" w:rsidR="00F258A4" w:rsidRPr="005066F7" w:rsidRDefault="00F258A4" w:rsidP="00F258A4">
            <w:pPr>
              <w:ind w:firstLine="567"/>
              <w:jc w:val="both"/>
              <w:rPr>
                <w:rFonts w:ascii="Times New Roman" w:hAnsi="Times New Roman" w:cs="Times New Roman"/>
                <w:sz w:val="28"/>
                <w:szCs w:val="28"/>
                <w:lang w:val="uk-UA"/>
              </w:rPr>
            </w:pPr>
            <w:r w:rsidRPr="00F751F7">
              <w:rPr>
                <w:rFonts w:ascii="Times New Roman" w:hAnsi="Times New Roman" w:cs="Times New Roman"/>
                <w:bCs/>
                <w:sz w:val="28"/>
                <w:szCs w:val="28"/>
                <w:lang w:val="uk-UA"/>
              </w:rPr>
              <w:t>РН01</w:t>
            </w:r>
            <w:r w:rsidRPr="005066F7">
              <w:rPr>
                <w:rFonts w:ascii="Times New Roman" w:hAnsi="Times New Roman" w:cs="Times New Roman"/>
                <w:sz w:val="28"/>
                <w:szCs w:val="28"/>
                <w:lang w:val="uk-UA"/>
              </w:rPr>
              <w:t xml:space="preserve">. </w:t>
            </w:r>
            <w:r w:rsidRPr="002E3746">
              <w:rPr>
                <w:rFonts w:ascii="Times New Roman" w:hAnsi="Times New Roman" w:cs="Times New Roman"/>
                <w:sz w:val="28"/>
                <w:szCs w:val="28"/>
                <w:lang w:val="uk-UA"/>
              </w:rPr>
              <w:t>Мати передові концептуальні і методологічні знання, загальний науковий кругозір, необхідні для критичного аналізу та переоцінки наявних знань і професійних практик у сфері спеціальної та/або інклюзивної освіти</w:t>
            </w:r>
            <w:r w:rsidRPr="005066F7">
              <w:rPr>
                <w:rFonts w:ascii="Times New Roman" w:hAnsi="Times New Roman" w:cs="Times New Roman"/>
                <w:sz w:val="28"/>
                <w:szCs w:val="28"/>
                <w:lang w:val="uk-UA"/>
              </w:rPr>
              <w:t>.</w:t>
            </w:r>
          </w:p>
          <w:p w14:paraId="321DE487" w14:textId="77777777" w:rsidR="00F258A4" w:rsidRPr="005066F7" w:rsidRDefault="00F258A4" w:rsidP="00F258A4">
            <w:pPr>
              <w:ind w:firstLine="567"/>
              <w:jc w:val="both"/>
              <w:rPr>
                <w:rFonts w:ascii="Times New Roman" w:hAnsi="Times New Roman" w:cs="Times New Roman"/>
                <w:sz w:val="28"/>
                <w:szCs w:val="28"/>
                <w:lang w:val="uk-UA"/>
              </w:rPr>
            </w:pPr>
            <w:r w:rsidRPr="00F751F7">
              <w:rPr>
                <w:rFonts w:ascii="Times New Roman" w:hAnsi="Times New Roman" w:cs="Times New Roman"/>
                <w:bCs/>
                <w:sz w:val="28"/>
                <w:szCs w:val="28"/>
                <w:lang w:val="uk-UA"/>
              </w:rPr>
              <w:t>РН02</w:t>
            </w:r>
            <w:r w:rsidRPr="005066F7">
              <w:rPr>
                <w:rFonts w:ascii="Times New Roman" w:hAnsi="Times New Roman" w:cs="Times New Roman"/>
                <w:sz w:val="28"/>
                <w:szCs w:val="28"/>
                <w:lang w:val="uk-UA"/>
              </w:rPr>
              <w:t xml:space="preserve">. </w:t>
            </w:r>
            <w:r w:rsidRPr="002E3746">
              <w:rPr>
                <w:rFonts w:ascii="Times New Roman" w:hAnsi="Times New Roman" w:cs="Times New Roman"/>
                <w:sz w:val="28"/>
                <w:szCs w:val="28"/>
                <w:lang w:val="uk-UA"/>
              </w:rPr>
              <w:t>Розуміти загальні принципи, методи освітніх наук, а також загальну методологію наукових досліджень, застосувати їх у власних дослідженнях у сфері спеціальної та/або інклюзивної освіти та у викладацькій практиці</w:t>
            </w:r>
            <w:r w:rsidRPr="005066F7">
              <w:rPr>
                <w:rFonts w:ascii="Times New Roman" w:hAnsi="Times New Roman" w:cs="Times New Roman"/>
                <w:sz w:val="28"/>
                <w:szCs w:val="28"/>
                <w:lang w:val="uk-UA"/>
              </w:rPr>
              <w:t>.</w:t>
            </w:r>
          </w:p>
          <w:p w14:paraId="3FD4D361" w14:textId="77777777" w:rsidR="00F258A4" w:rsidRPr="005066F7" w:rsidRDefault="00F258A4" w:rsidP="00F258A4">
            <w:pPr>
              <w:ind w:firstLine="567"/>
              <w:jc w:val="both"/>
              <w:rPr>
                <w:rFonts w:ascii="Times New Roman" w:hAnsi="Times New Roman" w:cs="Times New Roman"/>
                <w:sz w:val="28"/>
                <w:szCs w:val="28"/>
                <w:lang w:val="uk-UA"/>
              </w:rPr>
            </w:pPr>
            <w:r w:rsidRPr="00F751F7">
              <w:rPr>
                <w:rFonts w:ascii="Times New Roman" w:hAnsi="Times New Roman" w:cs="Times New Roman"/>
                <w:bCs/>
                <w:sz w:val="28"/>
                <w:szCs w:val="28"/>
                <w:lang w:val="uk-UA"/>
              </w:rPr>
              <w:t>РН03</w:t>
            </w:r>
            <w:r w:rsidRPr="005066F7">
              <w:rPr>
                <w:rFonts w:ascii="Times New Roman" w:hAnsi="Times New Roman" w:cs="Times New Roman"/>
                <w:sz w:val="28"/>
                <w:szCs w:val="28"/>
                <w:lang w:val="uk-UA"/>
              </w:rPr>
              <w:t xml:space="preserve">. </w:t>
            </w:r>
            <w:r w:rsidRPr="002E3746">
              <w:rPr>
                <w:rFonts w:ascii="Times New Roman" w:hAnsi="Times New Roman" w:cs="Times New Roman"/>
                <w:sz w:val="28"/>
                <w:szCs w:val="28"/>
                <w:lang w:val="uk-UA"/>
              </w:rPr>
              <w:t>Мати дослідницькі навички, достатні для проведення наукових і прикладних досліджень, розв’язання значущих проблем у сфері спеціальної та/або інклюзивної освіти</w:t>
            </w:r>
            <w:r w:rsidRPr="005066F7">
              <w:rPr>
                <w:rFonts w:ascii="Times New Roman" w:hAnsi="Times New Roman" w:cs="Times New Roman"/>
                <w:sz w:val="28"/>
                <w:szCs w:val="28"/>
                <w:lang w:val="uk-UA"/>
              </w:rPr>
              <w:t>.</w:t>
            </w:r>
          </w:p>
          <w:p w14:paraId="62BDFCE3" w14:textId="77777777" w:rsidR="00F258A4" w:rsidRPr="005066F7" w:rsidRDefault="00F258A4" w:rsidP="00F258A4">
            <w:pPr>
              <w:ind w:firstLine="567"/>
              <w:jc w:val="both"/>
              <w:rPr>
                <w:rFonts w:ascii="Times New Roman" w:hAnsi="Times New Roman" w:cs="Times New Roman"/>
                <w:sz w:val="28"/>
                <w:szCs w:val="28"/>
                <w:lang w:val="uk-UA"/>
              </w:rPr>
            </w:pPr>
            <w:r w:rsidRPr="00F751F7">
              <w:rPr>
                <w:rFonts w:ascii="Times New Roman" w:hAnsi="Times New Roman" w:cs="Times New Roman"/>
                <w:bCs/>
                <w:sz w:val="28"/>
                <w:szCs w:val="28"/>
                <w:lang w:val="uk-UA"/>
              </w:rPr>
              <w:t>РН04</w:t>
            </w:r>
            <w:r w:rsidRPr="005066F7">
              <w:rPr>
                <w:rFonts w:ascii="Times New Roman" w:hAnsi="Times New Roman" w:cs="Times New Roman"/>
                <w:sz w:val="28"/>
                <w:szCs w:val="28"/>
                <w:lang w:val="uk-UA"/>
              </w:rPr>
              <w:t xml:space="preserve">. </w:t>
            </w:r>
            <w:r w:rsidRPr="002E3746">
              <w:rPr>
                <w:rFonts w:ascii="Times New Roman" w:hAnsi="Times New Roman" w:cs="Times New Roman"/>
                <w:sz w:val="28"/>
                <w:szCs w:val="28"/>
                <w:lang w:val="uk-UA"/>
              </w:rPr>
              <w:t>Планувати і виконувати наукові і прикладні дослідження зі спеціальної та/або інклюзивної освіти, здійснювати критичний аналіз результатів власних досліджень і результатів інших дослідників у контексті усього комплексу сучасних знань щодо досліджуваної проблеми з дотриманням академічної доброчесності</w:t>
            </w:r>
            <w:r w:rsidRPr="005066F7">
              <w:rPr>
                <w:rFonts w:ascii="Times New Roman" w:hAnsi="Times New Roman" w:cs="Times New Roman"/>
                <w:sz w:val="28"/>
                <w:szCs w:val="28"/>
                <w:lang w:val="uk-UA"/>
              </w:rPr>
              <w:t>.</w:t>
            </w:r>
          </w:p>
          <w:p w14:paraId="2D9B89B3" w14:textId="77777777" w:rsidR="00F258A4" w:rsidRPr="005066F7" w:rsidRDefault="00F258A4" w:rsidP="00F258A4">
            <w:pPr>
              <w:ind w:firstLine="567"/>
              <w:jc w:val="both"/>
              <w:rPr>
                <w:rFonts w:ascii="Times New Roman" w:hAnsi="Times New Roman" w:cs="Times New Roman"/>
                <w:sz w:val="28"/>
                <w:szCs w:val="28"/>
                <w:lang w:val="uk-UA"/>
              </w:rPr>
            </w:pPr>
            <w:r w:rsidRPr="00F751F7">
              <w:rPr>
                <w:rFonts w:ascii="Times New Roman" w:hAnsi="Times New Roman" w:cs="Times New Roman"/>
                <w:bCs/>
                <w:sz w:val="28"/>
                <w:szCs w:val="28"/>
                <w:lang w:val="uk-UA"/>
              </w:rPr>
              <w:t>РН05</w:t>
            </w:r>
            <w:r w:rsidRPr="005066F7">
              <w:rPr>
                <w:rFonts w:ascii="Times New Roman" w:hAnsi="Times New Roman" w:cs="Times New Roman"/>
                <w:sz w:val="28"/>
                <w:szCs w:val="28"/>
                <w:lang w:val="uk-UA"/>
              </w:rPr>
              <w:t xml:space="preserve">. </w:t>
            </w:r>
            <w:r w:rsidRPr="002E3746">
              <w:rPr>
                <w:rFonts w:ascii="Times New Roman" w:hAnsi="Times New Roman" w:cs="Times New Roman"/>
                <w:sz w:val="28"/>
                <w:szCs w:val="28"/>
                <w:lang w:val="uk-UA"/>
              </w:rPr>
              <w:t>Застосовувати сучасні інструменти і технології пошуку, оброблення та аналізу інформації, зокрема, статистичні методи аналізу даних великого обсягу та/або складної структури, спеціалізовані бази даних та інформаційні системи</w:t>
            </w:r>
            <w:r w:rsidRPr="005066F7">
              <w:rPr>
                <w:rFonts w:ascii="Times New Roman" w:hAnsi="Times New Roman" w:cs="Times New Roman"/>
                <w:sz w:val="28"/>
                <w:szCs w:val="28"/>
                <w:lang w:val="uk-UA"/>
              </w:rPr>
              <w:t>.</w:t>
            </w:r>
          </w:p>
          <w:p w14:paraId="42FE6DD2" w14:textId="77777777" w:rsidR="00F258A4" w:rsidRPr="005066F7" w:rsidRDefault="00F258A4" w:rsidP="00F258A4">
            <w:pPr>
              <w:ind w:firstLine="567"/>
              <w:jc w:val="both"/>
              <w:rPr>
                <w:rFonts w:ascii="Times New Roman" w:hAnsi="Times New Roman" w:cs="Times New Roman"/>
                <w:sz w:val="28"/>
                <w:szCs w:val="28"/>
                <w:lang w:val="uk-UA"/>
              </w:rPr>
            </w:pPr>
            <w:r w:rsidRPr="00F751F7">
              <w:rPr>
                <w:rFonts w:ascii="Times New Roman" w:hAnsi="Times New Roman" w:cs="Times New Roman"/>
                <w:bCs/>
                <w:sz w:val="28"/>
                <w:szCs w:val="28"/>
                <w:lang w:val="uk-UA"/>
              </w:rPr>
              <w:t>РН06</w:t>
            </w:r>
            <w:r w:rsidRPr="005066F7">
              <w:rPr>
                <w:rFonts w:ascii="Times New Roman" w:hAnsi="Times New Roman" w:cs="Times New Roman"/>
                <w:sz w:val="28"/>
                <w:szCs w:val="28"/>
                <w:lang w:val="uk-UA"/>
              </w:rPr>
              <w:t xml:space="preserve">. </w:t>
            </w:r>
            <w:r w:rsidRPr="002E3746">
              <w:rPr>
                <w:rFonts w:ascii="Times New Roman" w:hAnsi="Times New Roman" w:cs="Times New Roman"/>
                <w:sz w:val="28"/>
                <w:szCs w:val="28"/>
                <w:lang w:val="uk-UA"/>
              </w:rPr>
              <w:t>Формулювати і перевіряти гіпотези у сфері спеціальної та/або інклюзивної освіти; використовувати для обґрунтування висновків належні докази, зокрема, результати теоретичного аналізу, емпіричних досліджень, статистичного аналізу та комп’ютерного моделювання, наявні літературні дані</w:t>
            </w:r>
            <w:r w:rsidRPr="005066F7">
              <w:rPr>
                <w:rFonts w:ascii="Times New Roman" w:hAnsi="Times New Roman" w:cs="Times New Roman"/>
                <w:sz w:val="28"/>
                <w:szCs w:val="28"/>
                <w:lang w:val="uk-UA"/>
              </w:rPr>
              <w:t>.</w:t>
            </w:r>
          </w:p>
          <w:p w14:paraId="35C7EA4E" w14:textId="77777777" w:rsidR="00F258A4" w:rsidRPr="005066F7" w:rsidRDefault="00F258A4" w:rsidP="00F258A4">
            <w:pPr>
              <w:ind w:firstLine="567"/>
              <w:jc w:val="both"/>
              <w:rPr>
                <w:rFonts w:ascii="Times New Roman" w:hAnsi="Times New Roman" w:cs="Times New Roman"/>
                <w:sz w:val="28"/>
                <w:szCs w:val="28"/>
                <w:lang w:val="uk-UA"/>
              </w:rPr>
            </w:pPr>
            <w:r w:rsidRPr="00F751F7">
              <w:rPr>
                <w:rFonts w:ascii="Times New Roman" w:hAnsi="Times New Roman" w:cs="Times New Roman"/>
                <w:bCs/>
                <w:sz w:val="28"/>
                <w:szCs w:val="28"/>
                <w:lang w:val="uk-UA"/>
              </w:rPr>
              <w:t>РН07</w:t>
            </w:r>
            <w:r w:rsidRPr="005066F7">
              <w:rPr>
                <w:rFonts w:ascii="Times New Roman" w:hAnsi="Times New Roman" w:cs="Times New Roman"/>
                <w:sz w:val="28"/>
                <w:szCs w:val="28"/>
                <w:lang w:val="uk-UA"/>
              </w:rPr>
              <w:t xml:space="preserve">. </w:t>
            </w:r>
            <w:r w:rsidRPr="002E3746">
              <w:rPr>
                <w:rFonts w:ascii="Times New Roman" w:hAnsi="Times New Roman" w:cs="Times New Roman"/>
                <w:sz w:val="28"/>
                <w:szCs w:val="28"/>
                <w:lang w:val="uk-UA"/>
              </w:rPr>
              <w:t xml:space="preserve">Розробляти та досліджувати концептуальні та інші моделі педагогічних ситуацій, нових методик, інструментів тощо, ефективно використовувати їх для </w:t>
            </w:r>
            <w:r w:rsidRPr="002E3746">
              <w:rPr>
                <w:rFonts w:ascii="Times New Roman" w:hAnsi="Times New Roman" w:cs="Times New Roman"/>
                <w:sz w:val="28"/>
                <w:szCs w:val="28"/>
                <w:lang w:val="uk-UA"/>
              </w:rPr>
              <w:lastRenderedPageBreak/>
              <w:t>отримання нових знань та/або створення інноваційних продуктів у сфері спеціальної та/або інклюзивної освіти та у дотичних міждисциплінарних напрямах</w:t>
            </w:r>
            <w:r w:rsidRPr="005066F7">
              <w:rPr>
                <w:rFonts w:ascii="Times New Roman" w:hAnsi="Times New Roman" w:cs="Times New Roman"/>
                <w:sz w:val="28"/>
                <w:szCs w:val="28"/>
                <w:lang w:val="uk-UA"/>
              </w:rPr>
              <w:t>.</w:t>
            </w:r>
          </w:p>
          <w:p w14:paraId="51748415" w14:textId="77777777" w:rsidR="00F258A4" w:rsidRPr="005066F7" w:rsidRDefault="00F258A4" w:rsidP="00F258A4">
            <w:pPr>
              <w:ind w:firstLine="567"/>
              <w:jc w:val="both"/>
              <w:rPr>
                <w:rFonts w:ascii="Times New Roman" w:hAnsi="Times New Roman" w:cs="Times New Roman"/>
                <w:sz w:val="28"/>
                <w:szCs w:val="28"/>
                <w:lang w:val="uk-UA"/>
              </w:rPr>
            </w:pPr>
            <w:r w:rsidRPr="00F751F7">
              <w:rPr>
                <w:rFonts w:ascii="Times New Roman" w:hAnsi="Times New Roman" w:cs="Times New Roman"/>
                <w:bCs/>
                <w:sz w:val="28"/>
                <w:szCs w:val="28"/>
                <w:lang w:val="uk-UA"/>
              </w:rPr>
              <w:t>РН08</w:t>
            </w:r>
            <w:r w:rsidRPr="005066F7">
              <w:rPr>
                <w:rFonts w:ascii="Times New Roman" w:hAnsi="Times New Roman" w:cs="Times New Roman"/>
                <w:sz w:val="28"/>
                <w:szCs w:val="28"/>
                <w:lang w:val="uk-UA"/>
              </w:rPr>
              <w:t xml:space="preserve">. </w:t>
            </w:r>
            <w:r w:rsidRPr="002E3746">
              <w:rPr>
                <w:rFonts w:ascii="Times New Roman" w:hAnsi="Times New Roman" w:cs="Times New Roman"/>
                <w:sz w:val="28"/>
                <w:szCs w:val="28"/>
                <w:lang w:val="uk-UA"/>
              </w:rPr>
              <w:t>Вільно презентувати та обговорювати з фахівцями, широкою науковою спільнотою, суспільством в цілому українською та іноземною мовами результати досліджень, наукові та прикладні проблеми освіти, оприлюднювати результати власних досліджень у наукових публікаціях в провідних вітчизняних і міжнародних наукових виданнях</w:t>
            </w:r>
            <w:r w:rsidRPr="005066F7">
              <w:rPr>
                <w:rFonts w:ascii="Times New Roman" w:hAnsi="Times New Roman" w:cs="Times New Roman"/>
                <w:sz w:val="28"/>
                <w:szCs w:val="28"/>
                <w:lang w:val="uk-UA"/>
              </w:rPr>
              <w:t>.</w:t>
            </w:r>
          </w:p>
          <w:p w14:paraId="7DFBF9FC" w14:textId="77777777" w:rsidR="00F258A4" w:rsidRPr="005066F7" w:rsidRDefault="00F258A4" w:rsidP="00F258A4">
            <w:pPr>
              <w:ind w:firstLine="567"/>
              <w:jc w:val="both"/>
              <w:rPr>
                <w:rFonts w:ascii="Times New Roman" w:hAnsi="Times New Roman" w:cs="Times New Roman"/>
                <w:sz w:val="28"/>
                <w:szCs w:val="28"/>
                <w:lang w:val="uk-UA"/>
              </w:rPr>
            </w:pPr>
            <w:r w:rsidRPr="00F751F7">
              <w:rPr>
                <w:rFonts w:ascii="Times New Roman" w:hAnsi="Times New Roman" w:cs="Times New Roman"/>
                <w:bCs/>
                <w:sz w:val="28"/>
                <w:szCs w:val="28"/>
                <w:lang w:val="uk-UA"/>
              </w:rPr>
              <w:t>РН09</w:t>
            </w:r>
            <w:r w:rsidRPr="005066F7">
              <w:rPr>
                <w:rFonts w:ascii="Times New Roman" w:hAnsi="Times New Roman" w:cs="Times New Roman"/>
                <w:sz w:val="28"/>
                <w:szCs w:val="28"/>
                <w:lang w:val="uk-UA"/>
              </w:rPr>
              <w:t xml:space="preserve">. </w:t>
            </w:r>
            <w:r w:rsidRPr="002E3746">
              <w:rPr>
                <w:rFonts w:ascii="Times New Roman" w:hAnsi="Times New Roman" w:cs="Times New Roman"/>
                <w:bCs/>
                <w:sz w:val="28"/>
                <w:szCs w:val="28"/>
                <w:lang w:val="uk-UA"/>
              </w:rPr>
              <w:t>Розробляти та реалізовувати наукові та/або прикладні проекти, які дають можливість переосмислити наявне та створити нове цілісне знання та/або професійну практику і розв’язувати значущі науково-прикладні проблеми у сфері спеціальної та/або інклюзивної освіти з урахуванням правових, етичних та економічних аспектів, забезпечувати захист інтелектуальної власності.</w:t>
            </w:r>
          </w:p>
          <w:p w14:paraId="46B22904" w14:textId="77777777" w:rsidR="00F258A4" w:rsidRDefault="00F258A4" w:rsidP="00F258A4">
            <w:pPr>
              <w:ind w:firstLine="567"/>
              <w:jc w:val="both"/>
              <w:rPr>
                <w:rFonts w:ascii="Times New Roman" w:hAnsi="Times New Roman" w:cs="Times New Roman"/>
                <w:bCs/>
                <w:sz w:val="28"/>
                <w:szCs w:val="28"/>
                <w:lang w:val="uk-UA"/>
              </w:rPr>
            </w:pPr>
            <w:r w:rsidRPr="00F751F7">
              <w:rPr>
                <w:rFonts w:ascii="Times New Roman" w:hAnsi="Times New Roman" w:cs="Times New Roman"/>
                <w:bCs/>
                <w:sz w:val="28"/>
                <w:szCs w:val="28"/>
                <w:lang w:val="uk-UA"/>
              </w:rPr>
              <w:t>РН10.</w:t>
            </w:r>
            <w:r w:rsidRPr="005066F7">
              <w:rPr>
                <w:rFonts w:ascii="Times New Roman" w:hAnsi="Times New Roman" w:cs="Times New Roman"/>
                <w:sz w:val="28"/>
                <w:szCs w:val="28"/>
                <w:lang w:val="uk-UA"/>
              </w:rPr>
              <w:t xml:space="preserve"> </w:t>
            </w:r>
            <w:r w:rsidRPr="00CA4F93">
              <w:rPr>
                <w:rFonts w:ascii="Times New Roman" w:hAnsi="Times New Roman" w:cs="Times New Roman"/>
                <w:bCs/>
                <w:sz w:val="28"/>
                <w:szCs w:val="28"/>
                <w:lang w:val="uk-UA"/>
              </w:rPr>
              <w:t>Організовувати та здійснювати освітній процес у сфері спеціальної та інклюзивної освіти, його наукове, навчально-методичне та нормативне забезпечення, розробляти та викладати навчальні дисципліни зі спеціальної та/або інклюзивної освіти у закладах вищої освіти.</w:t>
            </w:r>
          </w:p>
          <w:p w14:paraId="3BDC4AA8" w14:textId="77777777" w:rsidR="00F258A4" w:rsidRPr="00F751F7" w:rsidRDefault="00F258A4" w:rsidP="00F258A4">
            <w:pPr>
              <w:ind w:firstLine="567"/>
              <w:jc w:val="both"/>
              <w:rPr>
                <w:rFonts w:ascii="Times New Roman" w:hAnsi="Times New Roman" w:cs="Times New Roman"/>
                <w:b/>
                <w:sz w:val="28"/>
                <w:szCs w:val="28"/>
                <w:lang w:val="uk-UA"/>
              </w:rPr>
            </w:pPr>
            <w:r w:rsidRPr="00F751F7">
              <w:rPr>
                <w:rFonts w:ascii="Times New Roman" w:hAnsi="Times New Roman" w:cs="Times New Roman"/>
                <w:b/>
                <w:sz w:val="28"/>
                <w:szCs w:val="28"/>
                <w:lang w:val="uk-UA"/>
              </w:rPr>
              <w:t xml:space="preserve">РН11 </w:t>
            </w:r>
            <w:r w:rsidRPr="00F751F7">
              <w:rPr>
                <w:rFonts w:ascii="Times New Roman" w:hAnsi="Times New Roman" w:cs="Times New Roman"/>
                <w:bCs/>
                <w:sz w:val="28"/>
                <w:szCs w:val="28"/>
                <w:lang w:val="uk-UA"/>
              </w:rPr>
              <w:t>Забезпечувати професійний супровід процесу діагностики, навчання, виховання, розвитку, реабілітації осіб з ООП у різних напрямах.</w:t>
            </w:r>
          </w:p>
          <w:p w14:paraId="0D28DE75" w14:textId="77777777" w:rsidR="00F258A4" w:rsidRPr="00F751F7" w:rsidRDefault="00F258A4" w:rsidP="00F258A4">
            <w:pPr>
              <w:ind w:firstLine="567"/>
              <w:jc w:val="both"/>
              <w:rPr>
                <w:rFonts w:ascii="Times New Roman" w:hAnsi="Times New Roman" w:cs="Times New Roman"/>
                <w:b/>
                <w:sz w:val="28"/>
                <w:szCs w:val="28"/>
                <w:lang w:val="uk-UA"/>
              </w:rPr>
            </w:pPr>
            <w:r w:rsidRPr="00F751F7">
              <w:rPr>
                <w:rFonts w:ascii="Times New Roman" w:hAnsi="Times New Roman" w:cs="Times New Roman"/>
                <w:b/>
                <w:sz w:val="28"/>
                <w:szCs w:val="28"/>
                <w:lang w:val="uk-UA"/>
              </w:rPr>
              <w:t xml:space="preserve">РН12 </w:t>
            </w:r>
            <w:r w:rsidRPr="00F751F7">
              <w:rPr>
                <w:rFonts w:ascii="Times New Roman" w:hAnsi="Times New Roman" w:cs="Times New Roman"/>
                <w:bCs/>
                <w:sz w:val="28"/>
                <w:szCs w:val="28"/>
                <w:lang w:val="uk-UA"/>
              </w:rPr>
              <w:t>Розробляти заходи зі створення безпечного і здоров’язбережувального середовища в закладах різного типу, громадах місцевого рівня з урахуванням особливих потреб, можливостей, здібностей різновікових осіб з ООП.</w:t>
            </w:r>
            <w:r w:rsidRPr="00F751F7">
              <w:rPr>
                <w:lang w:val="uk-UA"/>
              </w:rPr>
              <w:t xml:space="preserve"> </w:t>
            </w:r>
          </w:p>
          <w:p w14:paraId="73EAF6A8" w14:textId="77777777" w:rsidR="00F258A4" w:rsidRPr="00F751F7" w:rsidRDefault="00F258A4" w:rsidP="00F258A4">
            <w:pPr>
              <w:ind w:firstLine="567"/>
              <w:jc w:val="both"/>
              <w:rPr>
                <w:lang w:val="uk-UA"/>
              </w:rPr>
            </w:pPr>
            <w:r w:rsidRPr="00F751F7">
              <w:rPr>
                <w:rFonts w:ascii="Times New Roman" w:hAnsi="Times New Roman" w:cs="Times New Roman"/>
                <w:b/>
                <w:sz w:val="28"/>
                <w:szCs w:val="28"/>
                <w:lang w:val="uk-UA"/>
              </w:rPr>
              <w:t>РН13</w:t>
            </w:r>
            <w:r w:rsidRPr="00F751F7">
              <w:rPr>
                <w:lang w:val="uk-UA"/>
              </w:rPr>
              <w:t xml:space="preserve"> </w:t>
            </w:r>
            <w:r w:rsidRPr="00F751F7">
              <w:rPr>
                <w:rFonts w:ascii="Times New Roman" w:hAnsi="Times New Roman" w:cs="Times New Roman"/>
                <w:bCs/>
                <w:sz w:val="28"/>
                <w:szCs w:val="28"/>
                <w:lang w:val="uk-UA"/>
              </w:rPr>
              <w:t xml:space="preserve">Дотримуватися етичних принципів </w:t>
            </w:r>
            <w:r w:rsidRPr="00F751F7">
              <w:rPr>
                <w:rFonts w:ascii="Times New Roman" w:eastAsia="Times New Roman" w:hAnsi="Times New Roman" w:cs="Times New Roman"/>
                <w:sz w:val="28"/>
                <w:szCs w:val="28"/>
                <w:lang w:val="uk-UA" w:eastAsia="uk-UA"/>
              </w:rPr>
              <w:t>досліджень з визнанням  культурно/мовного походження у</w:t>
            </w:r>
            <w:r w:rsidRPr="00F751F7">
              <w:rPr>
                <w:rFonts w:ascii="urw-geometric" w:hAnsi="urw-geometric"/>
                <w:color w:val="6E6259"/>
                <w:shd w:val="clear" w:color="auto" w:fill="FFFFFF"/>
                <w:lang w:val="uk-UA"/>
              </w:rPr>
              <w:t xml:space="preserve"> </w:t>
            </w:r>
            <w:r w:rsidRPr="00F751F7">
              <w:rPr>
                <w:rFonts w:ascii="Times New Roman" w:eastAsia="Times New Roman" w:hAnsi="Times New Roman" w:cs="Times New Roman"/>
                <w:sz w:val="28"/>
                <w:szCs w:val="28"/>
                <w:lang w:val="uk-UA" w:eastAsia="uk-UA"/>
              </w:rPr>
              <w:t>життєвому досвіді суб’єктів дослідницького процесу, яким надаються освітньо-реабілітаційні послуги.</w:t>
            </w:r>
          </w:p>
          <w:p w14:paraId="5C2D5081" w14:textId="1805882A" w:rsidR="00FB7A46" w:rsidRPr="00FB7A46" w:rsidRDefault="00F258A4" w:rsidP="00F258A4">
            <w:pPr>
              <w:ind w:firstLine="552"/>
              <w:jc w:val="both"/>
              <w:rPr>
                <w:rFonts w:ascii="Times New Roman" w:hAnsi="Times New Roman" w:cs="Times New Roman"/>
                <w:sz w:val="28"/>
                <w:szCs w:val="28"/>
                <w:lang w:val="uk-UA"/>
              </w:rPr>
            </w:pPr>
            <w:r w:rsidRPr="00F751F7">
              <w:rPr>
                <w:rFonts w:ascii="Times New Roman" w:hAnsi="Times New Roman" w:cs="Times New Roman"/>
                <w:b/>
                <w:sz w:val="28"/>
                <w:szCs w:val="28"/>
                <w:lang w:val="uk-UA"/>
              </w:rPr>
              <w:t xml:space="preserve">РН14 </w:t>
            </w:r>
            <w:r w:rsidRPr="00F751F7">
              <w:rPr>
                <w:rFonts w:ascii="Times New Roman" w:hAnsi="Times New Roman" w:cs="Times New Roman"/>
                <w:bCs/>
                <w:sz w:val="28"/>
                <w:szCs w:val="28"/>
                <w:lang w:val="uk-UA"/>
              </w:rPr>
              <w:t>Здійснювати стратегічне управління у сфері спеціальної</w:t>
            </w:r>
            <w:r w:rsidRPr="00E15974">
              <w:rPr>
                <w:rFonts w:ascii="Times New Roman" w:hAnsi="Times New Roman" w:cs="Times New Roman"/>
                <w:bCs/>
                <w:sz w:val="28"/>
                <w:szCs w:val="28"/>
                <w:lang w:val="uk-UA"/>
              </w:rPr>
              <w:t xml:space="preserve"> та інклюзивної освіти </w:t>
            </w:r>
            <w:r>
              <w:rPr>
                <w:rFonts w:ascii="Times New Roman" w:hAnsi="Times New Roman" w:cs="Times New Roman"/>
                <w:bCs/>
                <w:sz w:val="28"/>
                <w:szCs w:val="28"/>
                <w:lang w:val="uk-UA"/>
              </w:rPr>
              <w:t xml:space="preserve">(розроблення стратегії, планування, </w:t>
            </w:r>
            <w:r w:rsidRPr="00E15974">
              <w:rPr>
                <w:rFonts w:ascii="Times New Roman" w:hAnsi="Times New Roman" w:cs="Times New Roman"/>
                <w:bCs/>
                <w:sz w:val="28"/>
                <w:szCs w:val="28"/>
                <w:lang w:val="uk-UA"/>
              </w:rPr>
              <w:t>заходи з їх реалізації, забезпеч</w:t>
            </w:r>
            <w:r>
              <w:rPr>
                <w:rFonts w:ascii="Times New Roman" w:hAnsi="Times New Roman" w:cs="Times New Roman"/>
                <w:bCs/>
                <w:sz w:val="28"/>
                <w:szCs w:val="28"/>
                <w:lang w:val="uk-UA"/>
              </w:rPr>
              <w:t>ення</w:t>
            </w:r>
            <w:r w:rsidRPr="00E15974">
              <w:rPr>
                <w:rFonts w:ascii="Times New Roman" w:hAnsi="Times New Roman" w:cs="Times New Roman"/>
                <w:bCs/>
                <w:sz w:val="28"/>
                <w:szCs w:val="28"/>
                <w:lang w:val="uk-UA"/>
              </w:rPr>
              <w:t xml:space="preserve"> як</w:t>
            </w:r>
            <w:r>
              <w:rPr>
                <w:rFonts w:ascii="Times New Roman" w:hAnsi="Times New Roman" w:cs="Times New Roman"/>
                <w:bCs/>
                <w:sz w:val="28"/>
                <w:szCs w:val="28"/>
                <w:lang w:val="uk-UA"/>
              </w:rPr>
              <w:t>ості</w:t>
            </w:r>
            <w:r w:rsidRPr="00E15974">
              <w:rPr>
                <w:rFonts w:ascii="Times New Roman" w:hAnsi="Times New Roman" w:cs="Times New Roman"/>
                <w:bCs/>
                <w:sz w:val="28"/>
                <w:szCs w:val="28"/>
                <w:lang w:val="uk-UA"/>
              </w:rPr>
              <w:t xml:space="preserve"> освіти, оцінюва</w:t>
            </w:r>
            <w:r>
              <w:rPr>
                <w:rFonts w:ascii="Times New Roman" w:hAnsi="Times New Roman" w:cs="Times New Roman"/>
                <w:bCs/>
                <w:sz w:val="28"/>
                <w:szCs w:val="28"/>
                <w:lang w:val="uk-UA"/>
              </w:rPr>
              <w:t>ння</w:t>
            </w:r>
            <w:r w:rsidRPr="00E15974">
              <w:rPr>
                <w:rFonts w:ascii="Times New Roman" w:hAnsi="Times New Roman" w:cs="Times New Roman"/>
                <w:bCs/>
                <w:sz w:val="28"/>
                <w:szCs w:val="28"/>
                <w:lang w:val="uk-UA"/>
              </w:rPr>
              <w:t xml:space="preserve"> ефективн</w:t>
            </w:r>
            <w:r>
              <w:rPr>
                <w:rFonts w:ascii="Times New Roman" w:hAnsi="Times New Roman" w:cs="Times New Roman"/>
                <w:bCs/>
                <w:sz w:val="28"/>
                <w:szCs w:val="28"/>
                <w:lang w:val="uk-UA"/>
              </w:rPr>
              <w:t>ості (результативності)</w:t>
            </w:r>
            <w:r w:rsidRPr="00E1597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різних напрямів </w:t>
            </w:r>
            <w:r w:rsidRPr="00E15974">
              <w:rPr>
                <w:rFonts w:ascii="Times New Roman" w:hAnsi="Times New Roman" w:cs="Times New Roman"/>
                <w:bCs/>
                <w:sz w:val="28"/>
                <w:szCs w:val="28"/>
                <w:lang w:val="uk-UA"/>
              </w:rPr>
              <w:t>діяльності.</w:t>
            </w:r>
          </w:p>
        </w:tc>
      </w:tr>
      <w:tr w:rsidR="007511F5" w:rsidRPr="001B5C9F" w14:paraId="1C80B353" w14:textId="77777777" w:rsidTr="006B2A9F">
        <w:tc>
          <w:tcPr>
            <w:tcW w:w="9066" w:type="dxa"/>
            <w:gridSpan w:val="2"/>
          </w:tcPr>
          <w:p w14:paraId="4EB54E11" w14:textId="09825503" w:rsidR="007511F5" w:rsidRPr="005066F7" w:rsidRDefault="007511F5" w:rsidP="007511F5">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7. Ресурсне забезпечення реалізації програми</w:t>
            </w:r>
          </w:p>
        </w:tc>
      </w:tr>
      <w:tr w:rsidR="007511F5" w:rsidRPr="00085933" w14:paraId="4AFEA38F" w14:textId="77777777" w:rsidTr="006B2A9F">
        <w:tc>
          <w:tcPr>
            <w:tcW w:w="2262" w:type="dxa"/>
          </w:tcPr>
          <w:p w14:paraId="5E995C07" w14:textId="77777777" w:rsidR="007511F5" w:rsidRPr="00777B7F" w:rsidRDefault="007511F5" w:rsidP="007511F5">
            <w:pPr>
              <w:jc w:val="both"/>
              <w:rPr>
                <w:rFonts w:ascii="Times New Roman" w:hAnsi="Times New Roman" w:cs="Times New Roman"/>
                <w:b/>
                <w:sz w:val="28"/>
                <w:szCs w:val="28"/>
                <w:lang w:val="uk-UA"/>
              </w:rPr>
            </w:pPr>
            <w:r w:rsidRPr="00777B7F">
              <w:rPr>
                <w:rFonts w:ascii="Times New Roman" w:hAnsi="Times New Roman" w:cs="Times New Roman"/>
                <w:b/>
                <w:sz w:val="28"/>
                <w:szCs w:val="28"/>
                <w:lang w:val="uk-UA"/>
              </w:rPr>
              <w:t>Кадрове</w:t>
            </w:r>
          </w:p>
          <w:p w14:paraId="204BB029" w14:textId="3C6C5767" w:rsidR="007511F5" w:rsidRPr="00717B4E" w:rsidRDefault="007511F5" w:rsidP="007511F5">
            <w:pPr>
              <w:jc w:val="center"/>
              <w:rPr>
                <w:rFonts w:ascii="Times New Roman" w:hAnsi="Times New Roman" w:cs="Times New Roman"/>
                <w:b/>
                <w:sz w:val="28"/>
                <w:szCs w:val="28"/>
                <w:lang w:val="uk-UA"/>
              </w:rPr>
            </w:pPr>
            <w:r w:rsidRPr="00777B7F">
              <w:rPr>
                <w:rFonts w:ascii="Times New Roman" w:hAnsi="Times New Roman" w:cs="Times New Roman"/>
                <w:b/>
                <w:sz w:val="28"/>
                <w:szCs w:val="28"/>
                <w:lang w:val="uk-UA"/>
              </w:rPr>
              <w:t>забезпечення</w:t>
            </w:r>
          </w:p>
        </w:tc>
        <w:tc>
          <w:tcPr>
            <w:tcW w:w="6804" w:type="dxa"/>
          </w:tcPr>
          <w:p w14:paraId="2361E29C" w14:textId="77777777" w:rsidR="007511F5" w:rsidRDefault="007511F5" w:rsidP="007511F5">
            <w:pPr>
              <w:ind w:firstLine="567"/>
              <w:jc w:val="both"/>
              <w:rPr>
                <w:rFonts w:ascii="Times New Roman" w:hAnsi="Times New Roman" w:cs="Times New Roman"/>
                <w:bCs/>
                <w:sz w:val="28"/>
                <w:szCs w:val="28"/>
                <w:lang w:val="uk-UA"/>
              </w:rPr>
            </w:pPr>
            <w:r w:rsidRPr="00777B7F">
              <w:rPr>
                <w:rFonts w:ascii="Times New Roman" w:hAnsi="Times New Roman" w:cs="Times New Roman"/>
                <w:bCs/>
                <w:sz w:val="28"/>
                <w:szCs w:val="28"/>
                <w:lang w:val="uk-UA"/>
              </w:rPr>
              <w:t>Гарант, робоча група О</w:t>
            </w:r>
            <w:r>
              <w:rPr>
                <w:rFonts w:ascii="Times New Roman" w:hAnsi="Times New Roman" w:cs="Times New Roman"/>
                <w:bCs/>
                <w:sz w:val="28"/>
                <w:szCs w:val="28"/>
                <w:lang w:val="uk-UA"/>
              </w:rPr>
              <w:t>Н</w:t>
            </w:r>
            <w:r w:rsidRPr="00777B7F">
              <w:rPr>
                <w:rFonts w:ascii="Times New Roman" w:hAnsi="Times New Roman" w:cs="Times New Roman"/>
                <w:bCs/>
                <w:sz w:val="28"/>
                <w:szCs w:val="28"/>
                <w:lang w:val="uk-UA"/>
              </w:rPr>
              <w:t>П</w:t>
            </w:r>
            <w:r>
              <w:rPr>
                <w:rFonts w:ascii="Times New Roman" w:hAnsi="Times New Roman" w:cs="Times New Roman"/>
                <w:bCs/>
                <w:sz w:val="28"/>
                <w:szCs w:val="28"/>
                <w:lang w:val="uk-UA"/>
              </w:rPr>
              <w:t xml:space="preserve">, </w:t>
            </w:r>
            <w:r w:rsidRPr="00777B7F">
              <w:rPr>
                <w:rFonts w:ascii="Times New Roman" w:hAnsi="Times New Roman" w:cs="Times New Roman"/>
                <w:bCs/>
                <w:sz w:val="28"/>
                <w:szCs w:val="28"/>
                <w:lang w:val="uk-UA"/>
              </w:rPr>
              <w:t>викладацький склад</w:t>
            </w:r>
            <w:r>
              <w:rPr>
                <w:rFonts w:ascii="Times New Roman" w:hAnsi="Times New Roman" w:cs="Times New Roman"/>
                <w:bCs/>
                <w:sz w:val="28"/>
                <w:szCs w:val="28"/>
                <w:lang w:val="uk-UA"/>
              </w:rPr>
              <w:t xml:space="preserve"> забезпечуватиме</w:t>
            </w:r>
            <w:r w:rsidRPr="00777B7F">
              <w:rPr>
                <w:rFonts w:ascii="Times New Roman" w:hAnsi="Times New Roman" w:cs="Times New Roman"/>
                <w:bCs/>
                <w:sz w:val="28"/>
                <w:szCs w:val="28"/>
                <w:lang w:val="uk-UA"/>
              </w:rPr>
              <w:t xml:space="preserve"> реалізацію,</w:t>
            </w:r>
            <w:r>
              <w:rPr>
                <w:rFonts w:ascii="Times New Roman" w:hAnsi="Times New Roman" w:cs="Times New Roman"/>
                <w:bCs/>
                <w:sz w:val="28"/>
                <w:szCs w:val="28"/>
                <w:lang w:val="uk-UA"/>
              </w:rPr>
              <w:t xml:space="preserve"> </w:t>
            </w:r>
          </w:p>
          <w:p w14:paraId="7D3F4C7D" w14:textId="77777777" w:rsidR="007511F5" w:rsidRPr="00777B7F" w:rsidRDefault="007511F5" w:rsidP="007511F5">
            <w:pPr>
              <w:jc w:val="both"/>
              <w:rPr>
                <w:rFonts w:ascii="Times New Roman" w:hAnsi="Times New Roman" w:cs="Times New Roman"/>
                <w:bCs/>
                <w:sz w:val="28"/>
                <w:szCs w:val="28"/>
                <w:lang w:val="uk-UA"/>
              </w:rPr>
            </w:pPr>
            <w:r w:rsidRPr="00777B7F">
              <w:rPr>
                <w:rFonts w:ascii="Times New Roman" w:hAnsi="Times New Roman" w:cs="Times New Roman"/>
                <w:bCs/>
                <w:sz w:val="28"/>
                <w:szCs w:val="28"/>
                <w:lang w:val="uk-UA"/>
              </w:rPr>
              <w:lastRenderedPageBreak/>
              <w:t>відповідає вимогам, визначеним Ліцензійними умовами</w:t>
            </w:r>
            <w:r>
              <w:rPr>
                <w:rFonts w:ascii="Times New Roman" w:hAnsi="Times New Roman" w:cs="Times New Roman"/>
                <w:bCs/>
                <w:sz w:val="28"/>
                <w:szCs w:val="28"/>
                <w:lang w:val="uk-UA"/>
              </w:rPr>
              <w:t xml:space="preserve"> </w:t>
            </w:r>
            <w:r w:rsidRPr="00777B7F">
              <w:rPr>
                <w:rFonts w:ascii="Times New Roman" w:hAnsi="Times New Roman" w:cs="Times New Roman"/>
                <w:bCs/>
                <w:sz w:val="28"/>
                <w:szCs w:val="28"/>
                <w:lang w:val="uk-UA"/>
              </w:rPr>
              <w:t>провадження освітньої діяльності закладів освіти.</w:t>
            </w:r>
          </w:p>
          <w:p w14:paraId="12B1D32A" w14:textId="0066651B" w:rsidR="007511F5" w:rsidRPr="005066F7" w:rsidRDefault="007511F5" w:rsidP="007511F5">
            <w:pPr>
              <w:ind w:firstLine="567"/>
              <w:jc w:val="both"/>
              <w:rPr>
                <w:rFonts w:ascii="Times New Roman" w:hAnsi="Times New Roman" w:cs="Times New Roman"/>
                <w:b/>
                <w:sz w:val="28"/>
                <w:szCs w:val="28"/>
                <w:lang w:val="uk-UA"/>
              </w:rPr>
            </w:pPr>
            <w:r w:rsidRPr="00777B7F">
              <w:rPr>
                <w:rFonts w:ascii="Times New Roman" w:hAnsi="Times New Roman" w:cs="Times New Roman"/>
                <w:bCs/>
                <w:sz w:val="28"/>
                <w:szCs w:val="28"/>
                <w:lang w:val="uk-UA"/>
              </w:rPr>
              <w:t xml:space="preserve">Підвищення кваліфікації </w:t>
            </w:r>
            <w:r>
              <w:rPr>
                <w:rFonts w:ascii="Times New Roman" w:hAnsi="Times New Roman" w:cs="Times New Roman"/>
                <w:bCs/>
                <w:sz w:val="28"/>
                <w:szCs w:val="28"/>
                <w:lang w:val="uk-UA"/>
              </w:rPr>
              <w:t xml:space="preserve">науковців-викладачів </w:t>
            </w:r>
            <w:r w:rsidRPr="00777B7F">
              <w:rPr>
                <w:rFonts w:ascii="Times New Roman" w:hAnsi="Times New Roman" w:cs="Times New Roman"/>
                <w:bCs/>
                <w:sz w:val="28"/>
                <w:szCs w:val="28"/>
                <w:lang w:val="uk-UA"/>
              </w:rPr>
              <w:t xml:space="preserve">відбувається шляхом участі </w:t>
            </w:r>
            <w:r>
              <w:rPr>
                <w:rFonts w:ascii="Times New Roman" w:hAnsi="Times New Roman" w:cs="Times New Roman"/>
                <w:bCs/>
                <w:sz w:val="28"/>
                <w:szCs w:val="28"/>
                <w:lang w:val="uk-UA"/>
              </w:rPr>
              <w:t>у різного рівня (</w:t>
            </w:r>
            <w:r w:rsidRPr="00777B7F">
              <w:rPr>
                <w:rFonts w:ascii="Times New Roman" w:hAnsi="Times New Roman" w:cs="Times New Roman"/>
                <w:bCs/>
                <w:sz w:val="28"/>
                <w:szCs w:val="28"/>
                <w:lang w:val="uk-UA"/>
              </w:rPr>
              <w:t>міжнародних, всеукраїнських</w:t>
            </w:r>
            <w:r>
              <w:rPr>
                <w:rFonts w:ascii="Times New Roman" w:hAnsi="Times New Roman" w:cs="Times New Roman"/>
                <w:bCs/>
                <w:sz w:val="28"/>
                <w:szCs w:val="28"/>
                <w:lang w:val="uk-UA"/>
              </w:rPr>
              <w:t xml:space="preserve">, регіональних)  заходах-форумах (конгресах, </w:t>
            </w:r>
            <w:r w:rsidRPr="00777B7F">
              <w:rPr>
                <w:rFonts w:ascii="Times New Roman" w:hAnsi="Times New Roman" w:cs="Times New Roman"/>
                <w:bCs/>
                <w:sz w:val="28"/>
                <w:szCs w:val="28"/>
                <w:lang w:val="uk-UA"/>
              </w:rPr>
              <w:t xml:space="preserve">конференціях, семінарах, </w:t>
            </w:r>
            <w:r>
              <w:rPr>
                <w:rFonts w:ascii="Times New Roman" w:hAnsi="Times New Roman" w:cs="Times New Roman"/>
                <w:bCs/>
                <w:sz w:val="28"/>
                <w:szCs w:val="28"/>
                <w:lang w:val="uk-UA"/>
              </w:rPr>
              <w:t xml:space="preserve">круглих столах, </w:t>
            </w:r>
            <w:r w:rsidRPr="00777B7F">
              <w:rPr>
                <w:rFonts w:ascii="Times New Roman" w:hAnsi="Times New Roman" w:cs="Times New Roman"/>
                <w:bCs/>
                <w:sz w:val="28"/>
                <w:szCs w:val="28"/>
                <w:lang w:val="uk-UA"/>
              </w:rPr>
              <w:t>вебінарах</w:t>
            </w:r>
            <w:r>
              <w:rPr>
                <w:rFonts w:ascii="Times New Roman" w:hAnsi="Times New Roman" w:cs="Times New Roman"/>
                <w:bCs/>
                <w:sz w:val="28"/>
                <w:szCs w:val="28"/>
                <w:lang w:val="uk-UA"/>
              </w:rPr>
              <w:t>,</w:t>
            </w:r>
            <w:r w:rsidRPr="00777B7F">
              <w:rPr>
                <w:rFonts w:ascii="Times New Roman" w:hAnsi="Times New Roman" w:cs="Times New Roman"/>
                <w:bCs/>
                <w:sz w:val="28"/>
                <w:szCs w:val="28"/>
                <w:lang w:val="uk-UA"/>
              </w:rPr>
              <w:t xml:space="preserve"> тренінгах</w:t>
            </w:r>
            <w:r>
              <w:rPr>
                <w:rFonts w:ascii="Times New Roman" w:hAnsi="Times New Roman" w:cs="Times New Roman"/>
                <w:bCs/>
                <w:sz w:val="28"/>
                <w:szCs w:val="28"/>
                <w:lang w:val="uk-UA"/>
              </w:rPr>
              <w:t>, майстер-класах та ін.)</w:t>
            </w:r>
            <w:r w:rsidRPr="00777B7F">
              <w:rPr>
                <w:rFonts w:ascii="Times New Roman" w:hAnsi="Times New Roman" w:cs="Times New Roman"/>
                <w:bCs/>
                <w:sz w:val="28"/>
                <w:szCs w:val="28"/>
                <w:lang w:val="uk-UA"/>
              </w:rPr>
              <w:t>.</w:t>
            </w:r>
          </w:p>
        </w:tc>
      </w:tr>
      <w:tr w:rsidR="007511F5" w:rsidRPr="00085933" w14:paraId="7B03DFC3" w14:textId="77777777" w:rsidTr="006B2A9F">
        <w:tc>
          <w:tcPr>
            <w:tcW w:w="2262" w:type="dxa"/>
          </w:tcPr>
          <w:p w14:paraId="48F04264" w14:textId="73415C80" w:rsidR="007511F5" w:rsidRPr="00717B4E" w:rsidRDefault="007511F5" w:rsidP="007511F5">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Матеріально-технічне забезпечення</w:t>
            </w:r>
          </w:p>
        </w:tc>
        <w:tc>
          <w:tcPr>
            <w:tcW w:w="6804" w:type="dxa"/>
          </w:tcPr>
          <w:p w14:paraId="442FDB7B" w14:textId="2D869456" w:rsidR="007511F5" w:rsidRPr="005066F7" w:rsidRDefault="007511F5" w:rsidP="007511F5">
            <w:pPr>
              <w:ind w:firstLine="567"/>
              <w:jc w:val="both"/>
              <w:rPr>
                <w:rFonts w:ascii="Times New Roman" w:hAnsi="Times New Roman" w:cs="Times New Roman"/>
                <w:b/>
                <w:sz w:val="28"/>
                <w:szCs w:val="28"/>
                <w:lang w:val="uk-UA"/>
              </w:rPr>
            </w:pPr>
            <w:r w:rsidRPr="00777B7F">
              <w:rPr>
                <w:rFonts w:ascii="Times New Roman" w:hAnsi="Times New Roman" w:cs="Times New Roman"/>
                <w:bCs/>
                <w:sz w:val="28"/>
                <w:szCs w:val="28"/>
                <w:lang w:val="uk-UA"/>
              </w:rPr>
              <w:t>Обладнані кабінети, сучасне технічне обладнання,</w:t>
            </w:r>
            <w:r>
              <w:rPr>
                <w:rFonts w:ascii="Times New Roman" w:hAnsi="Times New Roman" w:cs="Times New Roman"/>
                <w:bCs/>
                <w:sz w:val="28"/>
                <w:szCs w:val="28"/>
                <w:lang w:val="uk-UA"/>
              </w:rPr>
              <w:t xml:space="preserve"> </w:t>
            </w:r>
            <w:r w:rsidRPr="00777B7F">
              <w:rPr>
                <w:rFonts w:ascii="Times New Roman" w:hAnsi="Times New Roman" w:cs="Times New Roman"/>
                <w:bCs/>
                <w:sz w:val="28"/>
                <w:szCs w:val="28"/>
                <w:lang w:val="uk-UA"/>
              </w:rPr>
              <w:t>індивідуальний супровід осіб з особливими потребами</w:t>
            </w:r>
            <w:r>
              <w:rPr>
                <w:rFonts w:ascii="Times New Roman" w:hAnsi="Times New Roman" w:cs="Times New Roman"/>
                <w:bCs/>
                <w:sz w:val="28"/>
                <w:szCs w:val="28"/>
                <w:lang w:val="uk-UA"/>
              </w:rPr>
              <w:t xml:space="preserve"> </w:t>
            </w:r>
            <w:r w:rsidRPr="00777B7F">
              <w:rPr>
                <w:rFonts w:ascii="Times New Roman" w:hAnsi="Times New Roman" w:cs="Times New Roman"/>
                <w:bCs/>
                <w:sz w:val="28"/>
                <w:szCs w:val="28"/>
                <w:lang w:val="uk-UA"/>
              </w:rPr>
              <w:t>(переклад</w:t>
            </w:r>
            <w:r>
              <w:rPr>
                <w:rFonts w:ascii="Times New Roman" w:hAnsi="Times New Roman" w:cs="Times New Roman"/>
                <w:bCs/>
                <w:sz w:val="28"/>
                <w:szCs w:val="28"/>
                <w:lang w:val="uk-UA"/>
              </w:rPr>
              <w:t xml:space="preserve"> українською жестовою мовою</w:t>
            </w:r>
            <w:r w:rsidRPr="00777B7F">
              <w:rPr>
                <w:rFonts w:ascii="Times New Roman" w:hAnsi="Times New Roman" w:cs="Times New Roman"/>
                <w:bCs/>
                <w:sz w:val="28"/>
                <w:szCs w:val="28"/>
                <w:lang w:val="uk-UA"/>
              </w:rPr>
              <w:t>, тифлоприлади тощо).</w:t>
            </w:r>
          </w:p>
        </w:tc>
      </w:tr>
      <w:tr w:rsidR="007511F5" w:rsidRPr="001B5C9F" w14:paraId="3135A3C5" w14:textId="77777777" w:rsidTr="006B2A9F">
        <w:tc>
          <w:tcPr>
            <w:tcW w:w="2262" w:type="dxa"/>
          </w:tcPr>
          <w:p w14:paraId="44493C6D" w14:textId="77777777" w:rsidR="007511F5" w:rsidRPr="006F23E7" w:rsidRDefault="007511F5" w:rsidP="007511F5">
            <w:pPr>
              <w:jc w:val="both"/>
              <w:rPr>
                <w:rFonts w:ascii="Times New Roman" w:hAnsi="Times New Roman" w:cs="Times New Roman"/>
                <w:b/>
                <w:sz w:val="28"/>
                <w:szCs w:val="28"/>
                <w:lang w:val="uk-UA"/>
              </w:rPr>
            </w:pPr>
            <w:r w:rsidRPr="006F23E7">
              <w:rPr>
                <w:rFonts w:ascii="Times New Roman" w:hAnsi="Times New Roman" w:cs="Times New Roman"/>
                <w:b/>
                <w:sz w:val="28"/>
                <w:szCs w:val="28"/>
                <w:lang w:val="uk-UA"/>
              </w:rPr>
              <w:t>Інформац</w:t>
            </w:r>
            <w:r w:rsidRPr="00745F1B">
              <w:rPr>
                <w:rFonts w:ascii="Times New Roman" w:hAnsi="Times New Roman" w:cs="Times New Roman"/>
                <w:b/>
                <w:sz w:val="24"/>
                <w:szCs w:val="24"/>
                <w:lang w:val="uk-UA"/>
              </w:rPr>
              <w:t>ій</w:t>
            </w:r>
            <w:r w:rsidRPr="006F23E7">
              <w:rPr>
                <w:rFonts w:ascii="Times New Roman" w:hAnsi="Times New Roman" w:cs="Times New Roman"/>
                <w:b/>
                <w:sz w:val="28"/>
                <w:szCs w:val="28"/>
                <w:lang w:val="uk-UA"/>
              </w:rPr>
              <w:t>не</w:t>
            </w:r>
          </w:p>
          <w:p w14:paraId="489FF212" w14:textId="77777777" w:rsidR="007511F5" w:rsidRPr="006F23E7" w:rsidRDefault="007511F5" w:rsidP="007511F5">
            <w:pPr>
              <w:jc w:val="both"/>
              <w:rPr>
                <w:rFonts w:ascii="Times New Roman" w:hAnsi="Times New Roman" w:cs="Times New Roman"/>
                <w:b/>
                <w:sz w:val="28"/>
                <w:szCs w:val="28"/>
                <w:lang w:val="uk-UA"/>
              </w:rPr>
            </w:pPr>
            <w:r>
              <w:rPr>
                <w:rFonts w:ascii="Times New Roman" w:hAnsi="Times New Roman" w:cs="Times New Roman"/>
                <w:b/>
                <w:sz w:val="28"/>
                <w:szCs w:val="28"/>
                <w:lang w:val="uk-UA"/>
              </w:rPr>
              <w:t>т</w:t>
            </w:r>
            <w:r w:rsidRPr="006F23E7">
              <w:rPr>
                <w:rFonts w:ascii="Times New Roman" w:hAnsi="Times New Roman" w:cs="Times New Roman"/>
                <w:b/>
                <w:sz w:val="28"/>
                <w:szCs w:val="28"/>
                <w:lang w:val="uk-UA"/>
              </w:rPr>
              <w:t>а</w:t>
            </w:r>
            <w:r>
              <w:rPr>
                <w:rFonts w:ascii="Times New Roman" w:hAnsi="Times New Roman" w:cs="Times New Roman"/>
                <w:b/>
                <w:sz w:val="28"/>
                <w:szCs w:val="28"/>
                <w:lang w:val="uk-UA"/>
              </w:rPr>
              <w:t xml:space="preserve"> </w:t>
            </w:r>
            <w:r w:rsidRPr="006F23E7">
              <w:rPr>
                <w:rFonts w:ascii="Times New Roman" w:hAnsi="Times New Roman" w:cs="Times New Roman"/>
                <w:b/>
                <w:sz w:val="28"/>
                <w:szCs w:val="28"/>
                <w:lang w:val="uk-UA"/>
              </w:rPr>
              <w:t>навчально-</w:t>
            </w:r>
          </w:p>
          <w:p w14:paraId="3B167987" w14:textId="77777777" w:rsidR="007511F5" w:rsidRPr="006F23E7" w:rsidRDefault="007511F5" w:rsidP="007511F5">
            <w:pPr>
              <w:jc w:val="both"/>
              <w:rPr>
                <w:rFonts w:ascii="Times New Roman" w:hAnsi="Times New Roman" w:cs="Times New Roman"/>
                <w:b/>
                <w:sz w:val="28"/>
                <w:szCs w:val="28"/>
                <w:lang w:val="uk-UA"/>
              </w:rPr>
            </w:pPr>
            <w:r w:rsidRPr="006F23E7">
              <w:rPr>
                <w:rFonts w:ascii="Times New Roman" w:hAnsi="Times New Roman" w:cs="Times New Roman"/>
                <w:b/>
                <w:sz w:val="28"/>
                <w:szCs w:val="28"/>
                <w:lang w:val="uk-UA"/>
              </w:rPr>
              <w:t>методичне</w:t>
            </w:r>
          </w:p>
          <w:p w14:paraId="13DD9786" w14:textId="6840F37A" w:rsidR="007511F5" w:rsidRPr="00717B4E" w:rsidRDefault="007511F5" w:rsidP="007511F5">
            <w:pPr>
              <w:jc w:val="center"/>
              <w:rPr>
                <w:rFonts w:ascii="Times New Roman" w:hAnsi="Times New Roman" w:cs="Times New Roman"/>
                <w:b/>
                <w:sz w:val="28"/>
                <w:szCs w:val="28"/>
                <w:lang w:val="uk-UA"/>
              </w:rPr>
            </w:pPr>
            <w:r w:rsidRPr="006F23E7">
              <w:rPr>
                <w:rFonts w:ascii="Times New Roman" w:hAnsi="Times New Roman" w:cs="Times New Roman"/>
                <w:b/>
                <w:sz w:val="28"/>
                <w:szCs w:val="28"/>
                <w:lang w:val="uk-UA"/>
              </w:rPr>
              <w:t>забезпечення</w:t>
            </w:r>
          </w:p>
        </w:tc>
        <w:tc>
          <w:tcPr>
            <w:tcW w:w="6804" w:type="dxa"/>
          </w:tcPr>
          <w:p w14:paraId="1EC97B72" w14:textId="77777777" w:rsidR="007511F5" w:rsidRPr="00B60932" w:rsidRDefault="007511F5" w:rsidP="007511F5">
            <w:pPr>
              <w:ind w:firstLine="567"/>
              <w:rPr>
                <w:rFonts w:ascii="Times New Roman" w:hAnsi="Times New Roman" w:cs="Times New Roman"/>
                <w:b/>
                <w:sz w:val="28"/>
                <w:szCs w:val="28"/>
                <w:lang w:val="uk-UA"/>
              </w:rPr>
            </w:pPr>
            <w:r w:rsidRPr="00B60932">
              <w:rPr>
                <w:rFonts w:ascii="Times New Roman" w:hAnsi="Times New Roman" w:cs="Times New Roman"/>
                <w:b/>
                <w:sz w:val="28"/>
                <w:szCs w:val="28"/>
                <w:lang w:val="uk-UA"/>
              </w:rPr>
              <w:t>Здобувачам цієї програми доступно</w:t>
            </w:r>
          </w:p>
          <w:p w14:paraId="32917C03" w14:textId="77777777" w:rsidR="007511F5" w:rsidRDefault="007511F5" w:rsidP="007511F5">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сайт Президії НАПН України </w:t>
            </w:r>
            <w:hyperlink r:id="rId14" w:history="1">
              <w:r w:rsidRPr="00CC53F2">
                <w:rPr>
                  <w:rStyle w:val="ae"/>
                  <w:rFonts w:ascii="Times New Roman" w:hAnsi="Times New Roman" w:cs="Times New Roman"/>
                  <w:bCs/>
                  <w:sz w:val="28"/>
                  <w:szCs w:val="28"/>
                  <w:lang w:val="uk-UA"/>
                </w:rPr>
                <w:t>https://naps.gov.ua/</w:t>
              </w:r>
            </w:hyperlink>
            <w:r>
              <w:rPr>
                <w:rFonts w:ascii="Times New Roman" w:hAnsi="Times New Roman" w:cs="Times New Roman"/>
                <w:bCs/>
                <w:sz w:val="28"/>
                <w:szCs w:val="28"/>
                <w:lang w:val="uk-UA"/>
              </w:rPr>
              <w:t xml:space="preserve"> </w:t>
            </w:r>
          </w:p>
          <w:p w14:paraId="124F5064" w14:textId="77777777" w:rsidR="007511F5" w:rsidRDefault="007511F5" w:rsidP="007511F5">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сайт ІСПП імені Миколи Ярмаченка НАПН України</w:t>
            </w:r>
          </w:p>
          <w:p w14:paraId="07CBC2E1" w14:textId="77777777" w:rsidR="007511F5" w:rsidRDefault="0023207F" w:rsidP="007511F5">
            <w:pPr>
              <w:rPr>
                <w:rFonts w:ascii="Times New Roman" w:hAnsi="Times New Roman" w:cs="Times New Roman"/>
                <w:bCs/>
                <w:sz w:val="28"/>
                <w:szCs w:val="28"/>
                <w:lang w:val="uk-UA"/>
              </w:rPr>
            </w:pPr>
            <w:hyperlink r:id="rId15" w:history="1">
              <w:r w:rsidR="007511F5" w:rsidRPr="00CC53F2">
                <w:rPr>
                  <w:rStyle w:val="ae"/>
                  <w:rFonts w:ascii="Times New Roman" w:hAnsi="Times New Roman" w:cs="Times New Roman"/>
                  <w:bCs/>
                  <w:sz w:val="28"/>
                  <w:szCs w:val="28"/>
                  <w:lang w:val="uk-UA"/>
                </w:rPr>
                <w:t>https://ispukr.org.ua/</w:t>
              </w:r>
            </w:hyperlink>
            <w:r w:rsidR="007511F5">
              <w:rPr>
                <w:rFonts w:ascii="Times New Roman" w:hAnsi="Times New Roman" w:cs="Times New Roman"/>
                <w:bCs/>
                <w:sz w:val="28"/>
                <w:szCs w:val="28"/>
                <w:lang w:val="uk-UA"/>
              </w:rPr>
              <w:t xml:space="preserve"> </w:t>
            </w:r>
          </w:p>
          <w:p w14:paraId="2EFFEE35" w14:textId="77777777" w:rsidR="007511F5" w:rsidRDefault="007511F5" w:rsidP="007511F5">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сторінка аспірантури і докторантури ІСПП імені Миколи Ярмаченка НАПН України</w:t>
            </w:r>
          </w:p>
          <w:p w14:paraId="2B623123" w14:textId="77777777" w:rsidR="007511F5" w:rsidRDefault="0023207F" w:rsidP="007511F5">
            <w:pPr>
              <w:ind w:firstLine="567"/>
              <w:rPr>
                <w:rFonts w:ascii="Times New Roman" w:hAnsi="Times New Roman" w:cs="Times New Roman"/>
                <w:bCs/>
                <w:sz w:val="28"/>
                <w:szCs w:val="28"/>
                <w:lang w:val="uk-UA"/>
              </w:rPr>
            </w:pPr>
            <w:hyperlink r:id="rId16" w:history="1">
              <w:r w:rsidR="007511F5" w:rsidRPr="00CC53F2">
                <w:rPr>
                  <w:rStyle w:val="ae"/>
                  <w:rFonts w:ascii="Times New Roman" w:hAnsi="Times New Roman" w:cs="Times New Roman"/>
                  <w:bCs/>
                  <w:sz w:val="28"/>
                  <w:szCs w:val="28"/>
                  <w:lang w:val="uk-UA"/>
                </w:rPr>
                <w:t>https://ispukr.org.ua/?page_id=346</w:t>
              </w:r>
            </w:hyperlink>
            <w:r w:rsidR="007511F5">
              <w:rPr>
                <w:rFonts w:ascii="Times New Roman" w:hAnsi="Times New Roman" w:cs="Times New Roman"/>
                <w:bCs/>
                <w:sz w:val="28"/>
                <w:szCs w:val="28"/>
                <w:lang w:val="uk-UA"/>
              </w:rPr>
              <w:t xml:space="preserve"> </w:t>
            </w:r>
          </w:p>
          <w:p w14:paraId="7103C2EF" w14:textId="77777777" w:rsidR="007511F5" w:rsidRDefault="007511F5" w:rsidP="007511F5">
            <w:pPr>
              <w:ind w:firstLine="567"/>
              <w:rPr>
                <w:rFonts w:ascii="Times New Roman" w:hAnsi="Times New Roman" w:cs="Times New Roman"/>
                <w:b/>
                <w:sz w:val="28"/>
                <w:szCs w:val="28"/>
                <w:lang w:val="uk-UA"/>
              </w:rPr>
            </w:pPr>
            <w:r w:rsidRPr="00A93E74">
              <w:rPr>
                <w:rFonts w:ascii="Times New Roman" w:hAnsi="Times New Roman" w:cs="Times New Roman"/>
                <w:b/>
                <w:sz w:val="28"/>
                <w:szCs w:val="28"/>
                <w:lang w:val="uk-UA"/>
              </w:rPr>
              <w:t>Бібліотеки:</w:t>
            </w:r>
          </w:p>
          <w:p w14:paraId="385A4602" w14:textId="77777777" w:rsidR="007511F5" w:rsidRPr="00A93E74" w:rsidRDefault="007511F5" w:rsidP="007511F5">
            <w:pPr>
              <w:ind w:firstLine="567"/>
              <w:rPr>
                <w:rFonts w:ascii="Times New Roman" w:hAnsi="Times New Roman" w:cs="Times New Roman"/>
                <w:b/>
                <w:sz w:val="28"/>
                <w:szCs w:val="28"/>
                <w:lang w:val="uk-UA"/>
              </w:rPr>
            </w:pPr>
            <w:r w:rsidRPr="001C318A">
              <w:rPr>
                <w:rFonts w:ascii="Times New Roman" w:hAnsi="Times New Roman" w:cs="Times New Roman"/>
                <w:bCs/>
                <w:sz w:val="28"/>
                <w:szCs w:val="28"/>
                <w:lang w:val="uk-UA"/>
              </w:rPr>
              <w:t>Державна науково-</w:t>
            </w:r>
            <w:r>
              <w:rPr>
                <w:rFonts w:ascii="Times New Roman" w:hAnsi="Times New Roman" w:cs="Times New Roman"/>
                <w:bCs/>
                <w:sz w:val="28"/>
                <w:szCs w:val="28"/>
                <w:lang w:val="uk-UA"/>
              </w:rPr>
              <w:t>п</w:t>
            </w:r>
            <w:r w:rsidRPr="001C318A">
              <w:rPr>
                <w:rFonts w:ascii="Times New Roman" w:hAnsi="Times New Roman" w:cs="Times New Roman"/>
                <w:bCs/>
                <w:sz w:val="28"/>
                <w:szCs w:val="28"/>
                <w:lang w:val="uk-UA"/>
              </w:rPr>
              <w:t>едагогічна</w:t>
            </w:r>
            <w:r>
              <w:rPr>
                <w:rFonts w:ascii="Times New Roman" w:hAnsi="Times New Roman" w:cs="Times New Roman"/>
                <w:bCs/>
                <w:sz w:val="28"/>
                <w:szCs w:val="28"/>
                <w:lang w:val="uk-UA"/>
              </w:rPr>
              <w:t xml:space="preserve"> </w:t>
            </w:r>
            <w:r w:rsidRPr="001C318A">
              <w:rPr>
                <w:rFonts w:ascii="Times New Roman" w:hAnsi="Times New Roman" w:cs="Times New Roman"/>
                <w:bCs/>
                <w:sz w:val="28"/>
                <w:szCs w:val="28"/>
                <w:lang w:val="uk-UA"/>
              </w:rPr>
              <w:t>бібліотека</w:t>
            </w:r>
            <w:r>
              <w:rPr>
                <w:rFonts w:ascii="Times New Roman" w:hAnsi="Times New Roman" w:cs="Times New Roman"/>
                <w:bCs/>
                <w:sz w:val="28"/>
                <w:szCs w:val="28"/>
                <w:lang w:val="uk-UA"/>
              </w:rPr>
              <w:t xml:space="preserve"> </w:t>
            </w:r>
            <w:r w:rsidRPr="001C318A">
              <w:rPr>
                <w:rFonts w:ascii="Times New Roman" w:hAnsi="Times New Roman" w:cs="Times New Roman"/>
                <w:bCs/>
                <w:sz w:val="28"/>
                <w:szCs w:val="28"/>
                <w:lang w:val="uk-UA"/>
              </w:rPr>
              <w:t>України</w:t>
            </w:r>
            <w:r>
              <w:rPr>
                <w:rFonts w:ascii="Times New Roman" w:hAnsi="Times New Roman" w:cs="Times New Roman"/>
                <w:bCs/>
                <w:sz w:val="28"/>
                <w:szCs w:val="28"/>
                <w:lang w:val="uk-UA"/>
              </w:rPr>
              <w:t xml:space="preserve"> </w:t>
            </w:r>
            <w:r w:rsidRPr="001C318A">
              <w:rPr>
                <w:rFonts w:ascii="Times New Roman" w:hAnsi="Times New Roman" w:cs="Times New Roman"/>
                <w:bCs/>
                <w:sz w:val="28"/>
                <w:szCs w:val="28"/>
                <w:lang w:val="uk-UA"/>
              </w:rPr>
              <w:t>ім</w:t>
            </w:r>
            <w:r>
              <w:rPr>
                <w:rFonts w:ascii="Times New Roman" w:hAnsi="Times New Roman" w:cs="Times New Roman"/>
                <w:bCs/>
                <w:sz w:val="28"/>
                <w:szCs w:val="28"/>
                <w:lang w:val="uk-UA"/>
              </w:rPr>
              <w:t xml:space="preserve">ені </w:t>
            </w:r>
            <w:r w:rsidRPr="001C318A">
              <w:rPr>
                <w:rFonts w:ascii="Times New Roman" w:hAnsi="Times New Roman" w:cs="Times New Roman"/>
                <w:bCs/>
                <w:sz w:val="28"/>
                <w:szCs w:val="28"/>
                <w:lang w:val="uk-UA"/>
              </w:rPr>
              <w:t>В. О. Сухомлинського</w:t>
            </w:r>
            <w:r>
              <w:rPr>
                <w:rFonts w:ascii="Times New Roman" w:hAnsi="Times New Roman" w:cs="Times New Roman"/>
                <w:bCs/>
                <w:sz w:val="28"/>
                <w:szCs w:val="28"/>
                <w:lang w:val="uk-UA"/>
              </w:rPr>
              <w:t xml:space="preserve"> (</w:t>
            </w:r>
            <w:r w:rsidRPr="001C318A">
              <w:rPr>
                <w:rFonts w:ascii="Times New Roman" w:hAnsi="Times New Roman" w:cs="Times New Roman"/>
                <w:bCs/>
                <w:sz w:val="28"/>
                <w:szCs w:val="28"/>
                <w:lang w:val="uk-UA"/>
              </w:rPr>
              <w:t>М</w:t>
            </w:r>
            <w:r>
              <w:rPr>
                <w:rFonts w:ascii="Times New Roman" w:hAnsi="Times New Roman" w:cs="Times New Roman"/>
                <w:bCs/>
                <w:sz w:val="28"/>
                <w:szCs w:val="28"/>
                <w:lang w:val="uk-UA"/>
              </w:rPr>
              <w:t xml:space="preserve">. </w:t>
            </w:r>
            <w:r w:rsidRPr="001C318A">
              <w:rPr>
                <w:rFonts w:ascii="Times New Roman" w:hAnsi="Times New Roman" w:cs="Times New Roman"/>
                <w:bCs/>
                <w:sz w:val="28"/>
                <w:szCs w:val="28"/>
                <w:lang w:val="uk-UA"/>
              </w:rPr>
              <w:t>Берлинського, 9</w:t>
            </w:r>
            <w:r>
              <w:rPr>
                <w:rFonts w:ascii="Times New Roman" w:hAnsi="Times New Roman" w:cs="Times New Roman"/>
                <w:bCs/>
                <w:sz w:val="28"/>
                <w:szCs w:val="28"/>
                <w:lang w:val="uk-UA"/>
              </w:rPr>
              <w:t>)</w:t>
            </w:r>
          </w:p>
          <w:p w14:paraId="7A3C85E0" w14:textId="77777777" w:rsidR="007511F5" w:rsidRDefault="007511F5" w:rsidP="007511F5">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е</w:t>
            </w:r>
            <w:r w:rsidRPr="001C318A">
              <w:rPr>
                <w:rFonts w:ascii="Times New Roman" w:hAnsi="Times New Roman" w:cs="Times New Roman"/>
                <w:bCs/>
                <w:sz w:val="28"/>
                <w:szCs w:val="28"/>
                <w:lang w:val="uk-UA"/>
              </w:rPr>
              <w:t>лектронна бібліотека НАПН України</w:t>
            </w:r>
            <w:r>
              <w:rPr>
                <w:rFonts w:ascii="Times New Roman" w:hAnsi="Times New Roman" w:cs="Times New Roman"/>
                <w:bCs/>
                <w:sz w:val="28"/>
                <w:szCs w:val="28"/>
                <w:lang w:val="uk-UA"/>
              </w:rPr>
              <w:t xml:space="preserve"> (репозитарій) </w:t>
            </w:r>
            <w:hyperlink r:id="rId17" w:history="1">
              <w:r w:rsidRPr="00CC53F2">
                <w:rPr>
                  <w:rStyle w:val="ae"/>
                  <w:rFonts w:ascii="Times New Roman" w:hAnsi="Times New Roman" w:cs="Times New Roman"/>
                  <w:bCs/>
                  <w:sz w:val="28"/>
                  <w:szCs w:val="28"/>
                  <w:lang w:val="uk-UA"/>
                </w:rPr>
                <w:t>https://lib.iitta.gov.ua/view/divisions/divisions/</w:t>
              </w:r>
            </w:hyperlink>
            <w:r>
              <w:rPr>
                <w:rFonts w:ascii="Times New Roman" w:hAnsi="Times New Roman" w:cs="Times New Roman"/>
                <w:bCs/>
                <w:sz w:val="28"/>
                <w:szCs w:val="28"/>
                <w:lang w:val="uk-UA"/>
              </w:rPr>
              <w:t xml:space="preserve"> </w:t>
            </w:r>
          </w:p>
          <w:p w14:paraId="7EE8E9B1" w14:textId="77777777" w:rsidR="007511F5" w:rsidRDefault="007511F5" w:rsidP="007511F5">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електронна бібліотека Інституту спеціальної педагогіки і психології імені Миколи Ярмаченка НАПН України </w:t>
            </w:r>
            <w:hyperlink r:id="rId18" w:history="1">
              <w:r w:rsidRPr="00CC53F2">
                <w:rPr>
                  <w:rStyle w:val="ae"/>
                  <w:rFonts w:ascii="Times New Roman" w:hAnsi="Times New Roman" w:cs="Times New Roman"/>
                  <w:bCs/>
                  <w:sz w:val="28"/>
                  <w:szCs w:val="28"/>
                  <w:lang w:val="uk-UA"/>
                </w:rPr>
                <w:t>https://lib.iitta.gov.ua/view/divisions/zricp/</w:t>
              </w:r>
            </w:hyperlink>
            <w:r>
              <w:rPr>
                <w:rFonts w:ascii="Times New Roman" w:hAnsi="Times New Roman" w:cs="Times New Roman"/>
                <w:bCs/>
                <w:sz w:val="28"/>
                <w:szCs w:val="28"/>
                <w:lang w:val="uk-UA"/>
              </w:rPr>
              <w:t xml:space="preserve"> </w:t>
            </w:r>
          </w:p>
          <w:p w14:paraId="485A2D4D" w14:textId="77777777" w:rsidR="007511F5" w:rsidRPr="00B60932" w:rsidRDefault="007511F5" w:rsidP="007511F5">
            <w:pPr>
              <w:ind w:firstLine="567"/>
              <w:rPr>
                <w:rFonts w:ascii="Times New Roman" w:hAnsi="Times New Roman" w:cs="Times New Roman"/>
                <w:b/>
                <w:sz w:val="28"/>
                <w:szCs w:val="28"/>
                <w:lang w:val="uk-UA"/>
              </w:rPr>
            </w:pPr>
            <w:r w:rsidRPr="00B60932">
              <w:rPr>
                <w:rFonts w:ascii="Times New Roman" w:hAnsi="Times New Roman" w:cs="Times New Roman"/>
                <w:b/>
                <w:sz w:val="28"/>
                <w:szCs w:val="28"/>
                <w:lang w:val="uk-UA"/>
              </w:rPr>
              <w:t>електронна бібліотека відділів ІСПП імені Миколи Ярмаченка НАПН України</w:t>
            </w:r>
          </w:p>
          <w:p w14:paraId="4688C282" w14:textId="77777777" w:rsidR="007511F5" w:rsidRDefault="007511F5" w:rsidP="007511F5">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відділ компаративістики і міжнародних зв’язків </w:t>
            </w:r>
          </w:p>
          <w:p w14:paraId="079ABF69" w14:textId="77777777" w:rsidR="007511F5" w:rsidRDefault="0023207F" w:rsidP="007511F5">
            <w:pPr>
              <w:rPr>
                <w:rFonts w:ascii="Times New Roman" w:hAnsi="Times New Roman" w:cs="Times New Roman"/>
                <w:bCs/>
                <w:sz w:val="28"/>
                <w:szCs w:val="28"/>
                <w:lang w:val="uk-UA"/>
              </w:rPr>
            </w:pPr>
            <w:hyperlink r:id="rId19" w:history="1">
              <w:r w:rsidR="007511F5" w:rsidRPr="00CC53F2">
                <w:rPr>
                  <w:rStyle w:val="ae"/>
                  <w:rFonts w:ascii="Times New Roman" w:hAnsi="Times New Roman" w:cs="Times New Roman"/>
                  <w:bCs/>
                  <w:sz w:val="28"/>
                  <w:szCs w:val="28"/>
                  <w:lang w:val="uk-UA"/>
                </w:rPr>
                <w:t>https://lib.iitta.gov.ua/view/divisions/dcssir/</w:t>
              </w:r>
            </w:hyperlink>
            <w:r w:rsidR="007511F5">
              <w:rPr>
                <w:rFonts w:ascii="Times New Roman" w:hAnsi="Times New Roman" w:cs="Times New Roman"/>
                <w:bCs/>
                <w:sz w:val="28"/>
                <w:szCs w:val="28"/>
                <w:lang w:val="uk-UA"/>
              </w:rPr>
              <w:t xml:space="preserve"> </w:t>
            </w:r>
          </w:p>
          <w:p w14:paraId="56ADCBE0" w14:textId="77777777" w:rsidR="007511F5" w:rsidRDefault="007511F5" w:rsidP="007511F5">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відділ логопедії </w:t>
            </w:r>
            <w:hyperlink r:id="rId20" w:history="1">
              <w:r w:rsidRPr="00CC53F2">
                <w:rPr>
                  <w:rStyle w:val="ae"/>
                  <w:rFonts w:ascii="Times New Roman" w:hAnsi="Times New Roman" w:cs="Times New Roman"/>
                  <w:bCs/>
                  <w:sz w:val="28"/>
                  <w:szCs w:val="28"/>
                  <w:lang w:val="uk-UA"/>
                </w:rPr>
                <w:t>https://lib.iitta.gov.ua/view/divisions/dst/</w:t>
              </w:r>
            </w:hyperlink>
            <w:r>
              <w:rPr>
                <w:rFonts w:ascii="Times New Roman" w:hAnsi="Times New Roman" w:cs="Times New Roman"/>
                <w:bCs/>
                <w:sz w:val="28"/>
                <w:szCs w:val="28"/>
                <w:lang w:val="uk-UA"/>
              </w:rPr>
              <w:t xml:space="preserve"> </w:t>
            </w:r>
          </w:p>
          <w:p w14:paraId="64733B12" w14:textId="77777777" w:rsidR="007511F5" w:rsidRDefault="007511F5" w:rsidP="007511F5">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відділ інклюзивного навчання</w:t>
            </w:r>
          </w:p>
          <w:p w14:paraId="33AE148E" w14:textId="77777777" w:rsidR="007511F5" w:rsidRDefault="0023207F" w:rsidP="007511F5">
            <w:pPr>
              <w:rPr>
                <w:rFonts w:ascii="Times New Roman" w:hAnsi="Times New Roman" w:cs="Times New Roman"/>
                <w:bCs/>
                <w:sz w:val="28"/>
                <w:szCs w:val="28"/>
                <w:lang w:val="uk-UA"/>
              </w:rPr>
            </w:pPr>
            <w:hyperlink r:id="rId21" w:history="1">
              <w:r w:rsidR="007511F5" w:rsidRPr="00CC53F2">
                <w:rPr>
                  <w:rStyle w:val="ae"/>
                  <w:rFonts w:ascii="Times New Roman" w:hAnsi="Times New Roman" w:cs="Times New Roman"/>
                  <w:bCs/>
                  <w:sz w:val="28"/>
                  <w:szCs w:val="28"/>
                  <w:lang w:val="uk-UA"/>
                </w:rPr>
                <w:t>https://lib.iitta.gov.ua/view/divisions/die/</w:t>
              </w:r>
            </w:hyperlink>
            <w:r w:rsidR="007511F5">
              <w:rPr>
                <w:rFonts w:ascii="Times New Roman" w:hAnsi="Times New Roman" w:cs="Times New Roman"/>
                <w:bCs/>
                <w:sz w:val="28"/>
                <w:szCs w:val="28"/>
                <w:lang w:val="uk-UA"/>
              </w:rPr>
              <w:t xml:space="preserve"> </w:t>
            </w:r>
          </w:p>
          <w:p w14:paraId="38575E75" w14:textId="77777777" w:rsidR="007511F5" w:rsidRDefault="007511F5" w:rsidP="007511F5">
            <w:pPr>
              <w:ind w:firstLine="526"/>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відділ освіти дітей з порушеннями сенсорного розвитку </w:t>
            </w:r>
            <w:hyperlink r:id="rId22" w:history="1">
              <w:r w:rsidRPr="00CC53F2">
                <w:rPr>
                  <w:rStyle w:val="ae"/>
                  <w:rFonts w:ascii="Times New Roman" w:hAnsi="Times New Roman" w:cs="Times New Roman"/>
                  <w:bCs/>
                  <w:sz w:val="28"/>
                  <w:szCs w:val="28"/>
                  <w:lang w:val="uk-UA"/>
                </w:rPr>
                <w:t>https://lib.iitta.gov.ua/view/divisions/decsdd/</w:t>
              </w:r>
            </w:hyperlink>
            <w:r>
              <w:rPr>
                <w:rFonts w:ascii="Times New Roman" w:hAnsi="Times New Roman" w:cs="Times New Roman"/>
                <w:bCs/>
                <w:sz w:val="28"/>
                <w:szCs w:val="28"/>
                <w:lang w:val="uk-UA"/>
              </w:rPr>
              <w:t xml:space="preserve"> </w:t>
            </w:r>
          </w:p>
          <w:p w14:paraId="0ACF844D" w14:textId="77777777" w:rsidR="007511F5" w:rsidRDefault="007511F5" w:rsidP="007511F5">
            <w:pPr>
              <w:ind w:firstLine="526"/>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відділ освіти дітей з порушеннями інтелектуального розвитку </w:t>
            </w:r>
            <w:hyperlink r:id="rId23" w:history="1">
              <w:r w:rsidRPr="00CC53F2">
                <w:rPr>
                  <w:rStyle w:val="ae"/>
                  <w:rFonts w:ascii="Times New Roman" w:hAnsi="Times New Roman" w:cs="Times New Roman"/>
                  <w:bCs/>
                  <w:sz w:val="28"/>
                  <w:szCs w:val="28"/>
                  <w:lang w:val="uk-UA"/>
                </w:rPr>
                <w:t>https://lib.iitta.gov.ua/view/divisions/decid/</w:t>
              </w:r>
            </w:hyperlink>
            <w:r>
              <w:rPr>
                <w:rFonts w:ascii="Times New Roman" w:hAnsi="Times New Roman" w:cs="Times New Roman"/>
                <w:bCs/>
                <w:sz w:val="28"/>
                <w:szCs w:val="28"/>
                <w:lang w:val="uk-UA"/>
              </w:rPr>
              <w:t xml:space="preserve"> </w:t>
            </w:r>
          </w:p>
          <w:p w14:paraId="561330A0" w14:textId="77777777" w:rsidR="007511F5" w:rsidRDefault="007511F5" w:rsidP="007511F5">
            <w:pPr>
              <w:ind w:firstLine="526"/>
              <w:rPr>
                <w:rFonts w:ascii="Times New Roman" w:hAnsi="Times New Roman" w:cs="Times New Roman"/>
                <w:bCs/>
                <w:sz w:val="28"/>
                <w:szCs w:val="28"/>
                <w:lang w:val="uk-UA"/>
              </w:rPr>
            </w:pPr>
            <w:r>
              <w:rPr>
                <w:rFonts w:ascii="Times New Roman" w:hAnsi="Times New Roman" w:cs="Times New Roman"/>
                <w:bCs/>
                <w:sz w:val="28"/>
                <w:szCs w:val="28"/>
                <w:lang w:val="uk-UA"/>
              </w:rPr>
              <w:t>відділ психолого-педагогічного супроводу дітей з особливими потребами</w:t>
            </w:r>
          </w:p>
          <w:p w14:paraId="393D3BDF" w14:textId="77777777" w:rsidR="007511F5" w:rsidRDefault="0023207F" w:rsidP="007511F5">
            <w:pPr>
              <w:rPr>
                <w:rFonts w:ascii="Times New Roman" w:hAnsi="Times New Roman" w:cs="Times New Roman"/>
                <w:bCs/>
                <w:sz w:val="28"/>
                <w:szCs w:val="28"/>
                <w:lang w:val="uk-UA"/>
              </w:rPr>
            </w:pPr>
            <w:hyperlink r:id="rId24" w:history="1">
              <w:r w:rsidR="007511F5" w:rsidRPr="00CC53F2">
                <w:rPr>
                  <w:rStyle w:val="ae"/>
                  <w:rFonts w:ascii="Times New Roman" w:hAnsi="Times New Roman" w:cs="Times New Roman"/>
                  <w:bCs/>
                  <w:sz w:val="28"/>
                  <w:szCs w:val="28"/>
                  <w:lang w:val="uk-UA"/>
                </w:rPr>
                <w:t>https://lib.iitta.gov.ua/view/divisions/dppscsn/</w:t>
              </w:r>
            </w:hyperlink>
            <w:r w:rsidR="007511F5">
              <w:rPr>
                <w:rFonts w:ascii="Times New Roman" w:hAnsi="Times New Roman" w:cs="Times New Roman"/>
                <w:bCs/>
                <w:sz w:val="28"/>
                <w:szCs w:val="28"/>
                <w:lang w:val="uk-UA"/>
              </w:rPr>
              <w:t xml:space="preserve"> </w:t>
            </w:r>
          </w:p>
          <w:p w14:paraId="7D2EBA5E" w14:textId="77777777" w:rsidR="007511F5" w:rsidRDefault="007511F5" w:rsidP="007511F5">
            <w:pPr>
              <w:ind w:firstLine="526"/>
              <w:rPr>
                <w:rFonts w:ascii="Times New Roman" w:hAnsi="Times New Roman" w:cs="Times New Roman"/>
                <w:bCs/>
                <w:sz w:val="28"/>
                <w:szCs w:val="28"/>
                <w:lang w:val="uk-UA"/>
              </w:rPr>
            </w:pPr>
            <w:r>
              <w:rPr>
                <w:rFonts w:ascii="Times New Roman" w:hAnsi="Times New Roman" w:cs="Times New Roman"/>
                <w:bCs/>
                <w:sz w:val="28"/>
                <w:szCs w:val="28"/>
                <w:lang w:val="uk-UA"/>
              </w:rPr>
              <w:t>відділ української жестової мови</w:t>
            </w:r>
          </w:p>
          <w:p w14:paraId="04B0989F" w14:textId="77777777" w:rsidR="007511F5" w:rsidRDefault="0023207F" w:rsidP="007511F5">
            <w:pPr>
              <w:rPr>
                <w:rFonts w:ascii="Times New Roman" w:hAnsi="Times New Roman" w:cs="Times New Roman"/>
                <w:bCs/>
                <w:sz w:val="28"/>
                <w:szCs w:val="28"/>
                <w:lang w:val="uk-UA"/>
              </w:rPr>
            </w:pPr>
            <w:hyperlink r:id="rId25" w:history="1">
              <w:r w:rsidR="007511F5" w:rsidRPr="00CC53F2">
                <w:rPr>
                  <w:rStyle w:val="ae"/>
                  <w:rFonts w:ascii="Times New Roman" w:hAnsi="Times New Roman" w:cs="Times New Roman"/>
                  <w:bCs/>
                  <w:sz w:val="28"/>
                  <w:szCs w:val="28"/>
                  <w:lang w:val="uk-UA"/>
                </w:rPr>
                <w:t>https://lib.iitta.gov.ua/view/divisions/dslt/</w:t>
              </w:r>
            </w:hyperlink>
            <w:r w:rsidR="007511F5">
              <w:rPr>
                <w:rFonts w:ascii="Times New Roman" w:hAnsi="Times New Roman" w:cs="Times New Roman"/>
                <w:bCs/>
                <w:sz w:val="28"/>
                <w:szCs w:val="28"/>
                <w:lang w:val="uk-UA"/>
              </w:rPr>
              <w:t xml:space="preserve"> </w:t>
            </w:r>
          </w:p>
          <w:p w14:paraId="05DBB19B" w14:textId="77777777" w:rsidR="007511F5" w:rsidRPr="0060789D" w:rsidRDefault="007511F5" w:rsidP="007511F5">
            <w:pPr>
              <w:ind w:firstLine="588"/>
              <w:rPr>
                <w:rFonts w:ascii="Times New Roman" w:hAnsi="Times New Roman" w:cs="Times New Roman"/>
                <w:b/>
                <w:sz w:val="28"/>
                <w:szCs w:val="28"/>
                <w:lang w:val="uk-UA"/>
              </w:rPr>
            </w:pPr>
            <w:r w:rsidRPr="0060789D">
              <w:rPr>
                <w:rFonts w:ascii="Times New Roman" w:hAnsi="Times New Roman" w:cs="Times New Roman"/>
                <w:b/>
                <w:sz w:val="28"/>
                <w:szCs w:val="28"/>
                <w:lang w:val="uk-UA"/>
              </w:rPr>
              <w:t xml:space="preserve">Бібліометрика </w:t>
            </w:r>
          </w:p>
          <w:p w14:paraId="5839305E" w14:textId="77777777" w:rsidR="007511F5" w:rsidRDefault="007511F5" w:rsidP="007511F5">
            <w:pPr>
              <w:ind w:firstLine="588"/>
              <w:rPr>
                <w:rFonts w:ascii="Times New Roman" w:hAnsi="Times New Roman" w:cs="Times New Roman"/>
                <w:bCs/>
                <w:sz w:val="28"/>
                <w:szCs w:val="28"/>
                <w:lang w:val="uk-UA"/>
              </w:rPr>
            </w:pPr>
            <w:r w:rsidRPr="0060789D">
              <w:rPr>
                <w:rFonts w:ascii="Times New Roman" w:hAnsi="Times New Roman" w:cs="Times New Roman"/>
                <w:bCs/>
                <w:sz w:val="28"/>
                <w:szCs w:val="28"/>
                <w:lang w:val="uk-UA"/>
              </w:rPr>
              <w:t xml:space="preserve">Scopus </w:t>
            </w:r>
            <w:hyperlink r:id="rId26" w:history="1">
              <w:r w:rsidRPr="00CC53F2">
                <w:rPr>
                  <w:rStyle w:val="ae"/>
                  <w:rFonts w:ascii="Times New Roman" w:hAnsi="Times New Roman" w:cs="Times New Roman"/>
                  <w:bCs/>
                  <w:sz w:val="28"/>
                  <w:szCs w:val="28"/>
                  <w:lang w:val="uk-UA"/>
                </w:rPr>
                <w:t>https://www.scopus.com/home.uri</w:t>
              </w:r>
            </w:hyperlink>
            <w:r>
              <w:rPr>
                <w:rFonts w:ascii="Times New Roman" w:hAnsi="Times New Roman" w:cs="Times New Roman"/>
                <w:bCs/>
                <w:sz w:val="28"/>
                <w:szCs w:val="28"/>
                <w:lang w:val="uk-UA"/>
              </w:rPr>
              <w:t xml:space="preserve"> </w:t>
            </w:r>
          </w:p>
          <w:p w14:paraId="250174AB" w14:textId="77777777" w:rsidR="007511F5" w:rsidRDefault="007511F5" w:rsidP="007511F5">
            <w:pPr>
              <w:ind w:firstLine="588"/>
              <w:rPr>
                <w:rFonts w:ascii="Times New Roman" w:hAnsi="Times New Roman" w:cs="Times New Roman"/>
                <w:bCs/>
                <w:sz w:val="28"/>
                <w:szCs w:val="28"/>
                <w:lang w:val="uk-UA"/>
              </w:rPr>
            </w:pPr>
            <w:r w:rsidRPr="0060789D">
              <w:rPr>
                <w:rFonts w:ascii="Times New Roman" w:hAnsi="Times New Roman" w:cs="Times New Roman"/>
                <w:bCs/>
                <w:sz w:val="28"/>
                <w:szCs w:val="28"/>
                <w:lang w:val="uk-UA"/>
              </w:rPr>
              <w:t xml:space="preserve"> Web of Science </w:t>
            </w:r>
            <w:hyperlink r:id="rId27" w:history="1">
              <w:r w:rsidRPr="00CC53F2">
                <w:rPr>
                  <w:rStyle w:val="ae"/>
                  <w:rFonts w:ascii="Times New Roman" w:hAnsi="Times New Roman" w:cs="Times New Roman"/>
                  <w:bCs/>
                  <w:sz w:val="28"/>
                  <w:szCs w:val="28"/>
                  <w:lang w:val="uk-UA"/>
                </w:rPr>
                <w:t>https://access.clarivate.com/login?app=wos&amp;alternative=true&amp;shibShire</w:t>
              </w:r>
            </w:hyperlink>
            <w:r>
              <w:rPr>
                <w:rFonts w:ascii="Times New Roman" w:hAnsi="Times New Roman" w:cs="Times New Roman"/>
                <w:bCs/>
                <w:sz w:val="28"/>
                <w:szCs w:val="28"/>
                <w:lang w:val="uk-UA"/>
              </w:rPr>
              <w:t xml:space="preserve">   </w:t>
            </w:r>
            <w:r w:rsidRPr="0060789D">
              <w:rPr>
                <w:rFonts w:ascii="Times New Roman" w:hAnsi="Times New Roman" w:cs="Times New Roman"/>
                <w:bCs/>
                <w:sz w:val="28"/>
                <w:szCs w:val="28"/>
                <w:lang w:val="uk-UA"/>
              </w:rPr>
              <w:t>https:</w:t>
            </w:r>
            <w:r>
              <w:rPr>
                <w:rFonts w:ascii="Times New Roman" w:hAnsi="Times New Roman" w:cs="Times New Roman"/>
                <w:bCs/>
                <w:sz w:val="28"/>
                <w:szCs w:val="28"/>
                <w:lang w:val="uk-UA"/>
              </w:rPr>
              <w:t xml:space="preserve"> </w:t>
            </w:r>
            <w:hyperlink r:id="rId28" w:history="1">
              <w:r w:rsidRPr="00CC53F2">
                <w:rPr>
                  <w:rStyle w:val="ae"/>
                  <w:rFonts w:ascii="Times New Roman" w:hAnsi="Times New Roman" w:cs="Times New Roman"/>
                  <w:bCs/>
                  <w:sz w:val="28"/>
                  <w:szCs w:val="28"/>
                  <w:lang w:val="uk-UA"/>
                </w:rPr>
                <w:t>www.webofknowledge.com</w:t>
              </w:r>
            </w:hyperlink>
          </w:p>
          <w:p w14:paraId="43E59AE3" w14:textId="77777777" w:rsidR="007511F5" w:rsidRDefault="007511F5" w:rsidP="007511F5">
            <w:pPr>
              <w:ind w:firstLine="588"/>
              <w:jc w:val="both"/>
              <w:rPr>
                <w:rFonts w:ascii="Times New Roman" w:hAnsi="Times New Roman" w:cs="Times New Roman"/>
                <w:bCs/>
                <w:sz w:val="28"/>
                <w:szCs w:val="28"/>
                <w:lang w:val="uk-UA"/>
              </w:rPr>
            </w:pPr>
            <w:r w:rsidRPr="0006270C">
              <w:rPr>
                <w:rFonts w:ascii="Times New Roman" w:hAnsi="Times New Roman" w:cs="Times New Roman"/>
                <w:b/>
                <w:sz w:val="28"/>
                <w:szCs w:val="28"/>
                <w:lang w:val="uk-UA"/>
              </w:rPr>
              <w:t>Наукові періодичні видання</w:t>
            </w:r>
            <w:r>
              <w:rPr>
                <w:rFonts w:ascii="Times New Roman" w:hAnsi="Times New Roman" w:cs="Times New Roman"/>
                <w:bCs/>
                <w:sz w:val="28"/>
                <w:szCs w:val="28"/>
                <w:lang w:val="uk-UA"/>
              </w:rPr>
              <w:t xml:space="preserve"> ІСПП імені Миколи Ярмаченка НАПН України (категорія Б по двох спеціальностях)</w:t>
            </w:r>
          </w:p>
          <w:p w14:paraId="5A73DD57" w14:textId="77777777" w:rsidR="007511F5" w:rsidRDefault="007511F5" w:rsidP="007511F5">
            <w:pPr>
              <w:ind w:firstLine="588"/>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Особлива дитина: навчання і виховання </w:t>
            </w:r>
            <w:hyperlink r:id="rId29" w:history="1">
              <w:r w:rsidRPr="00CC53F2">
                <w:rPr>
                  <w:rStyle w:val="ae"/>
                  <w:rFonts w:ascii="Times New Roman" w:hAnsi="Times New Roman" w:cs="Times New Roman"/>
                  <w:bCs/>
                  <w:sz w:val="28"/>
                  <w:szCs w:val="28"/>
                  <w:lang w:val="uk-UA"/>
                </w:rPr>
                <w:t>http://ojs.csnukr.in.ua/index.php/Exceptional_child</w:t>
              </w:r>
            </w:hyperlink>
            <w:r>
              <w:rPr>
                <w:rFonts w:ascii="Times New Roman" w:hAnsi="Times New Roman" w:cs="Times New Roman"/>
                <w:bCs/>
                <w:sz w:val="28"/>
                <w:szCs w:val="28"/>
                <w:lang w:val="uk-UA"/>
              </w:rPr>
              <w:t xml:space="preserve"> </w:t>
            </w:r>
          </w:p>
          <w:p w14:paraId="29FF3B82" w14:textId="77777777" w:rsidR="007511F5" w:rsidRDefault="007511F5" w:rsidP="007511F5">
            <w:pPr>
              <w:ind w:firstLine="588"/>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Освіта осіб з особливими потребами : шляхи розбудови </w:t>
            </w:r>
            <w:hyperlink r:id="rId30" w:history="1">
              <w:r w:rsidRPr="00CC53F2">
                <w:rPr>
                  <w:rStyle w:val="ae"/>
                  <w:rFonts w:ascii="Times New Roman" w:hAnsi="Times New Roman" w:cs="Times New Roman"/>
                  <w:bCs/>
                  <w:sz w:val="28"/>
                  <w:szCs w:val="28"/>
                  <w:lang w:val="uk-UA"/>
                </w:rPr>
                <w:t>https://spp.org.ua/index.php/journal</w:t>
              </w:r>
            </w:hyperlink>
            <w:r>
              <w:rPr>
                <w:rFonts w:ascii="Times New Roman" w:hAnsi="Times New Roman" w:cs="Times New Roman"/>
                <w:bCs/>
                <w:sz w:val="28"/>
                <w:szCs w:val="28"/>
                <w:lang w:val="uk-UA"/>
              </w:rPr>
              <w:t xml:space="preserve"> </w:t>
            </w:r>
          </w:p>
          <w:p w14:paraId="3F9AA917" w14:textId="77777777" w:rsidR="007511F5" w:rsidRDefault="007511F5" w:rsidP="007511F5">
            <w:pPr>
              <w:ind w:firstLine="588"/>
              <w:rPr>
                <w:rFonts w:ascii="Times New Roman" w:hAnsi="Times New Roman" w:cs="Times New Roman"/>
                <w:bCs/>
                <w:sz w:val="28"/>
                <w:szCs w:val="28"/>
                <w:lang w:val="uk-UA"/>
              </w:rPr>
            </w:pPr>
            <w:r w:rsidRPr="0006270C">
              <w:rPr>
                <w:rFonts w:ascii="Times New Roman" w:hAnsi="Times New Roman" w:cs="Times New Roman"/>
                <w:b/>
                <w:sz w:val="28"/>
                <w:szCs w:val="28"/>
                <w:lang w:val="uk-UA"/>
              </w:rPr>
              <w:t>Репозитарій</w:t>
            </w:r>
            <w:r>
              <w:rPr>
                <w:rFonts w:ascii="Times New Roman" w:hAnsi="Times New Roman" w:cs="Times New Roman"/>
                <w:bCs/>
                <w:sz w:val="28"/>
                <w:szCs w:val="28"/>
                <w:lang w:val="uk-UA"/>
              </w:rPr>
              <w:t xml:space="preserve"> захищених дисертацій докторів філософії </w:t>
            </w:r>
            <w:hyperlink r:id="rId31" w:history="1">
              <w:r w:rsidRPr="00CC53F2">
                <w:rPr>
                  <w:rStyle w:val="ae"/>
                  <w:rFonts w:ascii="Times New Roman" w:hAnsi="Times New Roman" w:cs="Times New Roman"/>
                  <w:bCs/>
                  <w:sz w:val="28"/>
                  <w:szCs w:val="28"/>
                  <w:lang w:val="uk-UA"/>
                </w:rPr>
                <w:t>https://ispukr.org.ua/?cat=27</w:t>
              </w:r>
            </w:hyperlink>
            <w:r>
              <w:rPr>
                <w:rFonts w:ascii="Times New Roman" w:hAnsi="Times New Roman" w:cs="Times New Roman"/>
                <w:bCs/>
                <w:sz w:val="28"/>
                <w:szCs w:val="28"/>
                <w:lang w:val="uk-UA"/>
              </w:rPr>
              <w:t xml:space="preserve"> </w:t>
            </w:r>
          </w:p>
          <w:p w14:paraId="2B55C068" w14:textId="77777777" w:rsidR="007511F5" w:rsidRPr="0006270C" w:rsidRDefault="007511F5" w:rsidP="007511F5">
            <w:pPr>
              <w:ind w:firstLine="588"/>
              <w:rPr>
                <w:rFonts w:ascii="Times New Roman" w:hAnsi="Times New Roman" w:cs="Times New Roman"/>
                <w:b/>
                <w:sz w:val="28"/>
                <w:szCs w:val="28"/>
                <w:lang w:val="uk-UA"/>
              </w:rPr>
            </w:pPr>
            <w:r w:rsidRPr="0006270C">
              <w:rPr>
                <w:rFonts w:ascii="Times New Roman" w:hAnsi="Times New Roman" w:cs="Times New Roman"/>
                <w:b/>
                <w:sz w:val="28"/>
                <w:szCs w:val="28"/>
                <w:lang w:val="uk-UA"/>
              </w:rPr>
              <w:t>Психологічний консультативно-тренінговий центр</w:t>
            </w:r>
          </w:p>
          <w:p w14:paraId="13C32296" w14:textId="77777777" w:rsidR="007511F5" w:rsidRDefault="0023207F" w:rsidP="007511F5">
            <w:pPr>
              <w:ind w:firstLine="588"/>
              <w:rPr>
                <w:rFonts w:ascii="Times New Roman" w:hAnsi="Times New Roman" w:cs="Times New Roman"/>
                <w:bCs/>
                <w:sz w:val="28"/>
                <w:szCs w:val="28"/>
                <w:lang w:val="uk-UA"/>
              </w:rPr>
            </w:pPr>
            <w:hyperlink r:id="rId32" w:history="1">
              <w:r w:rsidR="007511F5" w:rsidRPr="00CC53F2">
                <w:rPr>
                  <w:rStyle w:val="ae"/>
                  <w:rFonts w:ascii="Times New Roman" w:hAnsi="Times New Roman" w:cs="Times New Roman"/>
                  <w:bCs/>
                  <w:sz w:val="28"/>
                  <w:szCs w:val="28"/>
                  <w:lang w:val="uk-UA"/>
                </w:rPr>
                <w:t>https://ispukr.org.ua/?p=6083</w:t>
              </w:r>
            </w:hyperlink>
          </w:p>
          <w:p w14:paraId="370AB7B0" w14:textId="40128EF0" w:rsidR="007511F5" w:rsidRPr="005066F7" w:rsidRDefault="007511F5" w:rsidP="007511F5">
            <w:pPr>
              <w:ind w:firstLine="567"/>
              <w:jc w:val="both"/>
              <w:rPr>
                <w:rFonts w:ascii="Times New Roman" w:hAnsi="Times New Roman" w:cs="Times New Roman"/>
                <w:b/>
                <w:sz w:val="28"/>
                <w:szCs w:val="28"/>
                <w:lang w:val="uk-UA"/>
              </w:rPr>
            </w:pPr>
            <w:r w:rsidRPr="0006270C">
              <w:rPr>
                <w:rFonts w:ascii="Times New Roman" w:hAnsi="Times New Roman" w:cs="Times New Roman"/>
                <w:b/>
                <w:sz w:val="28"/>
                <w:szCs w:val="28"/>
                <w:lang w:val="uk-UA"/>
              </w:rPr>
              <w:t>Навчально-методичне забезпечення</w:t>
            </w:r>
            <w:r w:rsidRPr="0006270C">
              <w:rPr>
                <w:rFonts w:ascii="Times New Roman" w:hAnsi="Times New Roman" w:cs="Times New Roman"/>
                <w:bCs/>
                <w:sz w:val="28"/>
                <w:szCs w:val="28"/>
                <w:lang w:val="uk-UA"/>
              </w:rPr>
              <w:t xml:space="preserve"> освітнього процесу: </w:t>
            </w:r>
            <w:r>
              <w:rPr>
                <w:rFonts w:ascii="Times New Roman" w:hAnsi="Times New Roman" w:cs="Times New Roman"/>
                <w:bCs/>
                <w:sz w:val="28"/>
                <w:szCs w:val="28"/>
                <w:lang w:val="uk-UA"/>
              </w:rPr>
              <w:t>ОНП</w:t>
            </w:r>
            <w:r w:rsidRPr="0006270C">
              <w:rPr>
                <w:rFonts w:ascii="Times New Roman" w:hAnsi="Times New Roman" w:cs="Times New Roman"/>
                <w:bCs/>
                <w:sz w:val="28"/>
                <w:szCs w:val="28"/>
                <w:lang w:val="uk-UA"/>
              </w:rPr>
              <w:t>, навчальні плани, робочі програми навчальних дисциплін</w:t>
            </w:r>
            <w:r>
              <w:rPr>
                <w:rFonts w:ascii="Times New Roman" w:hAnsi="Times New Roman" w:cs="Times New Roman"/>
                <w:bCs/>
                <w:sz w:val="28"/>
                <w:szCs w:val="28"/>
                <w:lang w:val="uk-UA"/>
              </w:rPr>
              <w:t xml:space="preserve"> </w:t>
            </w:r>
            <w:hyperlink r:id="rId33" w:history="1">
              <w:r w:rsidRPr="00CC53F2">
                <w:rPr>
                  <w:rStyle w:val="ae"/>
                  <w:rFonts w:ascii="Times New Roman" w:hAnsi="Times New Roman" w:cs="Times New Roman"/>
                  <w:bCs/>
                  <w:sz w:val="28"/>
                  <w:szCs w:val="28"/>
                  <w:lang w:val="uk-UA"/>
                </w:rPr>
                <w:t>https://ispukr.org.ua/?page_id=7286</w:t>
              </w:r>
            </w:hyperlink>
            <w:r>
              <w:rPr>
                <w:rFonts w:ascii="Times New Roman" w:hAnsi="Times New Roman" w:cs="Times New Roman"/>
                <w:bCs/>
                <w:sz w:val="28"/>
                <w:szCs w:val="28"/>
                <w:lang w:val="uk-UA"/>
              </w:rPr>
              <w:t xml:space="preserve"> </w:t>
            </w:r>
          </w:p>
        </w:tc>
      </w:tr>
      <w:tr w:rsidR="00252AA7" w:rsidRPr="001B5C9F" w14:paraId="732AEDE1" w14:textId="77777777" w:rsidTr="006B2A9F">
        <w:tc>
          <w:tcPr>
            <w:tcW w:w="9066" w:type="dxa"/>
            <w:gridSpan w:val="2"/>
          </w:tcPr>
          <w:p w14:paraId="5921724E" w14:textId="1DA8F808" w:rsidR="00252AA7" w:rsidRPr="00B60932" w:rsidRDefault="00252AA7" w:rsidP="00252AA7">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8. Академічна мобільність</w:t>
            </w:r>
          </w:p>
        </w:tc>
      </w:tr>
      <w:tr w:rsidR="00252AA7" w:rsidRPr="00085933" w14:paraId="3011BB01" w14:textId="77777777" w:rsidTr="006B2A9F">
        <w:tc>
          <w:tcPr>
            <w:tcW w:w="2262" w:type="dxa"/>
          </w:tcPr>
          <w:p w14:paraId="77FE78D8" w14:textId="77777777" w:rsidR="00252AA7" w:rsidRPr="006F23E7" w:rsidRDefault="00252AA7" w:rsidP="00252AA7">
            <w:pPr>
              <w:jc w:val="both"/>
              <w:rPr>
                <w:rFonts w:ascii="Times New Roman" w:hAnsi="Times New Roman" w:cs="Times New Roman"/>
                <w:b/>
                <w:sz w:val="28"/>
                <w:szCs w:val="28"/>
                <w:lang w:val="uk-UA"/>
              </w:rPr>
            </w:pPr>
            <w:r w:rsidRPr="006F23E7">
              <w:rPr>
                <w:rFonts w:ascii="Times New Roman" w:hAnsi="Times New Roman" w:cs="Times New Roman"/>
                <w:b/>
                <w:sz w:val="28"/>
                <w:szCs w:val="28"/>
                <w:lang w:val="uk-UA"/>
              </w:rPr>
              <w:t>Національна</w:t>
            </w:r>
          </w:p>
          <w:p w14:paraId="6CD99730" w14:textId="786EE330" w:rsidR="00252AA7" w:rsidRPr="006F23E7" w:rsidRDefault="00252AA7" w:rsidP="00252AA7">
            <w:pPr>
              <w:jc w:val="both"/>
              <w:rPr>
                <w:rFonts w:ascii="Times New Roman" w:hAnsi="Times New Roman" w:cs="Times New Roman"/>
                <w:b/>
                <w:sz w:val="28"/>
                <w:szCs w:val="28"/>
                <w:lang w:val="uk-UA"/>
              </w:rPr>
            </w:pPr>
            <w:r w:rsidRPr="006F23E7">
              <w:rPr>
                <w:rFonts w:ascii="Times New Roman" w:hAnsi="Times New Roman" w:cs="Times New Roman"/>
                <w:b/>
                <w:sz w:val="28"/>
                <w:szCs w:val="28"/>
                <w:lang w:val="uk-UA"/>
              </w:rPr>
              <w:t>мобільність</w:t>
            </w:r>
          </w:p>
        </w:tc>
        <w:tc>
          <w:tcPr>
            <w:tcW w:w="6804" w:type="dxa"/>
          </w:tcPr>
          <w:p w14:paraId="510E97DB" w14:textId="77777777" w:rsidR="00252AA7" w:rsidRPr="006F23E7" w:rsidRDefault="00252AA7" w:rsidP="00252AA7">
            <w:pPr>
              <w:ind w:firstLine="567"/>
              <w:jc w:val="both"/>
              <w:rPr>
                <w:rFonts w:ascii="Times New Roman" w:hAnsi="Times New Roman" w:cs="Times New Roman"/>
                <w:bCs/>
                <w:sz w:val="28"/>
                <w:szCs w:val="28"/>
                <w:lang w:val="uk-UA"/>
              </w:rPr>
            </w:pPr>
            <w:r w:rsidRPr="006F23E7">
              <w:rPr>
                <w:rFonts w:ascii="Times New Roman" w:hAnsi="Times New Roman" w:cs="Times New Roman"/>
                <w:bCs/>
                <w:sz w:val="28"/>
                <w:szCs w:val="28"/>
                <w:lang w:val="uk-UA"/>
              </w:rPr>
              <w:t>Формами академічної мобільності здобувачів в І</w:t>
            </w:r>
            <w:r>
              <w:rPr>
                <w:rFonts w:ascii="Times New Roman" w:hAnsi="Times New Roman" w:cs="Times New Roman"/>
                <w:bCs/>
                <w:sz w:val="28"/>
                <w:szCs w:val="28"/>
                <w:lang w:val="uk-UA"/>
              </w:rPr>
              <w:t>СПП</w:t>
            </w:r>
            <w:r w:rsidRPr="006F23E7">
              <w:rPr>
                <w:rFonts w:ascii="Times New Roman" w:hAnsi="Times New Roman" w:cs="Times New Roman"/>
                <w:bCs/>
                <w:sz w:val="28"/>
                <w:szCs w:val="28"/>
                <w:lang w:val="uk-UA"/>
              </w:rPr>
              <w:t xml:space="preserve"> імені Миколи</w:t>
            </w:r>
            <w:r>
              <w:rPr>
                <w:rFonts w:ascii="Times New Roman" w:hAnsi="Times New Roman" w:cs="Times New Roman"/>
                <w:bCs/>
                <w:sz w:val="28"/>
                <w:szCs w:val="28"/>
                <w:lang w:val="uk-UA"/>
              </w:rPr>
              <w:t xml:space="preserve"> </w:t>
            </w:r>
            <w:r w:rsidRPr="006F23E7">
              <w:rPr>
                <w:rFonts w:ascii="Times New Roman" w:hAnsi="Times New Roman" w:cs="Times New Roman"/>
                <w:bCs/>
                <w:sz w:val="28"/>
                <w:szCs w:val="28"/>
                <w:lang w:val="uk-UA"/>
              </w:rPr>
              <w:t>Ярмаченка НАПН України, є: навчання за програмами</w:t>
            </w:r>
            <w:r>
              <w:rPr>
                <w:rFonts w:ascii="Times New Roman" w:hAnsi="Times New Roman" w:cs="Times New Roman"/>
                <w:bCs/>
                <w:sz w:val="28"/>
                <w:szCs w:val="28"/>
                <w:lang w:val="uk-UA"/>
              </w:rPr>
              <w:t xml:space="preserve"> </w:t>
            </w:r>
            <w:r w:rsidRPr="006F23E7">
              <w:rPr>
                <w:rFonts w:ascii="Times New Roman" w:hAnsi="Times New Roman" w:cs="Times New Roman"/>
                <w:bCs/>
                <w:sz w:val="28"/>
                <w:szCs w:val="28"/>
                <w:lang w:val="uk-UA"/>
              </w:rPr>
              <w:t>академічної мобільності.</w:t>
            </w:r>
          </w:p>
          <w:p w14:paraId="7289EB38" w14:textId="37E48A4B" w:rsidR="00252AA7" w:rsidRPr="00B60932" w:rsidRDefault="00252AA7" w:rsidP="00252AA7">
            <w:pPr>
              <w:ind w:firstLine="567"/>
              <w:rPr>
                <w:rFonts w:ascii="Times New Roman" w:hAnsi="Times New Roman" w:cs="Times New Roman"/>
                <w:b/>
                <w:sz w:val="28"/>
                <w:szCs w:val="28"/>
                <w:lang w:val="uk-UA"/>
              </w:rPr>
            </w:pPr>
            <w:r w:rsidRPr="006F23E7">
              <w:rPr>
                <w:rFonts w:ascii="Times New Roman" w:hAnsi="Times New Roman" w:cs="Times New Roman"/>
                <w:bCs/>
                <w:sz w:val="28"/>
                <w:szCs w:val="28"/>
                <w:lang w:val="uk-UA"/>
              </w:rPr>
              <w:t xml:space="preserve">Національна (внутрішня) академічна мобільність </w:t>
            </w:r>
            <w:r>
              <w:rPr>
                <w:rFonts w:ascii="Times New Roman" w:hAnsi="Times New Roman" w:cs="Times New Roman"/>
                <w:bCs/>
                <w:sz w:val="28"/>
                <w:szCs w:val="28"/>
                <w:lang w:val="uk-UA"/>
              </w:rPr>
              <w:t>здобувач</w:t>
            </w:r>
            <w:r w:rsidRPr="006F23E7">
              <w:rPr>
                <w:rFonts w:ascii="Times New Roman" w:hAnsi="Times New Roman" w:cs="Times New Roman"/>
                <w:bCs/>
                <w:sz w:val="28"/>
                <w:szCs w:val="28"/>
                <w:lang w:val="uk-UA"/>
              </w:rPr>
              <w:t>ів</w:t>
            </w:r>
            <w:r>
              <w:rPr>
                <w:rFonts w:ascii="Times New Roman" w:hAnsi="Times New Roman" w:cs="Times New Roman"/>
                <w:bCs/>
                <w:sz w:val="28"/>
                <w:szCs w:val="28"/>
                <w:lang w:val="uk-UA"/>
              </w:rPr>
              <w:t xml:space="preserve"> </w:t>
            </w:r>
            <w:r w:rsidRPr="006F23E7">
              <w:rPr>
                <w:rFonts w:ascii="Times New Roman" w:hAnsi="Times New Roman" w:cs="Times New Roman"/>
                <w:bCs/>
                <w:sz w:val="28"/>
                <w:szCs w:val="28"/>
                <w:lang w:val="uk-UA"/>
              </w:rPr>
              <w:t xml:space="preserve">здійснюється за програмами обміну </w:t>
            </w:r>
            <w:r>
              <w:rPr>
                <w:rFonts w:ascii="Times New Roman" w:hAnsi="Times New Roman" w:cs="Times New Roman"/>
                <w:bCs/>
                <w:sz w:val="28"/>
                <w:szCs w:val="28"/>
                <w:lang w:val="uk-UA"/>
              </w:rPr>
              <w:t>здобувач</w:t>
            </w:r>
            <w:r w:rsidRPr="006F23E7">
              <w:rPr>
                <w:rFonts w:ascii="Times New Roman" w:hAnsi="Times New Roman" w:cs="Times New Roman"/>
                <w:bCs/>
                <w:sz w:val="28"/>
                <w:szCs w:val="28"/>
                <w:lang w:val="uk-UA"/>
              </w:rPr>
              <w:t>ами згідно угод</w:t>
            </w:r>
            <w:r>
              <w:rPr>
                <w:rFonts w:ascii="Times New Roman" w:hAnsi="Times New Roman" w:cs="Times New Roman"/>
                <w:bCs/>
                <w:sz w:val="28"/>
                <w:szCs w:val="28"/>
                <w:lang w:val="uk-UA"/>
              </w:rPr>
              <w:t xml:space="preserve"> </w:t>
            </w:r>
            <w:r w:rsidRPr="006F23E7">
              <w:rPr>
                <w:rFonts w:ascii="Times New Roman" w:hAnsi="Times New Roman" w:cs="Times New Roman"/>
                <w:bCs/>
                <w:sz w:val="28"/>
                <w:szCs w:val="28"/>
                <w:lang w:val="uk-UA"/>
              </w:rPr>
              <w:t>між І</w:t>
            </w:r>
            <w:r>
              <w:rPr>
                <w:rFonts w:ascii="Times New Roman" w:hAnsi="Times New Roman" w:cs="Times New Roman"/>
                <w:bCs/>
                <w:sz w:val="28"/>
                <w:szCs w:val="28"/>
                <w:lang w:val="uk-UA"/>
              </w:rPr>
              <w:t>СПП</w:t>
            </w:r>
            <w:r w:rsidRPr="006F23E7">
              <w:rPr>
                <w:rFonts w:ascii="Times New Roman" w:hAnsi="Times New Roman" w:cs="Times New Roman"/>
                <w:bCs/>
                <w:sz w:val="28"/>
                <w:szCs w:val="28"/>
                <w:lang w:val="uk-UA"/>
              </w:rPr>
              <w:t xml:space="preserve"> імені</w:t>
            </w:r>
            <w:r>
              <w:rPr>
                <w:rFonts w:ascii="Times New Roman" w:hAnsi="Times New Roman" w:cs="Times New Roman"/>
                <w:bCs/>
                <w:sz w:val="28"/>
                <w:szCs w:val="28"/>
                <w:lang w:val="uk-UA"/>
              </w:rPr>
              <w:t xml:space="preserve"> </w:t>
            </w:r>
            <w:r w:rsidRPr="006F23E7">
              <w:rPr>
                <w:rFonts w:ascii="Times New Roman" w:hAnsi="Times New Roman" w:cs="Times New Roman"/>
                <w:bCs/>
                <w:sz w:val="28"/>
                <w:szCs w:val="28"/>
                <w:lang w:val="uk-UA"/>
              </w:rPr>
              <w:t xml:space="preserve">Миколи Ярмаченка НАПН України </w:t>
            </w:r>
            <w:r>
              <w:rPr>
                <w:rFonts w:ascii="Times New Roman" w:hAnsi="Times New Roman" w:cs="Times New Roman"/>
                <w:bCs/>
                <w:sz w:val="28"/>
                <w:szCs w:val="28"/>
                <w:lang w:val="uk-UA"/>
              </w:rPr>
              <w:t>і</w:t>
            </w:r>
            <w:r w:rsidRPr="006F23E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ЗВО</w:t>
            </w:r>
            <w:r w:rsidRPr="006F23E7">
              <w:rPr>
                <w:rFonts w:ascii="Times New Roman" w:hAnsi="Times New Roman" w:cs="Times New Roman"/>
                <w:bCs/>
                <w:sz w:val="28"/>
                <w:szCs w:val="28"/>
                <w:lang w:val="uk-UA"/>
              </w:rPr>
              <w:t>-партнерами</w:t>
            </w:r>
            <w:r>
              <w:rPr>
                <w:rFonts w:ascii="Times New Roman" w:hAnsi="Times New Roman" w:cs="Times New Roman"/>
                <w:bCs/>
                <w:sz w:val="28"/>
                <w:szCs w:val="28"/>
                <w:lang w:val="uk-UA"/>
              </w:rPr>
              <w:t>, і</w:t>
            </w:r>
            <w:r w:rsidRPr="006F23E7">
              <w:rPr>
                <w:rFonts w:ascii="Times New Roman" w:hAnsi="Times New Roman" w:cs="Times New Roman"/>
                <w:bCs/>
                <w:sz w:val="28"/>
                <w:szCs w:val="28"/>
                <w:lang w:val="uk-UA"/>
              </w:rPr>
              <w:t xml:space="preserve"> науковими</w:t>
            </w:r>
            <w:r>
              <w:rPr>
                <w:rFonts w:ascii="Times New Roman" w:hAnsi="Times New Roman" w:cs="Times New Roman"/>
                <w:bCs/>
                <w:sz w:val="28"/>
                <w:szCs w:val="28"/>
                <w:lang w:val="uk-UA"/>
              </w:rPr>
              <w:t xml:space="preserve"> </w:t>
            </w:r>
            <w:r w:rsidRPr="006F23E7">
              <w:rPr>
                <w:rFonts w:ascii="Times New Roman" w:hAnsi="Times New Roman" w:cs="Times New Roman"/>
                <w:bCs/>
                <w:sz w:val="28"/>
                <w:szCs w:val="28"/>
                <w:lang w:val="uk-UA"/>
              </w:rPr>
              <w:t>установами НАПН України щодо програм академічної</w:t>
            </w:r>
            <w:r>
              <w:rPr>
                <w:rFonts w:ascii="Times New Roman" w:hAnsi="Times New Roman" w:cs="Times New Roman"/>
                <w:bCs/>
                <w:sz w:val="28"/>
                <w:szCs w:val="28"/>
                <w:lang w:val="uk-UA"/>
              </w:rPr>
              <w:t xml:space="preserve"> </w:t>
            </w:r>
            <w:r w:rsidRPr="006F23E7">
              <w:rPr>
                <w:rFonts w:ascii="Times New Roman" w:hAnsi="Times New Roman" w:cs="Times New Roman"/>
                <w:bCs/>
                <w:sz w:val="28"/>
                <w:szCs w:val="28"/>
                <w:lang w:val="uk-UA"/>
              </w:rPr>
              <w:t xml:space="preserve">мобільності </w:t>
            </w:r>
            <w:r>
              <w:rPr>
                <w:rFonts w:ascii="Times New Roman" w:hAnsi="Times New Roman" w:cs="Times New Roman"/>
                <w:bCs/>
                <w:sz w:val="28"/>
                <w:szCs w:val="28"/>
                <w:lang w:val="uk-UA"/>
              </w:rPr>
              <w:t>здобувач</w:t>
            </w:r>
            <w:r w:rsidRPr="006F23E7">
              <w:rPr>
                <w:rFonts w:ascii="Times New Roman" w:hAnsi="Times New Roman" w:cs="Times New Roman"/>
                <w:bCs/>
                <w:sz w:val="28"/>
                <w:szCs w:val="28"/>
                <w:lang w:val="uk-UA"/>
              </w:rPr>
              <w:t>ів на підставі двосторонніх угод про</w:t>
            </w:r>
            <w:r>
              <w:rPr>
                <w:rFonts w:ascii="Times New Roman" w:hAnsi="Times New Roman" w:cs="Times New Roman"/>
                <w:bCs/>
                <w:sz w:val="28"/>
                <w:szCs w:val="28"/>
                <w:lang w:val="uk-UA"/>
              </w:rPr>
              <w:t xml:space="preserve"> </w:t>
            </w:r>
            <w:r w:rsidRPr="006F23E7">
              <w:rPr>
                <w:rFonts w:ascii="Times New Roman" w:hAnsi="Times New Roman" w:cs="Times New Roman"/>
                <w:bCs/>
                <w:sz w:val="28"/>
                <w:szCs w:val="28"/>
                <w:lang w:val="uk-UA"/>
              </w:rPr>
              <w:t>науков</w:t>
            </w:r>
            <w:r>
              <w:rPr>
                <w:rFonts w:ascii="Times New Roman" w:hAnsi="Times New Roman" w:cs="Times New Roman"/>
                <w:bCs/>
                <w:sz w:val="28"/>
                <w:szCs w:val="28"/>
                <w:lang w:val="uk-UA"/>
              </w:rPr>
              <w:t>у</w:t>
            </w:r>
            <w:r w:rsidRPr="006F23E7">
              <w:rPr>
                <w:rFonts w:ascii="Times New Roman" w:hAnsi="Times New Roman" w:cs="Times New Roman"/>
                <w:bCs/>
                <w:sz w:val="28"/>
                <w:szCs w:val="28"/>
                <w:lang w:val="uk-UA"/>
              </w:rPr>
              <w:t xml:space="preserve"> та освітн</w:t>
            </w:r>
            <w:r>
              <w:rPr>
                <w:rFonts w:ascii="Times New Roman" w:hAnsi="Times New Roman" w:cs="Times New Roman"/>
                <w:bCs/>
                <w:sz w:val="28"/>
                <w:szCs w:val="28"/>
                <w:lang w:val="uk-UA"/>
              </w:rPr>
              <w:t>ю</w:t>
            </w:r>
            <w:r w:rsidRPr="006F23E7">
              <w:rPr>
                <w:rFonts w:ascii="Times New Roman" w:hAnsi="Times New Roman" w:cs="Times New Roman"/>
                <w:bCs/>
                <w:sz w:val="28"/>
                <w:szCs w:val="28"/>
                <w:lang w:val="uk-UA"/>
              </w:rPr>
              <w:t xml:space="preserve"> співр</w:t>
            </w:r>
            <w:r>
              <w:rPr>
                <w:rFonts w:ascii="Times New Roman" w:hAnsi="Times New Roman" w:cs="Times New Roman"/>
                <w:bCs/>
                <w:sz w:val="28"/>
                <w:szCs w:val="28"/>
                <w:lang w:val="uk-UA"/>
              </w:rPr>
              <w:t>ацю.</w:t>
            </w:r>
          </w:p>
        </w:tc>
      </w:tr>
      <w:tr w:rsidR="00252AA7" w:rsidRPr="001B5C9F" w14:paraId="27A7D9A7" w14:textId="77777777" w:rsidTr="006B2A9F">
        <w:tc>
          <w:tcPr>
            <w:tcW w:w="2262" w:type="dxa"/>
          </w:tcPr>
          <w:p w14:paraId="559A4200" w14:textId="77777777" w:rsidR="00252AA7" w:rsidRPr="006F23E7" w:rsidRDefault="00252AA7" w:rsidP="00252AA7">
            <w:pPr>
              <w:jc w:val="both"/>
              <w:rPr>
                <w:rFonts w:ascii="Times New Roman" w:hAnsi="Times New Roman" w:cs="Times New Roman"/>
                <w:b/>
                <w:sz w:val="28"/>
                <w:szCs w:val="28"/>
                <w:lang w:val="uk-UA"/>
              </w:rPr>
            </w:pPr>
            <w:r w:rsidRPr="006F23E7">
              <w:rPr>
                <w:rFonts w:ascii="Times New Roman" w:hAnsi="Times New Roman" w:cs="Times New Roman"/>
                <w:b/>
                <w:sz w:val="28"/>
                <w:szCs w:val="28"/>
                <w:lang w:val="uk-UA"/>
              </w:rPr>
              <w:t>Навчання</w:t>
            </w:r>
          </w:p>
          <w:p w14:paraId="19E2E347" w14:textId="77777777" w:rsidR="00252AA7" w:rsidRPr="006F23E7" w:rsidRDefault="00252AA7" w:rsidP="00252AA7">
            <w:pPr>
              <w:jc w:val="both"/>
              <w:rPr>
                <w:rFonts w:ascii="Times New Roman" w:hAnsi="Times New Roman" w:cs="Times New Roman"/>
                <w:b/>
                <w:sz w:val="28"/>
                <w:szCs w:val="28"/>
                <w:lang w:val="uk-UA"/>
              </w:rPr>
            </w:pPr>
            <w:r w:rsidRPr="006F23E7">
              <w:rPr>
                <w:rFonts w:ascii="Times New Roman" w:hAnsi="Times New Roman" w:cs="Times New Roman"/>
                <w:b/>
                <w:sz w:val="28"/>
                <w:szCs w:val="28"/>
                <w:lang w:val="uk-UA"/>
              </w:rPr>
              <w:t>іноземних</w:t>
            </w:r>
          </w:p>
          <w:p w14:paraId="3035D623" w14:textId="77777777" w:rsidR="00252AA7" w:rsidRPr="006F23E7" w:rsidRDefault="00252AA7" w:rsidP="00252AA7">
            <w:pPr>
              <w:jc w:val="both"/>
              <w:rPr>
                <w:rFonts w:ascii="Times New Roman" w:hAnsi="Times New Roman" w:cs="Times New Roman"/>
                <w:b/>
                <w:sz w:val="28"/>
                <w:szCs w:val="28"/>
                <w:lang w:val="uk-UA"/>
              </w:rPr>
            </w:pPr>
            <w:r w:rsidRPr="006F23E7">
              <w:rPr>
                <w:rFonts w:ascii="Times New Roman" w:hAnsi="Times New Roman" w:cs="Times New Roman"/>
                <w:b/>
                <w:sz w:val="28"/>
                <w:szCs w:val="28"/>
                <w:lang w:val="uk-UA"/>
              </w:rPr>
              <w:t>здобувачів</w:t>
            </w:r>
          </w:p>
          <w:p w14:paraId="59FA201C" w14:textId="1C64D129" w:rsidR="00252AA7" w:rsidRPr="006F23E7" w:rsidRDefault="00252AA7" w:rsidP="00252AA7">
            <w:pPr>
              <w:jc w:val="both"/>
              <w:rPr>
                <w:rFonts w:ascii="Times New Roman" w:hAnsi="Times New Roman" w:cs="Times New Roman"/>
                <w:b/>
                <w:sz w:val="28"/>
                <w:szCs w:val="28"/>
                <w:lang w:val="uk-UA"/>
              </w:rPr>
            </w:pPr>
            <w:r w:rsidRPr="006F23E7">
              <w:rPr>
                <w:rFonts w:ascii="Times New Roman" w:hAnsi="Times New Roman" w:cs="Times New Roman"/>
                <w:b/>
                <w:sz w:val="28"/>
                <w:szCs w:val="28"/>
                <w:lang w:val="uk-UA"/>
              </w:rPr>
              <w:t>вищої освіти</w:t>
            </w:r>
          </w:p>
        </w:tc>
        <w:tc>
          <w:tcPr>
            <w:tcW w:w="6804" w:type="dxa"/>
          </w:tcPr>
          <w:p w14:paraId="6BAEB021" w14:textId="70F3E6C3" w:rsidR="00252AA7" w:rsidRPr="00B60932" w:rsidRDefault="00252AA7" w:rsidP="00252AA7">
            <w:pPr>
              <w:ind w:firstLine="567"/>
              <w:jc w:val="both"/>
              <w:rPr>
                <w:rFonts w:ascii="Times New Roman" w:hAnsi="Times New Roman" w:cs="Times New Roman"/>
                <w:b/>
                <w:sz w:val="28"/>
                <w:szCs w:val="28"/>
                <w:lang w:val="uk-UA"/>
              </w:rPr>
            </w:pPr>
            <w:r w:rsidRPr="00F824ED">
              <w:rPr>
                <w:rFonts w:ascii="Times New Roman" w:hAnsi="Times New Roman" w:cs="Times New Roman"/>
                <w:bCs/>
                <w:sz w:val="28"/>
                <w:szCs w:val="28"/>
                <w:lang w:val="uk-UA"/>
              </w:rPr>
              <w:t xml:space="preserve">Умови та особливості підготовки іноземних громадян відповідно до </w:t>
            </w:r>
            <w:r>
              <w:rPr>
                <w:rFonts w:ascii="Times New Roman" w:hAnsi="Times New Roman" w:cs="Times New Roman"/>
                <w:bCs/>
                <w:sz w:val="28"/>
                <w:szCs w:val="28"/>
                <w:lang w:val="uk-UA"/>
              </w:rPr>
              <w:t xml:space="preserve">чинного </w:t>
            </w:r>
            <w:r w:rsidRPr="00F824ED">
              <w:rPr>
                <w:rFonts w:ascii="Times New Roman" w:hAnsi="Times New Roman" w:cs="Times New Roman"/>
                <w:bCs/>
                <w:sz w:val="28"/>
                <w:szCs w:val="28"/>
                <w:lang w:val="uk-UA"/>
              </w:rPr>
              <w:t>законодавства України</w:t>
            </w:r>
            <w:r>
              <w:rPr>
                <w:rFonts w:ascii="Times New Roman" w:hAnsi="Times New Roman" w:cs="Times New Roman"/>
                <w:bCs/>
                <w:sz w:val="28"/>
                <w:szCs w:val="28"/>
                <w:lang w:val="uk-UA"/>
              </w:rPr>
              <w:t xml:space="preserve"> та </w:t>
            </w:r>
            <w:r w:rsidRPr="00252AA7">
              <w:rPr>
                <w:rFonts w:ascii="Times New Roman" w:hAnsi="Times New Roman" w:cs="Times New Roman"/>
                <w:b/>
                <w:color w:val="000000" w:themeColor="text1"/>
                <w:sz w:val="28"/>
                <w:szCs w:val="28"/>
                <w:lang w:val="uk-UA"/>
              </w:rPr>
              <w:t>Положення</w:t>
            </w:r>
            <w:r w:rsidRPr="00252AA7">
              <w:rPr>
                <w:rFonts w:ascii="Times New Roman" w:hAnsi="Times New Roman" w:cs="Times New Roman"/>
                <w:bCs/>
                <w:sz w:val="28"/>
                <w:szCs w:val="28"/>
                <w:lang w:val="uk-UA"/>
              </w:rPr>
              <w:t xml:space="preserve"> про порядок реалізації права на академічну</w:t>
            </w:r>
            <w:r w:rsidR="00E85EB3">
              <w:rPr>
                <w:rFonts w:ascii="Times New Roman" w:hAnsi="Times New Roman" w:cs="Times New Roman"/>
                <w:bCs/>
                <w:sz w:val="28"/>
                <w:szCs w:val="28"/>
                <w:lang w:val="uk-UA"/>
              </w:rPr>
              <w:t xml:space="preserve"> </w:t>
            </w:r>
            <w:r w:rsidRPr="00252AA7">
              <w:rPr>
                <w:rFonts w:ascii="Times New Roman" w:hAnsi="Times New Roman" w:cs="Times New Roman"/>
                <w:bCs/>
                <w:sz w:val="28"/>
                <w:szCs w:val="28"/>
                <w:lang w:val="uk-UA"/>
              </w:rPr>
              <w:t>мобільність учасниками</w:t>
            </w:r>
            <w:r w:rsidR="00E85EB3">
              <w:rPr>
                <w:rFonts w:ascii="Times New Roman" w:hAnsi="Times New Roman" w:cs="Times New Roman"/>
                <w:bCs/>
                <w:sz w:val="28"/>
                <w:szCs w:val="28"/>
                <w:lang w:val="uk-UA"/>
              </w:rPr>
              <w:t xml:space="preserve"> </w:t>
            </w:r>
            <w:r w:rsidRPr="00252AA7">
              <w:rPr>
                <w:rFonts w:ascii="Times New Roman" w:hAnsi="Times New Roman" w:cs="Times New Roman"/>
                <w:bCs/>
                <w:sz w:val="28"/>
                <w:szCs w:val="28"/>
                <w:lang w:val="uk-UA"/>
              </w:rPr>
              <w:t>освітнього процесу І</w:t>
            </w:r>
            <w:r>
              <w:rPr>
                <w:rFonts w:ascii="Times New Roman" w:hAnsi="Times New Roman" w:cs="Times New Roman"/>
                <w:bCs/>
                <w:sz w:val="28"/>
                <w:szCs w:val="28"/>
                <w:lang w:val="uk-UA"/>
              </w:rPr>
              <w:t>СПП</w:t>
            </w:r>
            <w:r w:rsidRPr="00252AA7">
              <w:rPr>
                <w:rFonts w:ascii="Times New Roman" w:hAnsi="Times New Roman" w:cs="Times New Roman"/>
                <w:bCs/>
                <w:sz w:val="28"/>
                <w:szCs w:val="28"/>
                <w:lang w:val="uk-UA"/>
              </w:rPr>
              <w:t xml:space="preserve"> імені Миколи</w:t>
            </w:r>
            <w:r>
              <w:rPr>
                <w:rFonts w:ascii="Times New Roman" w:hAnsi="Times New Roman" w:cs="Times New Roman"/>
                <w:bCs/>
                <w:sz w:val="28"/>
                <w:szCs w:val="28"/>
                <w:lang w:val="uk-UA"/>
              </w:rPr>
              <w:t xml:space="preserve"> </w:t>
            </w:r>
            <w:r w:rsidRPr="00252AA7">
              <w:rPr>
                <w:rFonts w:ascii="Times New Roman" w:hAnsi="Times New Roman" w:cs="Times New Roman"/>
                <w:bCs/>
                <w:sz w:val="28"/>
                <w:szCs w:val="28"/>
                <w:lang w:val="uk-UA"/>
              </w:rPr>
              <w:t>Ярмаченка НАПН України.</w:t>
            </w:r>
          </w:p>
        </w:tc>
      </w:tr>
    </w:tbl>
    <w:p w14:paraId="74A4E4D3" w14:textId="77777777" w:rsidR="00E76928" w:rsidRDefault="00E76928" w:rsidP="002B2128">
      <w:pPr>
        <w:spacing w:after="0"/>
        <w:jc w:val="center"/>
        <w:rPr>
          <w:rFonts w:ascii="Times New Roman" w:hAnsi="Times New Roman" w:cs="Times New Roman"/>
          <w:b/>
          <w:sz w:val="28"/>
          <w:szCs w:val="28"/>
          <w:lang w:val="uk-UA"/>
        </w:rPr>
      </w:pPr>
    </w:p>
    <w:p w14:paraId="2CD8BE43" w14:textId="486F2926" w:rsidR="009B3ACF" w:rsidRDefault="006B2A9F" w:rsidP="009B3ACF">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ІІ</w:t>
      </w:r>
      <w:r w:rsidR="009B3ACF" w:rsidRPr="009B3ACF">
        <w:rPr>
          <w:rFonts w:ascii="Times New Roman" w:hAnsi="Times New Roman" w:cs="Times New Roman"/>
          <w:b/>
          <w:sz w:val="28"/>
          <w:szCs w:val="28"/>
          <w:lang w:val="uk-UA"/>
        </w:rPr>
        <w:t>. ПЕРЕЛІК КОМПОНЕНТ</w:t>
      </w:r>
    </w:p>
    <w:p w14:paraId="7E017DAF" w14:textId="4300DDA4" w:rsidR="009B3ACF" w:rsidRDefault="009B3ACF" w:rsidP="009B3ACF">
      <w:pPr>
        <w:spacing w:after="0" w:line="240" w:lineRule="auto"/>
        <w:jc w:val="center"/>
        <w:rPr>
          <w:rFonts w:ascii="Times New Roman" w:hAnsi="Times New Roman" w:cs="Times New Roman"/>
          <w:b/>
          <w:sz w:val="28"/>
          <w:szCs w:val="28"/>
          <w:lang w:val="uk-UA"/>
        </w:rPr>
      </w:pPr>
      <w:r w:rsidRPr="009B3ACF">
        <w:rPr>
          <w:rFonts w:ascii="Times New Roman" w:hAnsi="Times New Roman" w:cs="Times New Roman"/>
          <w:b/>
          <w:sz w:val="28"/>
          <w:szCs w:val="28"/>
          <w:lang w:val="uk-UA"/>
        </w:rPr>
        <w:t>ОСВІТНЬО-НАУКОВОЇ ПРОГРАМИ</w:t>
      </w:r>
      <w:r>
        <w:rPr>
          <w:rFonts w:ascii="Times New Roman" w:hAnsi="Times New Roman" w:cs="Times New Roman"/>
          <w:b/>
          <w:sz w:val="28"/>
          <w:szCs w:val="28"/>
          <w:lang w:val="uk-UA"/>
        </w:rPr>
        <w:t xml:space="preserve"> </w:t>
      </w:r>
      <w:r w:rsidRPr="009B3ACF">
        <w:rPr>
          <w:rFonts w:ascii="Times New Roman" w:hAnsi="Times New Roman" w:cs="Times New Roman"/>
          <w:b/>
          <w:sz w:val="28"/>
          <w:szCs w:val="28"/>
          <w:lang w:val="uk-UA"/>
        </w:rPr>
        <w:t>«СПЕЦІАЛЬНА</w:t>
      </w:r>
      <w:r>
        <w:rPr>
          <w:rFonts w:ascii="Times New Roman" w:hAnsi="Times New Roman" w:cs="Times New Roman"/>
          <w:b/>
          <w:sz w:val="28"/>
          <w:szCs w:val="28"/>
          <w:lang w:val="uk-UA"/>
        </w:rPr>
        <w:t xml:space="preserve"> </w:t>
      </w:r>
      <w:r w:rsidRPr="009B3ACF">
        <w:rPr>
          <w:rFonts w:ascii="Times New Roman" w:hAnsi="Times New Roman" w:cs="Times New Roman"/>
          <w:b/>
          <w:sz w:val="28"/>
          <w:szCs w:val="28"/>
          <w:lang w:val="uk-UA"/>
        </w:rPr>
        <w:t>П</w:t>
      </w:r>
      <w:r>
        <w:rPr>
          <w:rFonts w:ascii="Times New Roman" w:hAnsi="Times New Roman" w:cs="Times New Roman"/>
          <w:b/>
          <w:sz w:val="28"/>
          <w:szCs w:val="28"/>
          <w:lang w:val="uk-UA"/>
        </w:rPr>
        <w:t>ЕДАГОГІКА</w:t>
      </w:r>
      <w:r w:rsidRPr="009B3ACF">
        <w:rPr>
          <w:rFonts w:ascii="Times New Roman" w:hAnsi="Times New Roman" w:cs="Times New Roman"/>
          <w:b/>
          <w:sz w:val="28"/>
          <w:szCs w:val="28"/>
          <w:lang w:val="uk-UA"/>
        </w:rPr>
        <w:t>»</w:t>
      </w:r>
      <w:r>
        <w:rPr>
          <w:rFonts w:ascii="Times New Roman" w:hAnsi="Times New Roman" w:cs="Times New Roman"/>
          <w:b/>
          <w:sz w:val="28"/>
          <w:szCs w:val="28"/>
          <w:lang w:val="uk-UA"/>
        </w:rPr>
        <w:t>,</w:t>
      </w:r>
    </w:p>
    <w:p w14:paraId="2AAD5D9F" w14:textId="013A9BBE" w:rsidR="009B3ACF" w:rsidRDefault="009B3ACF" w:rsidP="009B3ACF">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ЇХНЯ </w:t>
      </w:r>
      <w:r w:rsidRPr="009B3ACF">
        <w:rPr>
          <w:rFonts w:ascii="Times New Roman" w:hAnsi="Times New Roman" w:cs="Times New Roman"/>
          <w:b/>
          <w:sz w:val="28"/>
          <w:szCs w:val="28"/>
          <w:lang w:val="uk-UA"/>
        </w:rPr>
        <w:t>ЛОГІЧНА ПОСЛІДОВНІСТЬ</w:t>
      </w:r>
    </w:p>
    <w:p w14:paraId="52C6E874" w14:textId="503F6E07" w:rsidR="006B2A9F" w:rsidRDefault="006B2A9F" w:rsidP="006B2A9F">
      <w:pPr>
        <w:spacing w:after="0"/>
        <w:ind w:firstLine="567"/>
        <w:jc w:val="center"/>
        <w:rPr>
          <w:rFonts w:ascii="Times New Roman" w:hAnsi="Times New Roman" w:cs="Times New Roman"/>
          <w:b/>
          <w:sz w:val="28"/>
          <w:szCs w:val="28"/>
          <w:lang w:val="uk-UA"/>
        </w:rPr>
      </w:pPr>
      <w:r w:rsidRPr="00F409D9">
        <w:rPr>
          <w:rFonts w:ascii="Times New Roman" w:hAnsi="Times New Roman" w:cs="Times New Roman"/>
          <w:b/>
          <w:sz w:val="28"/>
          <w:szCs w:val="28"/>
          <w:lang w:val="uk-UA"/>
        </w:rPr>
        <w:t>2.</w:t>
      </w:r>
      <w:r>
        <w:rPr>
          <w:rFonts w:ascii="Times New Roman" w:hAnsi="Times New Roman" w:cs="Times New Roman"/>
          <w:b/>
          <w:sz w:val="28"/>
          <w:szCs w:val="28"/>
          <w:lang w:val="uk-UA"/>
        </w:rPr>
        <w:t>1</w:t>
      </w:r>
      <w:r w:rsidRPr="00F409D9">
        <w:rPr>
          <w:rFonts w:ascii="Times New Roman" w:hAnsi="Times New Roman" w:cs="Times New Roman"/>
          <w:b/>
          <w:sz w:val="28"/>
          <w:szCs w:val="28"/>
          <w:lang w:val="uk-UA"/>
        </w:rPr>
        <w:t xml:space="preserve">. </w:t>
      </w:r>
      <w:r w:rsidR="00552BEB">
        <w:rPr>
          <w:rFonts w:ascii="Times New Roman" w:hAnsi="Times New Roman" w:cs="Times New Roman"/>
          <w:b/>
          <w:sz w:val="28"/>
          <w:szCs w:val="28"/>
          <w:lang w:val="uk-UA"/>
        </w:rPr>
        <w:t>Структура, наповнення складових</w:t>
      </w:r>
    </w:p>
    <w:p w14:paraId="5D64F0A2" w14:textId="77777777" w:rsidR="009B3ACF" w:rsidRPr="00872691" w:rsidRDefault="009B3ACF" w:rsidP="009B3ACF">
      <w:pPr>
        <w:spacing w:after="0"/>
        <w:jc w:val="center"/>
        <w:rPr>
          <w:rFonts w:ascii="Times New Roman" w:hAnsi="Times New Roman" w:cs="Times New Roman"/>
          <w:b/>
          <w:sz w:val="28"/>
          <w:szCs w:val="28"/>
          <w:lang w:val="uk-UA"/>
        </w:rPr>
      </w:pPr>
    </w:p>
    <w:tbl>
      <w:tblPr>
        <w:tblStyle w:val="TableNormal"/>
        <w:tblW w:w="923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2"/>
        <w:gridCol w:w="1233"/>
        <w:gridCol w:w="1801"/>
        <w:gridCol w:w="1502"/>
      </w:tblGrid>
      <w:tr w:rsidR="00F409D9" w:rsidRPr="007344CD" w14:paraId="11228122" w14:textId="77777777" w:rsidTr="00F409D9">
        <w:trPr>
          <w:trHeight w:val="551"/>
        </w:trPr>
        <w:tc>
          <w:tcPr>
            <w:tcW w:w="4702" w:type="dxa"/>
          </w:tcPr>
          <w:p w14:paraId="0D2E8E18" w14:textId="77777777" w:rsidR="00722BBE" w:rsidRDefault="00722BBE" w:rsidP="00722BBE">
            <w:pPr>
              <w:pStyle w:val="TableParagraph"/>
              <w:spacing w:line="273" w:lineRule="exact"/>
              <w:ind w:left="648"/>
              <w:jc w:val="center"/>
              <w:rPr>
                <w:b/>
                <w:sz w:val="16"/>
                <w:szCs w:val="16"/>
              </w:rPr>
            </w:pPr>
          </w:p>
          <w:p w14:paraId="04705C15" w14:textId="7DAA6696" w:rsidR="00F409D9" w:rsidRPr="00722BBE" w:rsidRDefault="00F409D9" w:rsidP="00722BBE">
            <w:pPr>
              <w:pStyle w:val="TableParagraph"/>
              <w:spacing w:line="273" w:lineRule="exact"/>
              <w:ind w:left="648"/>
              <w:jc w:val="center"/>
              <w:rPr>
                <w:b/>
                <w:sz w:val="16"/>
                <w:szCs w:val="16"/>
              </w:rPr>
            </w:pPr>
            <w:r w:rsidRPr="00722BBE">
              <w:rPr>
                <w:b/>
                <w:sz w:val="16"/>
                <w:szCs w:val="16"/>
              </w:rPr>
              <w:t>Найменування</w:t>
            </w:r>
            <w:r w:rsidRPr="00722BBE">
              <w:rPr>
                <w:b/>
                <w:spacing w:val="-4"/>
                <w:sz w:val="16"/>
                <w:szCs w:val="16"/>
              </w:rPr>
              <w:t xml:space="preserve"> </w:t>
            </w:r>
            <w:r w:rsidRPr="00722BBE">
              <w:rPr>
                <w:b/>
                <w:sz w:val="16"/>
                <w:szCs w:val="16"/>
              </w:rPr>
              <w:t>дисципліни</w:t>
            </w:r>
          </w:p>
        </w:tc>
        <w:tc>
          <w:tcPr>
            <w:tcW w:w="1233" w:type="dxa"/>
          </w:tcPr>
          <w:p w14:paraId="65895450" w14:textId="77777777" w:rsidR="00F409D9" w:rsidRPr="00722BBE" w:rsidRDefault="00F409D9" w:rsidP="004561A4">
            <w:pPr>
              <w:pStyle w:val="TableParagraph"/>
              <w:spacing w:line="273" w:lineRule="exact"/>
              <w:ind w:left="194" w:right="184"/>
              <w:jc w:val="center"/>
              <w:rPr>
                <w:b/>
                <w:sz w:val="16"/>
                <w:szCs w:val="16"/>
              </w:rPr>
            </w:pPr>
            <w:r w:rsidRPr="00722BBE">
              <w:rPr>
                <w:b/>
                <w:sz w:val="16"/>
                <w:szCs w:val="16"/>
              </w:rPr>
              <w:t>Код</w:t>
            </w:r>
          </w:p>
          <w:p w14:paraId="6074743A" w14:textId="77777777" w:rsidR="00F409D9" w:rsidRPr="00722BBE" w:rsidRDefault="00F409D9" w:rsidP="004561A4">
            <w:pPr>
              <w:pStyle w:val="TableParagraph"/>
              <w:spacing w:before="2" w:line="257" w:lineRule="exact"/>
              <w:ind w:left="196" w:right="184"/>
              <w:jc w:val="center"/>
              <w:rPr>
                <w:b/>
                <w:sz w:val="16"/>
                <w:szCs w:val="16"/>
              </w:rPr>
            </w:pPr>
            <w:r w:rsidRPr="00722BBE">
              <w:rPr>
                <w:b/>
                <w:sz w:val="16"/>
                <w:szCs w:val="16"/>
              </w:rPr>
              <w:t>дисципліни</w:t>
            </w:r>
          </w:p>
        </w:tc>
        <w:tc>
          <w:tcPr>
            <w:tcW w:w="1801" w:type="dxa"/>
          </w:tcPr>
          <w:p w14:paraId="6E9BB5E0" w14:textId="77777777" w:rsidR="00F409D9" w:rsidRPr="00722BBE" w:rsidRDefault="00F409D9" w:rsidP="004561A4">
            <w:pPr>
              <w:pStyle w:val="TableParagraph"/>
              <w:spacing w:line="273" w:lineRule="exact"/>
              <w:ind w:left="345" w:right="346"/>
              <w:jc w:val="center"/>
              <w:rPr>
                <w:b/>
                <w:sz w:val="16"/>
                <w:szCs w:val="16"/>
              </w:rPr>
            </w:pPr>
            <w:r w:rsidRPr="00722BBE">
              <w:rPr>
                <w:b/>
                <w:sz w:val="16"/>
                <w:szCs w:val="16"/>
              </w:rPr>
              <w:t>Кількість</w:t>
            </w:r>
          </w:p>
          <w:p w14:paraId="38801837" w14:textId="69E398F3" w:rsidR="00F409D9" w:rsidRPr="00722BBE" w:rsidRDefault="00F409D9" w:rsidP="00A64FC8">
            <w:pPr>
              <w:pStyle w:val="TableParagraph"/>
              <w:spacing w:before="2" w:line="257" w:lineRule="exact"/>
              <w:ind w:left="345" w:right="345"/>
              <w:jc w:val="center"/>
              <w:rPr>
                <w:b/>
                <w:sz w:val="16"/>
                <w:szCs w:val="16"/>
              </w:rPr>
            </w:pPr>
            <w:r w:rsidRPr="00722BBE">
              <w:rPr>
                <w:b/>
                <w:sz w:val="16"/>
                <w:szCs w:val="16"/>
              </w:rPr>
              <w:t>кредитів</w:t>
            </w:r>
          </w:p>
          <w:p w14:paraId="669D4649" w14:textId="252DD225" w:rsidR="00F409D9" w:rsidRPr="00722BBE" w:rsidRDefault="00F409D9" w:rsidP="00A64FC8">
            <w:pPr>
              <w:pStyle w:val="TableParagraph"/>
              <w:spacing w:before="2" w:line="257" w:lineRule="exact"/>
              <w:ind w:left="345" w:right="345"/>
              <w:jc w:val="center"/>
              <w:rPr>
                <w:b/>
                <w:sz w:val="16"/>
                <w:szCs w:val="16"/>
              </w:rPr>
            </w:pPr>
            <w:r w:rsidRPr="00722BBE">
              <w:rPr>
                <w:b/>
                <w:sz w:val="16"/>
                <w:szCs w:val="16"/>
              </w:rPr>
              <w:t>ЄКТС</w:t>
            </w:r>
          </w:p>
        </w:tc>
        <w:tc>
          <w:tcPr>
            <w:tcW w:w="1502" w:type="dxa"/>
          </w:tcPr>
          <w:p w14:paraId="3A9E5EB9" w14:textId="77777777" w:rsidR="00F409D9" w:rsidRPr="00722BBE" w:rsidRDefault="00F409D9" w:rsidP="004561A4">
            <w:pPr>
              <w:pStyle w:val="TableParagraph"/>
              <w:spacing w:line="273" w:lineRule="exact"/>
              <w:ind w:left="375" w:right="361"/>
              <w:jc w:val="center"/>
              <w:rPr>
                <w:b/>
                <w:sz w:val="16"/>
                <w:szCs w:val="16"/>
              </w:rPr>
            </w:pPr>
            <w:r w:rsidRPr="00722BBE">
              <w:rPr>
                <w:b/>
                <w:sz w:val="16"/>
                <w:szCs w:val="16"/>
              </w:rPr>
              <w:t>Форма</w:t>
            </w:r>
          </w:p>
          <w:p w14:paraId="68A4B0E0" w14:textId="77777777" w:rsidR="00F409D9" w:rsidRPr="00722BBE" w:rsidRDefault="00F409D9" w:rsidP="004561A4">
            <w:pPr>
              <w:pStyle w:val="TableParagraph"/>
              <w:spacing w:before="2" w:line="257" w:lineRule="exact"/>
              <w:ind w:left="380" w:right="361"/>
              <w:jc w:val="center"/>
              <w:rPr>
                <w:b/>
                <w:sz w:val="16"/>
                <w:szCs w:val="16"/>
              </w:rPr>
            </w:pPr>
            <w:r w:rsidRPr="00722BBE">
              <w:rPr>
                <w:b/>
                <w:sz w:val="16"/>
                <w:szCs w:val="16"/>
              </w:rPr>
              <w:t>контролю</w:t>
            </w:r>
          </w:p>
        </w:tc>
      </w:tr>
      <w:tr w:rsidR="00F409D9" w:rsidRPr="007344CD" w14:paraId="3F5C12BC" w14:textId="77777777" w:rsidTr="00F409D9">
        <w:trPr>
          <w:trHeight w:val="321"/>
        </w:trPr>
        <w:tc>
          <w:tcPr>
            <w:tcW w:w="9238" w:type="dxa"/>
            <w:gridSpan w:val="4"/>
            <w:shd w:val="clear" w:color="auto" w:fill="DBE5F1" w:themeFill="accent1" w:themeFillTint="33"/>
          </w:tcPr>
          <w:p w14:paraId="73C09D36" w14:textId="77777777" w:rsidR="00F409D9" w:rsidRPr="006B2A9F" w:rsidRDefault="00F409D9" w:rsidP="004561A4">
            <w:pPr>
              <w:pStyle w:val="TableParagraph"/>
              <w:spacing w:line="301" w:lineRule="exact"/>
              <w:ind w:left="2059" w:right="2059"/>
              <w:jc w:val="center"/>
              <w:rPr>
                <w:b/>
                <w:sz w:val="24"/>
                <w:szCs w:val="24"/>
              </w:rPr>
            </w:pPr>
            <w:r w:rsidRPr="006B2A9F">
              <w:rPr>
                <w:b/>
                <w:sz w:val="24"/>
                <w:szCs w:val="24"/>
              </w:rPr>
              <w:t>ОСВІТНЯ</w:t>
            </w:r>
            <w:r w:rsidRPr="006B2A9F">
              <w:rPr>
                <w:b/>
                <w:spacing w:val="-6"/>
                <w:sz w:val="24"/>
                <w:szCs w:val="24"/>
              </w:rPr>
              <w:t xml:space="preserve"> </w:t>
            </w:r>
            <w:r w:rsidRPr="006B2A9F">
              <w:rPr>
                <w:b/>
                <w:sz w:val="24"/>
                <w:szCs w:val="24"/>
              </w:rPr>
              <w:t>СКЛАДОВА</w:t>
            </w:r>
          </w:p>
        </w:tc>
      </w:tr>
      <w:tr w:rsidR="00F409D9" w:rsidRPr="007344CD" w14:paraId="3460782F" w14:textId="77777777" w:rsidTr="006B2A9F">
        <w:trPr>
          <w:trHeight w:val="277"/>
        </w:trPr>
        <w:tc>
          <w:tcPr>
            <w:tcW w:w="9238" w:type="dxa"/>
            <w:gridSpan w:val="4"/>
            <w:shd w:val="clear" w:color="auto" w:fill="F2F2F2" w:themeFill="background1" w:themeFillShade="F2"/>
          </w:tcPr>
          <w:p w14:paraId="4A478259" w14:textId="77777777" w:rsidR="00F409D9" w:rsidRPr="006B2A9F" w:rsidRDefault="00F409D9" w:rsidP="006B2A9F">
            <w:pPr>
              <w:pStyle w:val="TableParagraph"/>
              <w:numPr>
                <w:ilvl w:val="0"/>
                <w:numId w:val="11"/>
              </w:numPr>
              <w:spacing w:before="1" w:line="257" w:lineRule="exact"/>
              <w:ind w:left="0" w:right="2058" w:firstLine="0"/>
              <w:rPr>
                <w:bCs/>
                <w:sz w:val="24"/>
                <w:szCs w:val="24"/>
              </w:rPr>
            </w:pPr>
            <w:r w:rsidRPr="006B2A9F">
              <w:rPr>
                <w:bCs/>
                <w:sz w:val="24"/>
                <w:szCs w:val="24"/>
              </w:rPr>
              <w:t>НОРМАТИВНІ</w:t>
            </w:r>
            <w:r w:rsidRPr="006B2A9F">
              <w:rPr>
                <w:bCs/>
                <w:spacing w:val="-4"/>
                <w:sz w:val="24"/>
                <w:szCs w:val="24"/>
              </w:rPr>
              <w:t xml:space="preserve"> </w:t>
            </w:r>
            <w:r w:rsidRPr="006B2A9F">
              <w:rPr>
                <w:bCs/>
                <w:sz w:val="24"/>
                <w:szCs w:val="24"/>
              </w:rPr>
              <w:t>ДИСЦИПЛІНИ</w:t>
            </w:r>
          </w:p>
        </w:tc>
      </w:tr>
      <w:tr w:rsidR="00F409D9" w:rsidRPr="007344CD" w14:paraId="00C002A0" w14:textId="77777777" w:rsidTr="00F409D9">
        <w:trPr>
          <w:trHeight w:val="277"/>
        </w:trPr>
        <w:tc>
          <w:tcPr>
            <w:tcW w:w="9238" w:type="dxa"/>
            <w:gridSpan w:val="4"/>
            <w:shd w:val="clear" w:color="auto" w:fill="EEECE1" w:themeFill="background2"/>
          </w:tcPr>
          <w:p w14:paraId="73EF7378" w14:textId="77777777" w:rsidR="00F409D9" w:rsidRDefault="00F409D9" w:rsidP="004561A4">
            <w:pPr>
              <w:pStyle w:val="TableParagraph"/>
              <w:spacing w:line="258" w:lineRule="exact"/>
              <w:ind w:left="2059" w:right="2059"/>
              <w:jc w:val="center"/>
              <w:rPr>
                <w:b/>
                <w:sz w:val="24"/>
                <w:szCs w:val="24"/>
              </w:rPr>
            </w:pPr>
          </w:p>
          <w:p w14:paraId="442DBEFA" w14:textId="77777777" w:rsidR="00F409D9" w:rsidRDefault="00F409D9" w:rsidP="004561A4">
            <w:pPr>
              <w:pStyle w:val="TableParagraph"/>
              <w:spacing w:line="258" w:lineRule="exact"/>
              <w:ind w:left="2059" w:right="2059"/>
              <w:jc w:val="center"/>
              <w:rPr>
                <w:b/>
                <w:sz w:val="24"/>
                <w:szCs w:val="24"/>
              </w:rPr>
            </w:pPr>
            <w:r w:rsidRPr="00872691">
              <w:rPr>
                <w:b/>
                <w:sz w:val="24"/>
                <w:szCs w:val="24"/>
              </w:rPr>
              <w:t>І.</w:t>
            </w:r>
            <w:r>
              <w:rPr>
                <w:b/>
                <w:sz w:val="24"/>
                <w:szCs w:val="24"/>
              </w:rPr>
              <w:t>1.</w:t>
            </w:r>
            <w:r w:rsidRPr="00872691">
              <w:rPr>
                <w:b/>
                <w:sz w:val="24"/>
                <w:szCs w:val="24"/>
              </w:rPr>
              <w:t xml:space="preserve"> Дисципліни загальної підготовки</w:t>
            </w:r>
          </w:p>
          <w:p w14:paraId="2A044461" w14:textId="77777777" w:rsidR="00F409D9" w:rsidRPr="00872691" w:rsidRDefault="00F409D9" w:rsidP="004561A4">
            <w:pPr>
              <w:pStyle w:val="TableParagraph"/>
              <w:spacing w:line="258" w:lineRule="exact"/>
              <w:ind w:left="2059" w:right="2059"/>
              <w:jc w:val="center"/>
              <w:rPr>
                <w:b/>
                <w:sz w:val="24"/>
                <w:szCs w:val="24"/>
                <w:highlight w:val="yellow"/>
              </w:rPr>
            </w:pPr>
          </w:p>
        </w:tc>
      </w:tr>
      <w:tr w:rsidR="00F409D9" w:rsidRPr="007344CD" w14:paraId="16C3F256" w14:textId="77777777" w:rsidTr="00F409D9">
        <w:trPr>
          <w:trHeight w:val="473"/>
        </w:trPr>
        <w:tc>
          <w:tcPr>
            <w:tcW w:w="4702" w:type="dxa"/>
          </w:tcPr>
          <w:p w14:paraId="6BF7C880" w14:textId="77777777" w:rsidR="00F409D9" w:rsidRDefault="00F409D9" w:rsidP="004561A4">
            <w:pPr>
              <w:pStyle w:val="TableParagraph"/>
              <w:spacing w:line="224" w:lineRule="exact"/>
              <w:ind w:left="108"/>
              <w:rPr>
                <w:spacing w:val="-3"/>
                <w:sz w:val="20"/>
              </w:rPr>
            </w:pPr>
            <w:r>
              <w:rPr>
                <w:sz w:val="20"/>
              </w:rPr>
              <w:t>Філософія</w:t>
            </w:r>
            <w:r>
              <w:rPr>
                <w:spacing w:val="-3"/>
                <w:sz w:val="20"/>
              </w:rPr>
              <w:t xml:space="preserve"> </w:t>
            </w:r>
            <w:r>
              <w:rPr>
                <w:sz w:val="20"/>
              </w:rPr>
              <w:t>і</w:t>
            </w:r>
            <w:r>
              <w:rPr>
                <w:spacing w:val="-3"/>
                <w:sz w:val="20"/>
              </w:rPr>
              <w:t xml:space="preserve"> </w:t>
            </w:r>
            <w:r>
              <w:rPr>
                <w:sz w:val="20"/>
              </w:rPr>
              <w:t>методологія</w:t>
            </w:r>
            <w:r>
              <w:rPr>
                <w:spacing w:val="-3"/>
                <w:sz w:val="20"/>
              </w:rPr>
              <w:t xml:space="preserve"> </w:t>
            </w:r>
          </w:p>
          <w:p w14:paraId="61316F3E" w14:textId="76FD3C1B" w:rsidR="00F409D9" w:rsidRDefault="00F409D9" w:rsidP="004561A4">
            <w:pPr>
              <w:pStyle w:val="TableParagraph"/>
              <w:spacing w:line="224" w:lineRule="exact"/>
              <w:ind w:left="108"/>
              <w:rPr>
                <w:sz w:val="20"/>
              </w:rPr>
            </w:pPr>
            <w:r>
              <w:rPr>
                <w:sz w:val="20"/>
              </w:rPr>
              <w:t>сучасної науки</w:t>
            </w:r>
          </w:p>
        </w:tc>
        <w:tc>
          <w:tcPr>
            <w:tcW w:w="1233" w:type="dxa"/>
          </w:tcPr>
          <w:p w14:paraId="4085836D" w14:textId="77777777" w:rsidR="00F409D9" w:rsidRDefault="00F409D9" w:rsidP="004561A4">
            <w:pPr>
              <w:pStyle w:val="TableParagraph"/>
              <w:spacing w:line="225" w:lineRule="exact"/>
              <w:jc w:val="center"/>
              <w:rPr>
                <w:sz w:val="20"/>
              </w:rPr>
            </w:pPr>
            <w:r>
              <w:rPr>
                <w:sz w:val="20"/>
              </w:rPr>
              <w:t>ЗП1</w:t>
            </w:r>
          </w:p>
        </w:tc>
        <w:tc>
          <w:tcPr>
            <w:tcW w:w="1801" w:type="dxa"/>
          </w:tcPr>
          <w:p w14:paraId="5D0FD319" w14:textId="62C210FC" w:rsidR="00F409D9" w:rsidRPr="009B3ACF" w:rsidRDefault="00F409D9" w:rsidP="004561A4">
            <w:pPr>
              <w:pStyle w:val="TableParagraph"/>
              <w:spacing w:line="225" w:lineRule="exact"/>
              <w:ind w:left="139" w:right="118"/>
              <w:jc w:val="center"/>
              <w:rPr>
                <w:sz w:val="20"/>
              </w:rPr>
            </w:pPr>
            <w:r>
              <w:rPr>
                <w:sz w:val="20"/>
              </w:rPr>
              <w:t>2</w:t>
            </w:r>
          </w:p>
        </w:tc>
        <w:tc>
          <w:tcPr>
            <w:tcW w:w="1502" w:type="dxa"/>
          </w:tcPr>
          <w:p w14:paraId="43225281" w14:textId="07497F4D" w:rsidR="00F409D9" w:rsidRPr="009B3ACF" w:rsidRDefault="00F409D9" w:rsidP="009B3ACF">
            <w:pPr>
              <w:pStyle w:val="TableParagraph"/>
              <w:spacing w:line="258" w:lineRule="exact"/>
              <w:ind w:left="366" w:right="361" w:hanging="366"/>
              <w:jc w:val="center"/>
              <w:rPr>
                <w:sz w:val="20"/>
              </w:rPr>
            </w:pPr>
            <w:r w:rsidRPr="009B3ACF">
              <w:rPr>
                <w:sz w:val="20"/>
              </w:rPr>
              <w:t>залік/іспит</w:t>
            </w:r>
          </w:p>
        </w:tc>
      </w:tr>
      <w:tr w:rsidR="00F409D9" w:rsidRPr="007344CD" w14:paraId="66A8C4B1" w14:textId="77777777" w:rsidTr="00F409D9">
        <w:trPr>
          <w:trHeight w:val="277"/>
        </w:trPr>
        <w:tc>
          <w:tcPr>
            <w:tcW w:w="4702" w:type="dxa"/>
          </w:tcPr>
          <w:p w14:paraId="76348E0D" w14:textId="77777777" w:rsidR="00F409D9" w:rsidRDefault="00F409D9" w:rsidP="004561A4">
            <w:pPr>
              <w:pStyle w:val="TableParagraph"/>
              <w:spacing w:line="223" w:lineRule="exact"/>
              <w:ind w:left="108"/>
              <w:rPr>
                <w:spacing w:val="-3"/>
                <w:sz w:val="20"/>
              </w:rPr>
            </w:pPr>
            <w:r>
              <w:rPr>
                <w:sz w:val="20"/>
              </w:rPr>
              <w:t>Англійська</w:t>
            </w:r>
            <w:r>
              <w:rPr>
                <w:spacing w:val="-3"/>
                <w:sz w:val="20"/>
              </w:rPr>
              <w:t xml:space="preserve"> </w:t>
            </w:r>
            <w:r>
              <w:rPr>
                <w:sz w:val="20"/>
              </w:rPr>
              <w:t>мова</w:t>
            </w:r>
            <w:r>
              <w:rPr>
                <w:spacing w:val="-3"/>
                <w:sz w:val="20"/>
              </w:rPr>
              <w:t xml:space="preserve"> </w:t>
            </w:r>
          </w:p>
          <w:p w14:paraId="593A8D7F" w14:textId="77777777" w:rsidR="00F409D9" w:rsidRDefault="00F409D9" w:rsidP="004561A4">
            <w:pPr>
              <w:pStyle w:val="TableParagraph"/>
              <w:spacing w:line="223" w:lineRule="exact"/>
              <w:ind w:left="108"/>
              <w:rPr>
                <w:sz w:val="20"/>
              </w:rPr>
            </w:pPr>
            <w:r>
              <w:rPr>
                <w:sz w:val="20"/>
              </w:rPr>
              <w:t>в</w:t>
            </w:r>
            <w:r>
              <w:rPr>
                <w:spacing w:val="-2"/>
                <w:sz w:val="20"/>
              </w:rPr>
              <w:t xml:space="preserve"> </w:t>
            </w:r>
            <w:r>
              <w:rPr>
                <w:sz w:val="20"/>
              </w:rPr>
              <w:t>науковому спілкуванні</w:t>
            </w:r>
          </w:p>
        </w:tc>
        <w:tc>
          <w:tcPr>
            <w:tcW w:w="1233" w:type="dxa"/>
          </w:tcPr>
          <w:p w14:paraId="365315E2" w14:textId="77777777" w:rsidR="00F409D9" w:rsidRDefault="00F409D9" w:rsidP="004561A4">
            <w:pPr>
              <w:pStyle w:val="TableParagraph"/>
              <w:spacing w:line="223" w:lineRule="exact"/>
              <w:jc w:val="center"/>
              <w:rPr>
                <w:sz w:val="20"/>
              </w:rPr>
            </w:pPr>
            <w:r>
              <w:rPr>
                <w:sz w:val="20"/>
              </w:rPr>
              <w:t>ЗП2</w:t>
            </w:r>
          </w:p>
        </w:tc>
        <w:tc>
          <w:tcPr>
            <w:tcW w:w="1801" w:type="dxa"/>
          </w:tcPr>
          <w:p w14:paraId="2C7B434A" w14:textId="4481AC85" w:rsidR="00F409D9" w:rsidRPr="009B3ACF" w:rsidRDefault="00F409D9" w:rsidP="004561A4">
            <w:pPr>
              <w:pStyle w:val="TableParagraph"/>
              <w:spacing w:line="223" w:lineRule="exact"/>
              <w:ind w:left="139" w:right="118"/>
              <w:jc w:val="center"/>
              <w:rPr>
                <w:sz w:val="20"/>
              </w:rPr>
            </w:pPr>
            <w:r>
              <w:rPr>
                <w:sz w:val="20"/>
              </w:rPr>
              <w:t>2</w:t>
            </w:r>
          </w:p>
        </w:tc>
        <w:tc>
          <w:tcPr>
            <w:tcW w:w="1502" w:type="dxa"/>
          </w:tcPr>
          <w:p w14:paraId="0FD12C9A" w14:textId="29A56758" w:rsidR="00F409D9" w:rsidRPr="009B3ACF" w:rsidRDefault="00F409D9" w:rsidP="009B3ACF">
            <w:pPr>
              <w:pStyle w:val="TableParagraph"/>
              <w:spacing w:line="268" w:lineRule="exact"/>
              <w:ind w:left="366" w:right="361" w:hanging="366"/>
              <w:jc w:val="center"/>
              <w:rPr>
                <w:sz w:val="20"/>
              </w:rPr>
            </w:pPr>
            <w:r>
              <w:rPr>
                <w:sz w:val="20"/>
              </w:rPr>
              <w:t>з</w:t>
            </w:r>
            <w:r w:rsidRPr="009B3ACF">
              <w:rPr>
                <w:sz w:val="20"/>
              </w:rPr>
              <w:t>алік/іспит</w:t>
            </w:r>
          </w:p>
        </w:tc>
      </w:tr>
      <w:tr w:rsidR="00F409D9" w:rsidRPr="007344CD" w14:paraId="1B2B40D4" w14:textId="77777777" w:rsidTr="00F409D9">
        <w:trPr>
          <w:trHeight w:val="277"/>
        </w:trPr>
        <w:tc>
          <w:tcPr>
            <w:tcW w:w="4702" w:type="dxa"/>
          </w:tcPr>
          <w:p w14:paraId="738EB5B4" w14:textId="77777777" w:rsidR="00F409D9" w:rsidRDefault="00F409D9" w:rsidP="004561A4">
            <w:pPr>
              <w:pStyle w:val="TableParagraph"/>
              <w:spacing w:line="223" w:lineRule="exact"/>
              <w:ind w:left="108"/>
              <w:rPr>
                <w:spacing w:val="-4"/>
                <w:sz w:val="20"/>
              </w:rPr>
            </w:pPr>
            <w:r>
              <w:rPr>
                <w:sz w:val="20"/>
              </w:rPr>
              <w:t>Українська</w:t>
            </w:r>
            <w:r>
              <w:rPr>
                <w:spacing w:val="-3"/>
                <w:sz w:val="20"/>
              </w:rPr>
              <w:t xml:space="preserve"> </w:t>
            </w:r>
            <w:r>
              <w:rPr>
                <w:sz w:val="20"/>
              </w:rPr>
              <w:t>мова</w:t>
            </w:r>
            <w:r>
              <w:rPr>
                <w:spacing w:val="-4"/>
                <w:sz w:val="20"/>
              </w:rPr>
              <w:t xml:space="preserve"> </w:t>
            </w:r>
          </w:p>
          <w:p w14:paraId="44DDC0D0" w14:textId="77777777" w:rsidR="00F409D9" w:rsidRDefault="00F409D9" w:rsidP="004561A4">
            <w:pPr>
              <w:pStyle w:val="TableParagraph"/>
              <w:spacing w:line="223" w:lineRule="exact"/>
              <w:ind w:left="108"/>
              <w:rPr>
                <w:sz w:val="20"/>
              </w:rPr>
            </w:pPr>
            <w:r>
              <w:rPr>
                <w:sz w:val="20"/>
              </w:rPr>
              <w:t>в</w:t>
            </w:r>
            <w:r>
              <w:rPr>
                <w:spacing w:val="-1"/>
                <w:sz w:val="20"/>
              </w:rPr>
              <w:t xml:space="preserve"> </w:t>
            </w:r>
            <w:r>
              <w:rPr>
                <w:sz w:val="20"/>
              </w:rPr>
              <w:t>науковому спілкуванні</w:t>
            </w:r>
          </w:p>
        </w:tc>
        <w:tc>
          <w:tcPr>
            <w:tcW w:w="1233" w:type="dxa"/>
          </w:tcPr>
          <w:p w14:paraId="0A3AC04F" w14:textId="77777777" w:rsidR="00F409D9" w:rsidRDefault="00F409D9" w:rsidP="004561A4">
            <w:pPr>
              <w:pStyle w:val="TableParagraph"/>
              <w:spacing w:line="223" w:lineRule="exact"/>
              <w:jc w:val="center"/>
              <w:rPr>
                <w:sz w:val="20"/>
              </w:rPr>
            </w:pPr>
            <w:r>
              <w:rPr>
                <w:sz w:val="20"/>
              </w:rPr>
              <w:t>ЗП3</w:t>
            </w:r>
          </w:p>
        </w:tc>
        <w:tc>
          <w:tcPr>
            <w:tcW w:w="1801" w:type="dxa"/>
          </w:tcPr>
          <w:p w14:paraId="0AF05AE3" w14:textId="2BB9F840" w:rsidR="00F409D9" w:rsidRPr="009B3ACF" w:rsidRDefault="00F409D9" w:rsidP="004561A4">
            <w:pPr>
              <w:pStyle w:val="TableParagraph"/>
              <w:spacing w:line="223" w:lineRule="exact"/>
              <w:ind w:left="139" w:right="118"/>
              <w:jc w:val="center"/>
              <w:rPr>
                <w:sz w:val="20"/>
              </w:rPr>
            </w:pPr>
            <w:r>
              <w:rPr>
                <w:sz w:val="20"/>
              </w:rPr>
              <w:t>2</w:t>
            </w:r>
          </w:p>
        </w:tc>
        <w:tc>
          <w:tcPr>
            <w:tcW w:w="1502" w:type="dxa"/>
          </w:tcPr>
          <w:p w14:paraId="41DB752E" w14:textId="497A618D" w:rsidR="00F409D9" w:rsidRPr="009B3ACF" w:rsidRDefault="00F409D9" w:rsidP="009B3ACF">
            <w:pPr>
              <w:pStyle w:val="TableParagraph"/>
              <w:spacing w:line="268" w:lineRule="exact"/>
              <w:ind w:left="366" w:right="361" w:hanging="366"/>
              <w:jc w:val="center"/>
              <w:rPr>
                <w:sz w:val="20"/>
              </w:rPr>
            </w:pPr>
            <w:r>
              <w:rPr>
                <w:sz w:val="20"/>
              </w:rPr>
              <w:t>з</w:t>
            </w:r>
            <w:r w:rsidRPr="009B3ACF">
              <w:rPr>
                <w:sz w:val="20"/>
              </w:rPr>
              <w:t>алік/іспит</w:t>
            </w:r>
          </w:p>
        </w:tc>
      </w:tr>
      <w:tr w:rsidR="00F409D9" w:rsidRPr="007344CD" w14:paraId="03508FA5" w14:textId="77777777" w:rsidTr="00F409D9">
        <w:trPr>
          <w:trHeight w:val="277"/>
        </w:trPr>
        <w:tc>
          <w:tcPr>
            <w:tcW w:w="4702" w:type="dxa"/>
          </w:tcPr>
          <w:p w14:paraId="6562B3B2" w14:textId="77777777" w:rsidR="00F409D9" w:rsidRDefault="00F409D9" w:rsidP="004561A4">
            <w:pPr>
              <w:pStyle w:val="TableParagraph"/>
              <w:spacing w:line="223" w:lineRule="exact"/>
              <w:ind w:left="108"/>
              <w:rPr>
                <w:sz w:val="20"/>
              </w:rPr>
            </w:pPr>
            <w:r>
              <w:rPr>
                <w:sz w:val="20"/>
              </w:rPr>
              <w:t>Нормативно-правове</w:t>
            </w:r>
            <w:r>
              <w:rPr>
                <w:spacing w:val="-7"/>
                <w:sz w:val="20"/>
              </w:rPr>
              <w:t xml:space="preserve"> </w:t>
            </w:r>
            <w:r>
              <w:rPr>
                <w:sz w:val="20"/>
              </w:rPr>
              <w:t>забезпечення</w:t>
            </w:r>
          </w:p>
          <w:p w14:paraId="169493BA" w14:textId="77777777" w:rsidR="00F409D9" w:rsidRDefault="00F409D9" w:rsidP="004561A4">
            <w:pPr>
              <w:pStyle w:val="TableParagraph"/>
              <w:spacing w:line="217" w:lineRule="exact"/>
              <w:ind w:left="108"/>
              <w:rPr>
                <w:sz w:val="20"/>
              </w:rPr>
            </w:pPr>
            <w:r>
              <w:rPr>
                <w:sz w:val="20"/>
              </w:rPr>
              <w:t>дослідницької</w:t>
            </w:r>
            <w:r>
              <w:rPr>
                <w:spacing w:val="-6"/>
                <w:sz w:val="20"/>
              </w:rPr>
              <w:t xml:space="preserve"> </w:t>
            </w:r>
            <w:r>
              <w:rPr>
                <w:sz w:val="20"/>
              </w:rPr>
              <w:t>діяльності</w:t>
            </w:r>
          </w:p>
        </w:tc>
        <w:tc>
          <w:tcPr>
            <w:tcW w:w="1233" w:type="dxa"/>
          </w:tcPr>
          <w:p w14:paraId="5CF3F4CD" w14:textId="77777777" w:rsidR="00F409D9" w:rsidRDefault="00F409D9" w:rsidP="004561A4">
            <w:pPr>
              <w:pStyle w:val="TableParagraph"/>
              <w:spacing w:line="223" w:lineRule="exact"/>
              <w:jc w:val="center"/>
              <w:rPr>
                <w:sz w:val="20"/>
              </w:rPr>
            </w:pPr>
            <w:r>
              <w:rPr>
                <w:sz w:val="20"/>
              </w:rPr>
              <w:t>ЗП4</w:t>
            </w:r>
          </w:p>
        </w:tc>
        <w:tc>
          <w:tcPr>
            <w:tcW w:w="1801" w:type="dxa"/>
          </w:tcPr>
          <w:p w14:paraId="16033916" w14:textId="6E0540F3" w:rsidR="00F409D9" w:rsidRPr="009B3ACF" w:rsidRDefault="00F409D9" w:rsidP="004561A4">
            <w:pPr>
              <w:pStyle w:val="TableParagraph"/>
              <w:spacing w:line="223" w:lineRule="exact"/>
              <w:ind w:left="139" w:right="118"/>
              <w:jc w:val="center"/>
              <w:rPr>
                <w:sz w:val="20"/>
              </w:rPr>
            </w:pPr>
            <w:r>
              <w:rPr>
                <w:sz w:val="20"/>
              </w:rPr>
              <w:t>2</w:t>
            </w:r>
          </w:p>
        </w:tc>
        <w:tc>
          <w:tcPr>
            <w:tcW w:w="1502" w:type="dxa"/>
          </w:tcPr>
          <w:p w14:paraId="14B1C7F4" w14:textId="77777777" w:rsidR="00F409D9" w:rsidRPr="009B3ACF" w:rsidRDefault="00F409D9" w:rsidP="004561A4">
            <w:pPr>
              <w:pStyle w:val="TableParagraph"/>
              <w:spacing w:line="258" w:lineRule="exact"/>
              <w:ind w:left="366" w:right="361"/>
              <w:jc w:val="center"/>
              <w:rPr>
                <w:sz w:val="20"/>
              </w:rPr>
            </w:pPr>
            <w:r w:rsidRPr="009B3ACF">
              <w:rPr>
                <w:sz w:val="20"/>
              </w:rPr>
              <w:t>залік</w:t>
            </w:r>
          </w:p>
        </w:tc>
      </w:tr>
      <w:tr w:rsidR="00F409D9" w:rsidRPr="007344CD" w14:paraId="07A4D182" w14:textId="77777777" w:rsidTr="00F409D9">
        <w:trPr>
          <w:trHeight w:val="277"/>
        </w:trPr>
        <w:tc>
          <w:tcPr>
            <w:tcW w:w="4702" w:type="dxa"/>
          </w:tcPr>
          <w:p w14:paraId="44A362AA" w14:textId="77777777" w:rsidR="00F409D9" w:rsidRDefault="00F409D9" w:rsidP="004561A4">
            <w:pPr>
              <w:pStyle w:val="TableParagraph"/>
              <w:spacing w:line="223" w:lineRule="exact"/>
              <w:ind w:left="108"/>
              <w:rPr>
                <w:sz w:val="20"/>
              </w:rPr>
            </w:pPr>
            <w:r>
              <w:rPr>
                <w:sz w:val="20"/>
              </w:rPr>
              <w:t xml:space="preserve">Математично-статистичні методи </w:t>
            </w:r>
          </w:p>
          <w:p w14:paraId="4B0CF6AA" w14:textId="77777777" w:rsidR="00F409D9" w:rsidRDefault="00F409D9" w:rsidP="004561A4">
            <w:pPr>
              <w:pStyle w:val="TableParagraph"/>
              <w:spacing w:line="223" w:lineRule="exact"/>
              <w:ind w:left="108"/>
              <w:rPr>
                <w:sz w:val="20"/>
              </w:rPr>
            </w:pPr>
            <w:r>
              <w:rPr>
                <w:sz w:val="20"/>
              </w:rPr>
              <w:t>наукового дослідження</w:t>
            </w:r>
          </w:p>
        </w:tc>
        <w:tc>
          <w:tcPr>
            <w:tcW w:w="1233" w:type="dxa"/>
          </w:tcPr>
          <w:p w14:paraId="4B5FBF9C" w14:textId="77777777" w:rsidR="00F409D9" w:rsidRDefault="00F409D9" w:rsidP="004561A4">
            <w:pPr>
              <w:pStyle w:val="TableParagraph"/>
              <w:spacing w:line="223" w:lineRule="exact"/>
              <w:jc w:val="center"/>
              <w:rPr>
                <w:sz w:val="20"/>
              </w:rPr>
            </w:pPr>
            <w:r>
              <w:rPr>
                <w:sz w:val="20"/>
              </w:rPr>
              <w:t>ЗП5</w:t>
            </w:r>
          </w:p>
        </w:tc>
        <w:tc>
          <w:tcPr>
            <w:tcW w:w="1801" w:type="dxa"/>
          </w:tcPr>
          <w:p w14:paraId="33469412" w14:textId="5361EB89" w:rsidR="00F409D9" w:rsidRPr="009B3ACF" w:rsidRDefault="00F409D9" w:rsidP="004561A4">
            <w:pPr>
              <w:pStyle w:val="TableParagraph"/>
              <w:spacing w:line="223" w:lineRule="exact"/>
              <w:ind w:left="139" w:right="118"/>
              <w:jc w:val="center"/>
              <w:rPr>
                <w:sz w:val="20"/>
              </w:rPr>
            </w:pPr>
            <w:r>
              <w:rPr>
                <w:sz w:val="20"/>
              </w:rPr>
              <w:t>2</w:t>
            </w:r>
          </w:p>
        </w:tc>
        <w:tc>
          <w:tcPr>
            <w:tcW w:w="1502" w:type="dxa"/>
          </w:tcPr>
          <w:p w14:paraId="35AB4C8F" w14:textId="77777777" w:rsidR="00F409D9" w:rsidRPr="009B3ACF" w:rsidRDefault="00F409D9" w:rsidP="004561A4">
            <w:pPr>
              <w:pStyle w:val="TableParagraph"/>
              <w:spacing w:line="268" w:lineRule="exact"/>
              <w:ind w:left="366" w:right="361"/>
              <w:jc w:val="center"/>
              <w:rPr>
                <w:sz w:val="20"/>
              </w:rPr>
            </w:pPr>
            <w:r w:rsidRPr="009B3ACF">
              <w:rPr>
                <w:sz w:val="20"/>
              </w:rPr>
              <w:t>залік</w:t>
            </w:r>
          </w:p>
        </w:tc>
      </w:tr>
      <w:tr w:rsidR="00F409D9" w:rsidRPr="007344CD" w14:paraId="241F69D8" w14:textId="77777777" w:rsidTr="00F409D9">
        <w:trPr>
          <w:trHeight w:val="277"/>
        </w:trPr>
        <w:tc>
          <w:tcPr>
            <w:tcW w:w="4702" w:type="dxa"/>
          </w:tcPr>
          <w:p w14:paraId="59062D9C" w14:textId="77777777" w:rsidR="00F409D9" w:rsidRDefault="00F409D9" w:rsidP="004561A4">
            <w:pPr>
              <w:pStyle w:val="TableParagraph"/>
              <w:spacing w:line="223" w:lineRule="exact"/>
              <w:ind w:left="108"/>
              <w:rPr>
                <w:sz w:val="20"/>
              </w:rPr>
            </w:pPr>
            <w:r>
              <w:rPr>
                <w:sz w:val="20"/>
              </w:rPr>
              <w:t>Брендінг сучасного дослідника</w:t>
            </w:r>
          </w:p>
        </w:tc>
        <w:tc>
          <w:tcPr>
            <w:tcW w:w="1233" w:type="dxa"/>
          </w:tcPr>
          <w:p w14:paraId="5D109B27" w14:textId="77777777" w:rsidR="00F409D9" w:rsidRDefault="00F409D9" w:rsidP="004561A4">
            <w:pPr>
              <w:pStyle w:val="TableParagraph"/>
              <w:spacing w:line="223" w:lineRule="exact"/>
              <w:jc w:val="center"/>
              <w:rPr>
                <w:sz w:val="20"/>
              </w:rPr>
            </w:pPr>
            <w:r>
              <w:rPr>
                <w:sz w:val="20"/>
              </w:rPr>
              <w:t>ЗП6</w:t>
            </w:r>
          </w:p>
        </w:tc>
        <w:tc>
          <w:tcPr>
            <w:tcW w:w="1801" w:type="dxa"/>
          </w:tcPr>
          <w:p w14:paraId="611D0D12" w14:textId="0594699C" w:rsidR="00F409D9" w:rsidRPr="009B3ACF" w:rsidRDefault="00F409D9" w:rsidP="004561A4">
            <w:pPr>
              <w:pStyle w:val="TableParagraph"/>
              <w:spacing w:line="223" w:lineRule="exact"/>
              <w:ind w:left="139" w:right="118"/>
              <w:jc w:val="center"/>
              <w:rPr>
                <w:sz w:val="20"/>
              </w:rPr>
            </w:pPr>
            <w:r>
              <w:rPr>
                <w:sz w:val="20"/>
              </w:rPr>
              <w:t>2</w:t>
            </w:r>
          </w:p>
        </w:tc>
        <w:tc>
          <w:tcPr>
            <w:tcW w:w="1502" w:type="dxa"/>
          </w:tcPr>
          <w:p w14:paraId="328B4694" w14:textId="77777777" w:rsidR="00F409D9" w:rsidRPr="009B3ACF" w:rsidRDefault="00F409D9" w:rsidP="004561A4">
            <w:pPr>
              <w:pStyle w:val="TableParagraph"/>
              <w:spacing w:line="268" w:lineRule="exact"/>
              <w:ind w:left="366" w:right="361"/>
              <w:jc w:val="center"/>
              <w:rPr>
                <w:sz w:val="20"/>
              </w:rPr>
            </w:pPr>
            <w:r w:rsidRPr="009B3ACF">
              <w:rPr>
                <w:sz w:val="20"/>
              </w:rPr>
              <w:t>залік</w:t>
            </w:r>
          </w:p>
        </w:tc>
      </w:tr>
      <w:tr w:rsidR="00F409D9" w:rsidRPr="007344CD" w14:paraId="20B71273" w14:textId="77777777" w:rsidTr="00F409D9">
        <w:trPr>
          <w:trHeight w:val="277"/>
        </w:trPr>
        <w:tc>
          <w:tcPr>
            <w:tcW w:w="9238" w:type="dxa"/>
            <w:gridSpan w:val="4"/>
            <w:shd w:val="clear" w:color="auto" w:fill="EEECE1" w:themeFill="background2"/>
          </w:tcPr>
          <w:p w14:paraId="1DB29B32" w14:textId="77777777" w:rsidR="00F409D9" w:rsidRDefault="00F409D9" w:rsidP="004561A4">
            <w:pPr>
              <w:pStyle w:val="TableParagraph"/>
              <w:spacing w:line="258" w:lineRule="exact"/>
              <w:ind w:left="2064" w:right="2059"/>
              <w:jc w:val="center"/>
              <w:rPr>
                <w:b/>
                <w:sz w:val="24"/>
                <w:szCs w:val="24"/>
              </w:rPr>
            </w:pPr>
          </w:p>
          <w:p w14:paraId="67F894A5" w14:textId="77777777" w:rsidR="00F409D9" w:rsidRDefault="00F409D9" w:rsidP="004561A4">
            <w:pPr>
              <w:pStyle w:val="TableParagraph"/>
              <w:spacing w:line="258" w:lineRule="exact"/>
              <w:ind w:left="2064" w:right="2059"/>
              <w:jc w:val="center"/>
              <w:rPr>
                <w:b/>
                <w:sz w:val="24"/>
                <w:szCs w:val="24"/>
              </w:rPr>
            </w:pPr>
            <w:r w:rsidRPr="00872691">
              <w:rPr>
                <w:b/>
                <w:sz w:val="24"/>
                <w:szCs w:val="24"/>
              </w:rPr>
              <w:t>1.2.Дисципліни професійної підготовки</w:t>
            </w:r>
          </w:p>
          <w:p w14:paraId="466B62B8" w14:textId="77777777" w:rsidR="00F409D9" w:rsidRPr="00872691" w:rsidRDefault="00F409D9" w:rsidP="004561A4">
            <w:pPr>
              <w:pStyle w:val="TableParagraph"/>
              <w:spacing w:line="258" w:lineRule="exact"/>
              <w:ind w:left="2064" w:right="2059"/>
              <w:jc w:val="center"/>
              <w:rPr>
                <w:b/>
                <w:sz w:val="24"/>
                <w:szCs w:val="24"/>
                <w:highlight w:val="yellow"/>
              </w:rPr>
            </w:pPr>
          </w:p>
        </w:tc>
      </w:tr>
      <w:tr w:rsidR="00F409D9" w:rsidRPr="007344CD" w14:paraId="7BC5B795" w14:textId="77777777" w:rsidTr="00F409D9">
        <w:trPr>
          <w:trHeight w:val="273"/>
        </w:trPr>
        <w:tc>
          <w:tcPr>
            <w:tcW w:w="4702" w:type="dxa"/>
          </w:tcPr>
          <w:p w14:paraId="2A4B84F2" w14:textId="77777777" w:rsidR="00F409D9" w:rsidRDefault="00F409D9" w:rsidP="004561A4">
            <w:pPr>
              <w:pStyle w:val="TableParagraph"/>
              <w:spacing w:line="223" w:lineRule="exact"/>
              <w:ind w:left="108"/>
              <w:rPr>
                <w:sz w:val="20"/>
              </w:rPr>
            </w:pPr>
            <w:r w:rsidRPr="00164232">
              <w:rPr>
                <w:sz w:val="20"/>
              </w:rPr>
              <w:t xml:space="preserve">Теоретико-методологічні засади </w:t>
            </w:r>
          </w:p>
          <w:p w14:paraId="2E37F01D" w14:textId="77777777" w:rsidR="00F409D9" w:rsidRPr="006141E2" w:rsidRDefault="00F409D9" w:rsidP="004561A4">
            <w:pPr>
              <w:pStyle w:val="TableParagraph"/>
              <w:spacing w:line="223" w:lineRule="exact"/>
              <w:ind w:left="108"/>
              <w:rPr>
                <w:sz w:val="20"/>
              </w:rPr>
            </w:pPr>
            <w:r w:rsidRPr="00164232">
              <w:rPr>
                <w:sz w:val="20"/>
              </w:rPr>
              <w:t>сучасної спеціальної педагогіки</w:t>
            </w:r>
          </w:p>
        </w:tc>
        <w:tc>
          <w:tcPr>
            <w:tcW w:w="1233" w:type="dxa"/>
          </w:tcPr>
          <w:p w14:paraId="330344DB" w14:textId="77777777" w:rsidR="00F409D9" w:rsidRPr="006141E2" w:rsidRDefault="00F409D9" w:rsidP="004561A4">
            <w:pPr>
              <w:pStyle w:val="TableParagraph"/>
              <w:spacing w:line="223" w:lineRule="exact"/>
              <w:jc w:val="center"/>
              <w:rPr>
                <w:sz w:val="20"/>
              </w:rPr>
            </w:pPr>
            <w:r w:rsidRPr="006141E2">
              <w:rPr>
                <w:sz w:val="20"/>
              </w:rPr>
              <w:t>ПП1</w:t>
            </w:r>
          </w:p>
        </w:tc>
        <w:tc>
          <w:tcPr>
            <w:tcW w:w="1801" w:type="dxa"/>
          </w:tcPr>
          <w:p w14:paraId="1F754181" w14:textId="1D116E64" w:rsidR="00F409D9" w:rsidRPr="009B3ACF" w:rsidRDefault="00F409D9" w:rsidP="009B3ACF">
            <w:pPr>
              <w:pStyle w:val="TableParagraph"/>
              <w:spacing w:line="223" w:lineRule="exact"/>
              <w:ind w:left="108"/>
              <w:jc w:val="center"/>
              <w:rPr>
                <w:spacing w:val="-6"/>
                <w:sz w:val="20"/>
              </w:rPr>
            </w:pPr>
            <w:r>
              <w:rPr>
                <w:spacing w:val="-6"/>
                <w:sz w:val="20"/>
              </w:rPr>
              <w:t>2</w:t>
            </w:r>
          </w:p>
        </w:tc>
        <w:tc>
          <w:tcPr>
            <w:tcW w:w="1502" w:type="dxa"/>
          </w:tcPr>
          <w:p w14:paraId="705EB153" w14:textId="77777777" w:rsidR="00F409D9" w:rsidRPr="009B3ACF" w:rsidRDefault="00F409D9" w:rsidP="009B3ACF">
            <w:pPr>
              <w:pStyle w:val="TableParagraph"/>
              <w:spacing w:line="258" w:lineRule="exact"/>
              <w:ind w:left="366" w:right="361" w:hanging="287"/>
              <w:jc w:val="center"/>
              <w:rPr>
                <w:sz w:val="20"/>
              </w:rPr>
            </w:pPr>
            <w:r w:rsidRPr="009B3ACF">
              <w:rPr>
                <w:sz w:val="20"/>
              </w:rPr>
              <w:t>залік/іспит</w:t>
            </w:r>
          </w:p>
        </w:tc>
      </w:tr>
      <w:tr w:rsidR="00F409D9" w:rsidRPr="007344CD" w14:paraId="551E3628" w14:textId="77777777" w:rsidTr="00F409D9">
        <w:trPr>
          <w:trHeight w:val="273"/>
        </w:trPr>
        <w:tc>
          <w:tcPr>
            <w:tcW w:w="4702" w:type="dxa"/>
          </w:tcPr>
          <w:p w14:paraId="6B20C7D6" w14:textId="77777777" w:rsidR="00F409D9" w:rsidRDefault="00F409D9" w:rsidP="004561A4">
            <w:pPr>
              <w:pStyle w:val="TableParagraph"/>
              <w:spacing w:line="223" w:lineRule="exact"/>
              <w:ind w:left="108"/>
              <w:rPr>
                <w:spacing w:val="-6"/>
                <w:sz w:val="20"/>
              </w:rPr>
            </w:pPr>
            <w:r>
              <w:rPr>
                <w:sz w:val="20"/>
              </w:rPr>
              <w:t>Методологія</w:t>
            </w:r>
            <w:r>
              <w:rPr>
                <w:spacing w:val="-6"/>
                <w:sz w:val="20"/>
              </w:rPr>
              <w:t xml:space="preserve"> та проектування </w:t>
            </w:r>
          </w:p>
          <w:p w14:paraId="639F4E8E" w14:textId="77777777" w:rsidR="00F409D9" w:rsidRDefault="00F409D9" w:rsidP="004561A4">
            <w:pPr>
              <w:pStyle w:val="TableParagraph"/>
              <w:spacing w:line="223" w:lineRule="exact"/>
              <w:ind w:left="108"/>
              <w:rPr>
                <w:spacing w:val="-4"/>
                <w:sz w:val="20"/>
              </w:rPr>
            </w:pPr>
            <w:r>
              <w:rPr>
                <w:sz w:val="20"/>
              </w:rPr>
              <w:t>наукового дослідження</w:t>
            </w:r>
            <w:r>
              <w:rPr>
                <w:spacing w:val="-4"/>
                <w:sz w:val="20"/>
              </w:rPr>
              <w:t xml:space="preserve"> </w:t>
            </w:r>
          </w:p>
          <w:p w14:paraId="71959A7D" w14:textId="77777777" w:rsidR="00F409D9" w:rsidRDefault="00F409D9" w:rsidP="004561A4">
            <w:pPr>
              <w:pStyle w:val="TableParagraph"/>
              <w:spacing w:line="223" w:lineRule="exact"/>
              <w:ind w:left="108"/>
              <w:rPr>
                <w:sz w:val="20"/>
              </w:rPr>
            </w:pPr>
            <w:r>
              <w:rPr>
                <w:sz w:val="20"/>
              </w:rPr>
              <w:t>в</w:t>
            </w:r>
            <w:r>
              <w:rPr>
                <w:spacing w:val="-4"/>
                <w:sz w:val="20"/>
              </w:rPr>
              <w:t xml:space="preserve"> </w:t>
            </w:r>
            <w:r>
              <w:rPr>
                <w:sz w:val="20"/>
              </w:rPr>
              <w:t>спеціальній</w:t>
            </w:r>
            <w:r>
              <w:rPr>
                <w:spacing w:val="-3"/>
                <w:sz w:val="20"/>
              </w:rPr>
              <w:t xml:space="preserve"> </w:t>
            </w:r>
            <w:r>
              <w:rPr>
                <w:sz w:val="20"/>
              </w:rPr>
              <w:t xml:space="preserve">та </w:t>
            </w:r>
            <w:r>
              <w:rPr>
                <w:spacing w:val="-47"/>
                <w:sz w:val="20"/>
              </w:rPr>
              <w:t xml:space="preserve"> </w:t>
            </w:r>
            <w:r>
              <w:rPr>
                <w:sz w:val="20"/>
              </w:rPr>
              <w:t>інклюзивній</w:t>
            </w:r>
            <w:r>
              <w:rPr>
                <w:spacing w:val="-2"/>
                <w:sz w:val="20"/>
              </w:rPr>
              <w:t xml:space="preserve"> </w:t>
            </w:r>
            <w:r>
              <w:rPr>
                <w:sz w:val="20"/>
              </w:rPr>
              <w:t>освіті</w:t>
            </w:r>
          </w:p>
        </w:tc>
        <w:tc>
          <w:tcPr>
            <w:tcW w:w="1233" w:type="dxa"/>
          </w:tcPr>
          <w:p w14:paraId="1354A5C0" w14:textId="77777777" w:rsidR="00F409D9" w:rsidRDefault="00F409D9" w:rsidP="004561A4">
            <w:pPr>
              <w:pStyle w:val="TableParagraph"/>
              <w:spacing w:line="223" w:lineRule="exact"/>
              <w:jc w:val="center"/>
              <w:rPr>
                <w:sz w:val="20"/>
              </w:rPr>
            </w:pPr>
            <w:r>
              <w:rPr>
                <w:sz w:val="20"/>
              </w:rPr>
              <w:t>ПП2</w:t>
            </w:r>
          </w:p>
        </w:tc>
        <w:tc>
          <w:tcPr>
            <w:tcW w:w="1801" w:type="dxa"/>
          </w:tcPr>
          <w:p w14:paraId="31675F70" w14:textId="569A7928" w:rsidR="00F409D9" w:rsidRPr="009B3ACF" w:rsidRDefault="00F409D9" w:rsidP="009B3ACF">
            <w:pPr>
              <w:pStyle w:val="TableParagraph"/>
              <w:spacing w:line="223" w:lineRule="exact"/>
              <w:ind w:left="108"/>
              <w:jc w:val="center"/>
              <w:rPr>
                <w:spacing w:val="-6"/>
                <w:sz w:val="20"/>
              </w:rPr>
            </w:pPr>
            <w:r>
              <w:rPr>
                <w:spacing w:val="-6"/>
                <w:sz w:val="20"/>
              </w:rPr>
              <w:t>2</w:t>
            </w:r>
          </w:p>
        </w:tc>
        <w:tc>
          <w:tcPr>
            <w:tcW w:w="1502" w:type="dxa"/>
          </w:tcPr>
          <w:p w14:paraId="65C5175D" w14:textId="77777777" w:rsidR="00F409D9" w:rsidRPr="009B3ACF" w:rsidRDefault="00F409D9" w:rsidP="009B3ACF">
            <w:pPr>
              <w:pStyle w:val="TableParagraph"/>
              <w:spacing w:line="258" w:lineRule="exact"/>
              <w:ind w:left="366" w:right="361" w:hanging="287"/>
              <w:jc w:val="center"/>
              <w:rPr>
                <w:sz w:val="20"/>
              </w:rPr>
            </w:pPr>
            <w:r w:rsidRPr="009B3ACF">
              <w:rPr>
                <w:sz w:val="20"/>
              </w:rPr>
              <w:t>залік/іспит</w:t>
            </w:r>
          </w:p>
        </w:tc>
      </w:tr>
      <w:tr w:rsidR="00F409D9" w:rsidRPr="007344CD" w14:paraId="400F3C73" w14:textId="77777777" w:rsidTr="00F409D9">
        <w:trPr>
          <w:trHeight w:val="473"/>
        </w:trPr>
        <w:tc>
          <w:tcPr>
            <w:tcW w:w="4702" w:type="dxa"/>
          </w:tcPr>
          <w:p w14:paraId="0310818A" w14:textId="77777777" w:rsidR="00F409D9" w:rsidRDefault="00F409D9" w:rsidP="004561A4">
            <w:pPr>
              <w:pStyle w:val="TableParagraph"/>
              <w:spacing w:line="223" w:lineRule="exact"/>
              <w:ind w:left="108"/>
              <w:rPr>
                <w:sz w:val="20"/>
              </w:rPr>
            </w:pPr>
            <w:r>
              <w:rPr>
                <w:sz w:val="20"/>
              </w:rPr>
              <w:t xml:space="preserve">Технології  викладання фахових дисциплін </w:t>
            </w:r>
          </w:p>
          <w:p w14:paraId="2B4638EA" w14:textId="77777777" w:rsidR="00F409D9" w:rsidRDefault="00F409D9" w:rsidP="004561A4">
            <w:pPr>
              <w:pStyle w:val="TableParagraph"/>
              <w:spacing w:line="223" w:lineRule="exact"/>
              <w:ind w:left="108"/>
              <w:rPr>
                <w:sz w:val="20"/>
              </w:rPr>
            </w:pPr>
            <w:r>
              <w:rPr>
                <w:sz w:val="20"/>
              </w:rPr>
              <w:t>зі спеціальності  «Спеціальна освіта»</w:t>
            </w:r>
          </w:p>
        </w:tc>
        <w:tc>
          <w:tcPr>
            <w:tcW w:w="1233" w:type="dxa"/>
          </w:tcPr>
          <w:p w14:paraId="4002422D" w14:textId="77777777" w:rsidR="00F409D9" w:rsidRDefault="00F409D9" w:rsidP="004561A4">
            <w:pPr>
              <w:pStyle w:val="TableParagraph"/>
              <w:spacing w:line="223" w:lineRule="exact"/>
              <w:jc w:val="center"/>
              <w:rPr>
                <w:sz w:val="20"/>
              </w:rPr>
            </w:pPr>
            <w:r>
              <w:rPr>
                <w:sz w:val="20"/>
              </w:rPr>
              <w:t>ПП3</w:t>
            </w:r>
          </w:p>
        </w:tc>
        <w:tc>
          <w:tcPr>
            <w:tcW w:w="1801" w:type="dxa"/>
          </w:tcPr>
          <w:p w14:paraId="31B188AC" w14:textId="115927E4" w:rsidR="00F409D9" w:rsidRPr="009B3ACF" w:rsidRDefault="00F409D9" w:rsidP="009B3ACF">
            <w:pPr>
              <w:pStyle w:val="TableParagraph"/>
              <w:spacing w:line="223" w:lineRule="exact"/>
              <w:ind w:left="108"/>
              <w:jc w:val="center"/>
              <w:rPr>
                <w:spacing w:val="-6"/>
                <w:sz w:val="20"/>
              </w:rPr>
            </w:pPr>
            <w:r>
              <w:rPr>
                <w:spacing w:val="-6"/>
                <w:sz w:val="20"/>
              </w:rPr>
              <w:t>2</w:t>
            </w:r>
          </w:p>
        </w:tc>
        <w:tc>
          <w:tcPr>
            <w:tcW w:w="1502" w:type="dxa"/>
          </w:tcPr>
          <w:p w14:paraId="02D4FD8A" w14:textId="77777777" w:rsidR="00F409D9" w:rsidRPr="009B3ACF" w:rsidRDefault="00F409D9" w:rsidP="009B3ACF">
            <w:pPr>
              <w:pStyle w:val="TableParagraph"/>
              <w:spacing w:line="268" w:lineRule="exact"/>
              <w:ind w:left="366" w:right="361" w:hanging="287"/>
              <w:jc w:val="center"/>
              <w:rPr>
                <w:sz w:val="20"/>
              </w:rPr>
            </w:pPr>
            <w:r w:rsidRPr="009B3ACF">
              <w:rPr>
                <w:sz w:val="20"/>
              </w:rPr>
              <w:t>залік/іспит</w:t>
            </w:r>
          </w:p>
        </w:tc>
      </w:tr>
      <w:tr w:rsidR="00F409D9" w:rsidRPr="007344CD" w14:paraId="395B606F" w14:textId="77777777" w:rsidTr="00F409D9">
        <w:trPr>
          <w:trHeight w:val="384"/>
        </w:trPr>
        <w:tc>
          <w:tcPr>
            <w:tcW w:w="4702" w:type="dxa"/>
          </w:tcPr>
          <w:p w14:paraId="238ECCCA" w14:textId="77777777" w:rsidR="00F409D9" w:rsidRDefault="00F409D9" w:rsidP="004561A4">
            <w:pPr>
              <w:pStyle w:val="TableParagraph"/>
              <w:spacing w:line="217" w:lineRule="exact"/>
              <w:ind w:left="108"/>
              <w:rPr>
                <w:sz w:val="20"/>
              </w:rPr>
            </w:pPr>
            <w:r>
              <w:rPr>
                <w:sz w:val="20"/>
              </w:rPr>
              <w:t>Науково-педагогічна практика</w:t>
            </w:r>
          </w:p>
        </w:tc>
        <w:tc>
          <w:tcPr>
            <w:tcW w:w="1233" w:type="dxa"/>
          </w:tcPr>
          <w:p w14:paraId="38533707" w14:textId="77777777" w:rsidR="00F409D9" w:rsidRDefault="00F409D9" w:rsidP="004561A4">
            <w:pPr>
              <w:pStyle w:val="TableParagraph"/>
              <w:spacing w:line="223" w:lineRule="exact"/>
              <w:jc w:val="center"/>
              <w:rPr>
                <w:sz w:val="20"/>
              </w:rPr>
            </w:pPr>
            <w:r>
              <w:rPr>
                <w:sz w:val="20"/>
              </w:rPr>
              <w:t>ПП4</w:t>
            </w:r>
          </w:p>
        </w:tc>
        <w:tc>
          <w:tcPr>
            <w:tcW w:w="1801" w:type="dxa"/>
          </w:tcPr>
          <w:p w14:paraId="6B72D29E" w14:textId="79D24786" w:rsidR="00F409D9" w:rsidRPr="009B3ACF" w:rsidRDefault="00F409D9" w:rsidP="009B3ACF">
            <w:pPr>
              <w:pStyle w:val="TableParagraph"/>
              <w:spacing w:line="223" w:lineRule="exact"/>
              <w:ind w:left="108"/>
              <w:jc w:val="center"/>
              <w:rPr>
                <w:spacing w:val="-6"/>
                <w:sz w:val="20"/>
              </w:rPr>
            </w:pPr>
            <w:r>
              <w:rPr>
                <w:spacing w:val="-6"/>
                <w:sz w:val="20"/>
              </w:rPr>
              <w:t>6</w:t>
            </w:r>
          </w:p>
        </w:tc>
        <w:tc>
          <w:tcPr>
            <w:tcW w:w="1502" w:type="dxa"/>
          </w:tcPr>
          <w:p w14:paraId="2F06F7C1" w14:textId="508D3AEC" w:rsidR="00F409D9" w:rsidRPr="00A64FC8" w:rsidRDefault="00F409D9" w:rsidP="00A64FC8">
            <w:pPr>
              <w:pStyle w:val="TableParagraph"/>
              <w:spacing w:line="268" w:lineRule="exact"/>
              <w:ind w:left="366" w:right="132" w:hanging="287"/>
              <w:jc w:val="center"/>
              <w:rPr>
                <w:sz w:val="16"/>
                <w:szCs w:val="16"/>
                <w:highlight w:val="yellow"/>
              </w:rPr>
            </w:pPr>
            <w:r w:rsidRPr="00A64FC8">
              <w:rPr>
                <w:sz w:val="16"/>
                <w:szCs w:val="16"/>
              </w:rPr>
              <w:t>диференційований залік</w:t>
            </w:r>
          </w:p>
        </w:tc>
      </w:tr>
      <w:tr w:rsidR="00F409D9" w:rsidRPr="007344CD" w14:paraId="07FAC596" w14:textId="77777777" w:rsidTr="00F409D9">
        <w:trPr>
          <w:trHeight w:val="433"/>
        </w:trPr>
        <w:tc>
          <w:tcPr>
            <w:tcW w:w="4702" w:type="dxa"/>
          </w:tcPr>
          <w:p w14:paraId="018F5A72" w14:textId="6F28A02C" w:rsidR="00F409D9" w:rsidRPr="00A64FC8" w:rsidRDefault="00F409D9" w:rsidP="004561A4">
            <w:pPr>
              <w:pStyle w:val="TableParagraph"/>
              <w:spacing w:line="217" w:lineRule="exact"/>
              <w:ind w:left="108"/>
              <w:jc w:val="center"/>
              <w:rPr>
                <w:b/>
                <w:iCs/>
                <w:sz w:val="16"/>
                <w:szCs w:val="16"/>
              </w:rPr>
            </w:pPr>
            <w:r w:rsidRPr="00A64FC8">
              <w:rPr>
                <w:b/>
                <w:iCs/>
                <w:sz w:val="16"/>
                <w:szCs w:val="16"/>
              </w:rPr>
              <w:t>ЗАГАЛЬНИЙ ОБСЯГ ОБОВ’ЯЗКОВИХ КОМПОНЕНТ</w:t>
            </w:r>
          </w:p>
        </w:tc>
        <w:tc>
          <w:tcPr>
            <w:tcW w:w="1233" w:type="dxa"/>
          </w:tcPr>
          <w:p w14:paraId="738D6BE7" w14:textId="77777777" w:rsidR="00F409D9" w:rsidRDefault="00F409D9" w:rsidP="004561A4">
            <w:pPr>
              <w:pStyle w:val="TableParagraph"/>
              <w:spacing w:line="223" w:lineRule="exact"/>
              <w:jc w:val="center"/>
              <w:rPr>
                <w:sz w:val="20"/>
              </w:rPr>
            </w:pPr>
          </w:p>
        </w:tc>
        <w:tc>
          <w:tcPr>
            <w:tcW w:w="1801" w:type="dxa"/>
          </w:tcPr>
          <w:p w14:paraId="1371685F" w14:textId="4CBFA4F8" w:rsidR="00F409D9" w:rsidRPr="00A64FC8" w:rsidRDefault="00F409D9" w:rsidP="009B3ACF">
            <w:pPr>
              <w:pStyle w:val="TableParagraph"/>
              <w:spacing w:line="223" w:lineRule="exact"/>
              <w:ind w:left="108"/>
              <w:jc w:val="center"/>
              <w:rPr>
                <w:b/>
                <w:bCs/>
                <w:spacing w:val="-6"/>
                <w:sz w:val="20"/>
              </w:rPr>
            </w:pPr>
            <w:r w:rsidRPr="00A64FC8">
              <w:rPr>
                <w:b/>
                <w:bCs/>
                <w:spacing w:val="-6"/>
                <w:sz w:val="20"/>
              </w:rPr>
              <w:t>24</w:t>
            </w:r>
          </w:p>
        </w:tc>
        <w:tc>
          <w:tcPr>
            <w:tcW w:w="1502" w:type="dxa"/>
          </w:tcPr>
          <w:p w14:paraId="00BDAF4D" w14:textId="77777777" w:rsidR="00F409D9" w:rsidRPr="007344CD" w:rsidRDefault="00F409D9" w:rsidP="004561A4">
            <w:pPr>
              <w:pStyle w:val="TableParagraph"/>
              <w:spacing w:line="268" w:lineRule="exact"/>
              <w:ind w:left="366" w:right="361"/>
              <w:jc w:val="center"/>
              <w:rPr>
                <w:sz w:val="24"/>
                <w:highlight w:val="yellow"/>
              </w:rPr>
            </w:pPr>
          </w:p>
        </w:tc>
      </w:tr>
      <w:tr w:rsidR="00F409D9" w:rsidRPr="007344CD" w14:paraId="53C3D252" w14:textId="77777777" w:rsidTr="006B2A9F">
        <w:trPr>
          <w:trHeight w:val="393"/>
        </w:trPr>
        <w:tc>
          <w:tcPr>
            <w:tcW w:w="9238" w:type="dxa"/>
            <w:gridSpan w:val="4"/>
            <w:shd w:val="clear" w:color="auto" w:fill="F2F2F2" w:themeFill="background1" w:themeFillShade="F2"/>
          </w:tcPr>
          <w:p w14:paraId="6E768471" w14:textId="77777777" w:rsidR="00F409D9" w:rsidRPr="006B2A9F" w:rsidRDefault="00F409D9" w:rsidP="006B2A9F">
            <w:pPr>
              <w:pStyle w:val="TableParagraph"/>
              <w:spacing w:line="268" w:lineRule="exact"/>
              <w:ind w:left="366" w:right="361"/>
              <w:rPr>
                <w:bCs/>
                <w:sz w:val="24"/>
                <w:szCs w:val="24"/>
                <w:highlight w:val="yellow"/>
              </w:rPr>
            </w:pPr>
            <w:r w:rsidRPr="006B2A9F">
              <w:rPr>
                <w:bCs/>
                <w:sz w:val="24"/>
                <w:szCs w:val="24"/>
              </w:rPr>
              <w:t>2. ВИБІРКОВІ НАВЧАЛЬНІ ДИСЦИПЛІНИ</w:t>
            </w:r>
            <w:r w:rsidRPr="006B2A9F">
              <w:rPr>
                <w:bCs/>
                <w:sz w:val="24"/>
                <w:szCs w:val="24"/>
                <w:lang w:val="en-US"/>
              </w:rPr>
              <w:t>*</w:t>
            </w:r>
          </w:p>
        </w:tc>
      </w:tr>
      <w:tr w:rsidR="00F409D9" w:rsidRPr="00872691" w14:paraId="0DA156FF" w14:textId="77777777" w:rsidTr="00F409D9">
        <w:trPr>
          <w:trHeight w:val="595"/>
        </w:trPr>
        <w:tc>
          <w:tcPr>
            <w:tcW w:w="4702" w:type="dxa"/>
          </w:tcPr>
          <w:p w14:paraId="1A686397"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Послуга раннього втручання для</w:t>
            </w:r>
          </w:p>
          <w:p w14:paraId="31C15C7E"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дітей з порушеннями слуху та їх родин</w:t>
            </w:r>
          </w:p>
        </w:tc>
        <w:tc>
          <w:tcPr>
            <w:tcW w:w="1233" w:type="dxa"/>
          </w:tcPr>
          <w:p w14:paraId="62060FEF" w14:textId="77777777" w:rsidR="00F409D9" w:rsidRPr="002B5602" w:rsidRDefault="00F409D9" w:rsidP="004561A4">
            <w:pPr>
              <w:pStyle w:val="TableParagraph"/>
              <w:spacing w:line="223" w:lineRule="exact"/>
              <w:ind w:left="215"/>
              <w:jc w:val="center"/>
              <w:rPr>
                <w:sz w:val="20"/>
                <w:lang w:val="en-US"/>
              </w:rPr>
            </w:pPr>
            <w:r>
              <w:rPr>
                <w:sz w:val="20"/>
              </w:rPr>
              <w:t>ВД</w:t>
            </w:r>
            <w:r>
              <w:rPr>
                <w:sz w:val="20"/>
                <w:lang w:val="en-US"/>
              </w:rPr>
              <w:t>1</w:t>
            </w:r>
          </w:p>
          <w:p w14:paraId="1D9E2C94" w14:textId="77777777" w:rsidR="00F409D9" w:rsidRDefault="00F409D9" w:rsidP="004561A4">
            <w:pPr>
              <w:pStyle w:val="TableParagraph"/>
              <w:spacing w:line="223" w:lineRule="exact"/>
              <w:ind w:left="215"/>
              <w:jc w:val="center"/>
              <w:rPr>
                <w:sz w:val="20"/>
              </w:rPr>
            </w:pPr>
          </w:p>
        </w:tc>
        <w:tc>
          <w:tcPr>
            <w:tcW w:w="1801" w:type="dxa"/>
          </w:tcPr>
          <w:p w14:paraId="5820DAB1" w14:textId="7D71CA7F" w:rsidR="00F409D9" w:rsidRDefault="00F409D9" w:rsidP="004561A4">
            <w:pPr>
              <w:pStyle w:val="TableParagraph"/>
              <w:spacing w:before="178"/>
              <w:ind w:left="139" w:right="118"/>
              <w:jc w:val="center"/>
              <w:rPr>
                <w:sz w:val="20"/>
              </w:rPr>
            </w:pPr>
            <w:r w:rsidRPr="006B2A9F">
              <w:rPr>
                <w:sz w:val="20"/>
              </w:rPr>
              <w:t>2</w:t>
            </w:r>
          </w:p>
        </w:tc>
        <w:tc>
          <w:tcPr>
            <w:tcW w:w="1502" w:type="dxa"/>
          </w:tcPr>
          <w:p w14:paraId="7F72A997"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p w14:paraId="6CE0F845" w14:textId="77777777" w:rsidR="00F409D9" w:rsidRPr="00FE35FA" w:rsidRDefault="00F409D9" w:rsidP="004561A4">
            <w:pPr>
              <w:pStyle w:val="TableParagraph"/>
              <w:spacing w:line="258" w:lineRule="exact"/>
              <w:ind w:left="366" w:right="361" w:hanging="423"/>
              <w:jc w:val="center"/>
              <w:rPr>
                <w:sz w:val="20"/>
                <w:szCs w:val="20"/>
              </w:rPr>
            </w:pPr>
          </w:p>
        </w:tc>
      </w:tr>
      <w:tr w:rsidR="00F409D9" w:rsidRPr="00872691" w14:paraId="68C5D156" w14:textId="77777777" w:rsidTr="00F409D9">
        <w:trPr>
          <w:trHeight w:val="595"/>
        </w:trPr>
        <w:tc>
          <w:tcPr>
            <w:tcW w:w="4702" w:type="dxa"/>
          </w:tcPr>
          <w:p w14:paraId="019325B8"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Інклюзивно-ресурсні центри в</w:t>
            </w:r>
            <w:r>
              <w:rPr>
                <w:rFonts w:ascii="Times New Roman" w:eastAsia="Times New Roman" w:hAnsi="Times New Roman" w:cs="Times New Roman"/>
                <w:sz w:val="20"/>
                <w:lang w:val="uk-UA"/>
              </w:rPr>
              <w:t xml:space="preserve"> </w:t>
            </w:r>
            <w:r w:rsidRPr="00051A7C">
              <w:rPr>
                <w:rFonts w:ascii="Times New Roman" w:eastAsia="Times New Roman" w:hAnsi="Times New Roman" w:cs="Times New Roman"/>
                <w:sz w:val="20"/>
                <w:lang w:val="uk-UA"/>
              </w:rPr>
              <w:t>системі супроводу дітей з особливими освітніми потребами</w:t>
            </w:r>
          </w:p>
        </w:tc>
        <w:tc>
          <w:tcPr>
            <w:tcW w:w="1233" w:type="dxa"/>
          </w:tcPr>
          <w:p w14:paraId="051AB659" w14:textId="77777777" w:rsidR="00F409D9" w:rsidRPr="002B5602" w:rsidRDefault="00F409D9" w:rsidP="004561A4">
            <w:pPr>
              <w:pStyle w:val="TableParagraph"/>
              <w:spacing w:line="223" w:lineRule="exact"/>
              <w:ind w:left="215"/>
              <w:jc w:val="center"/>
              <w:rPr>
                <w:sz w:val="20"/>
                <w:lang w:val="en-US"/>
              </w:rPr>
            </w:pPr>
            <w:r>
              <w:rPr>
                <w:sz w:val="20"/>
              </w:rPr>
              <w:t>ВД</w:t>
            </w:r>
            <w:r>
              <w:rPr>
                <w:sz w:val="20"/>
                <w:lang w:val="en-US"/>
              </w:rPr>
              <w:t>2</w:t>
            </w:r>
          </w:p>
        </w:tc>
        <w:tc>
          <w:tcPr>
            <w:tcW w:w="1801" w:type="dxa"/>
          </w:tcPr>
          <w:p w14:paraId="6CD23824" w14:textId="6C160C8E" w:rsidR="00F409D9" w:rsidRDefault="00F409D9" w:rsidP="004561A4">
            <w:pPr>
              <w:pStyle w:val="TableParagraph"/>
              <w:spacing w:before="178"/>
              <w:ind w:left="139" w:right="118"/>
              <w:jc w:val="center"/>
              <w:rPr>
                <w:sz w:val="20"/>
              </w:rPr>
            </w:pPr>
            <w:r>
              <w:rPr>
                <w:sz w:val="20"/>
              </w:rPr>
              <w:t>1</w:t>
            </w:r>
          </w:p>
        </w:tc>
        <w:tc>
          <w:tcPr>
            <w:tcW w:w="1502" w:type="dxa"/>
          </w:tcPr>
          <w:p w14:paraId="1659DBC0" w14:textId="77777777" w:rsidR="00F409D9" w:rsidRPr="00FE35FA" w:rsidRDefault="00F409D9" w:rsidP="004561A4">
            <w:pPr>
              <w:pStyle w:val="TableParagraph"/>
              <w:spacing w:line="268" w:lineRule="exact"/>
              <w:ind w:left="366" w:right="361"/>
              <w:jc w:val="center"/>
              <w:rPr>
                <w:sz w:val="20"/>
                <w:szCs w:val="20"/>
              </w:rPr>
            </w:pPr>
            <w:r w:rsidRPr="00FE35FA">
              <w:rPr>
                <w:sz w:val="20"/>
                <w:szCs w:val="20"/>
              </w:rPr>
              <w:t>залік</w:t>
            </w:r>
          </w:p>
          <w:p w14:paraId="10500468" w14:textId="77777777" w:rsidR="00F409D9" w:rsidRPr="00FE35FA" w:rsidRDefault="00F409D9" w:rsidP="004561A4">
            <w:pPr>
              <w:pStyle w:val="TableParagraph"/>
              <w:spacing w:line="268" w:lineRule="exact"/>
              <w:ind w:left="366" w:right="361" w:hanging="366"/>
              <w:jc w:val="center"/>
              <w:rPr>
                <w:sz w:val="20"/>
                <w:szCs w:val="20"/>
              </w:rPr>
            </w:pPr>
          </w:p>
        </w:tc>
      </w:tr>
      <w:tr w:rsidR="00F409D9" w:rsidRPr="00872691" w14:paraId="3EF91936" w14:textId="77777777" w:rsidTr="00F409D9">
        <w:trPr>
          <w:trHeight w:val="595"/>
        </w:trPr>
        <w:tc>
          <w:tcPr>
            <w:tcW w:w="4702" w:type="dxa"/>
          </w:tcPr>
          <w:p w14:paraId="07FCBBFE"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Психолого-педагогічна діагностика</w:t>
            </w:r>
          </w:p>
          <w:p w14:paraId="05C4BA65"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дітей  з порушенням слуху</w:t>
            </w:r>
          </w:p>
        </w:tc>
        <w:tc>
          <w:tcPr>
            <w:tcW w:w="1233" w:type="dxa"/>
          </w:tcPr>
          <w:p w14:paraId="672F743B" w14:textId="77777777" w:rsidR="00F409D9" w:rsidRPr="002B5602" w:rsidRDefault="00F409D9" w:rsidP="004561A4">
            <w:pPr>
              <w:pStyle w:val="TableParagraph"/>
              <w:spacing w:line="223" w:lineRule="exact"/>
              <w:ind w:left="215"/>
              <w:jc w:val="center"/>
              <w:rPr>
                <w:sz w:val="20"/>
                <w:lang w:val="en-US"/>
              </w:rPr>
            </w:pPr>
            <w:r>
              <w:rPr>
                <w:sz w:val="20"/>
              </w:rPr>
              <w:t>ВД</w:t>
            </w:r>
            <w:r>
              <w:rPr>
                <w:sz w:val="20"/>
                <w:lang w:val="en-US"/>
              </w:rPr>
              <w:t>3</w:t>
            </w:r>
          </w:p>
        </w:tc>
        <w:tc>
          <w:tcPr>
            <w:tcW w:w="1801" w:type="dxa"/>
          </w:tcPr>
          <w:p w14:paraId="228AD679" w14:textId="24DE7382" w:rsidR="00F409D9" w:rsidRDefault="00F409D9" w:rsidP="004561A4">
            <w:pPr>
              <w:pStyle w:val="TableParagraph"/>
              <w:spacing w:before="178"/>
              <w:ind w:left="139" w:right="118"/>
              <w:jc w:val="center"/>
              <w:rPr>
                <w:sz w:val="20"/>
              </w:rPr>
            </w:pPr>
            <w:r>
              <w:rPr>
                <w:sz w:val="20"/>
              </w:rPr>
              <w:t>1</w:t>
            </w:r>
          </w:p>
        </w:tc>
        <w:tc>
          <w:tcPr>
            <w:tcW w:w="1502" w:type="dxa"/>
          </w:tcPr>
          <w:p w14:paraId="4352AE08" w14:textId="77777777" w:rsidR="00F409D9" w:rsidRPr="00FE35FA" w:rsidRDefault="00F409D9" w:rsidP="004561A4">
            <w:pPr>
              <w:pStyle w:val="TableParagraph"/>
              <w:spacing w:line="268" w:lineRule="exact"/>
              <w:ind w:left="366" w:right="361"/>
              <w:jc w:val="center"/>
              <w:rPr>
                <w:sz w:val="20"/>
                <w:szCs w:val="20"/>
              </w:rPr>
            </w:pPr>
            <w:r w:rsidRPr="00FE35FA">
              <w:rPr>
                <w:sz w:val="20"/>
                <w:szCs w:val="20"/>
              </w:rPr>
              <w:t>залік</w:t>
            </w:r>
          </w:p>
          <w:p w14:paraId="55EB4D16" w14:textId="77777777" w:rsidR="00F409D9" w:rsidRPr="00FE35FA" w:rsidRDefault="00F409D9" w:rsidP="004561A4">
            <w:pPr>
              <w:pStyle w:val="TableParagraph"/>
              <w:spacing w:line="268" w:lineRule="exact"/>
              <w:ind w:left="366" w:right="361" w:hanging="282"/>
              <w:jc w:val="center"/>
              <w:rPr>
                <w:sz w:val="20"/>
                <w:szCs w:val="20"/>
              </w:rPr>
            </w:pPr>
          </w:p>
        </w:tc>
      </w:tr>
      <w:tr w:rsidR="00F409D9" w:rsidRPr="00872691" w14:paraId="73616FDD" w14:textId="77777777" w:rsidTr="00F409D9">
        <w:trPr>
          <w:trHeight w:val="595"/>
        </w:trPr>
        <w:tc>
          <w:tcPr>
            <w:tcW w:w="4702" w:type="dxa"/>
          </w:tcPr>
          <w:p w14:paraId="75490CBF"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Загальні засади психолого-педагогічної діагностики осіб з особливими освітніми потребами</w:t>
            </w:r>
          </w:p>
        </w:tc>
        <w:tc>
          <w:tcPr>
            <w:tcW w:w="1233" w:type="dxa"/>
          </w:tcPr>
          <w:p w14:paraId="0E7AFD51" w14:textId="77777777" w:rsidR="00F409D9" w:rsidRPr="002B5602" w:rsidRDefault="00F409D9" w:rsidP="004561A4">
            <w:pPr>
              <w:pStyle w:val="TableParagraph"/>
              <w:spacing w:line="223" w:lineRule="exact"/>
              <w:ind w:left="215"/>
              <w:jc w:val="center"/>
              <w:rPr>
                <w:sz w:val="20"/>
                <w:lang w:val="en-US"/>
              </w:rPr>
            </w:pPr>
            <w:r>
              <w:rPr>
                <w:sz w:val="20"/>
              </w:rPr>
              <w:t>ВД</w:t>
            </w:r>
            <w:r>
              <w:rPr>
                <w:sz w:val="20"/>
                <w:lang w:val="en-US"/>
              </w:rPr>
              <w:t>4</w:t>
            </w:r>
          </w:p>
        </w:tc>
        <w:tc>
          <w:tcPr>
            <w:tcW w:w="1801" w:type="dxa"/>
          </w:tcPr>
          <w:p w14:paraId="1F54BEB4" w14:textId="3B943A04" w:rsidR="00F409D9" w:rsidRDefault="00F409D9" w:rsidP="004561A4">
            <w:pPr>
              <w:pStyle w:val="TableParagraph"/>
              <w:spacing w:before="178"/>
              <w:ind w:left="139" w:right="118"/>
              <w:jc w:val="center"/>
              <w:rPr>
                <w:sz w:val="20"/>
              </w:rPr>
            </w:pPr>
            <w:r>
              <w:rPr>
                <w:sz w:val="20"/>
              </w:rPr>
              <w:t>1</w:t>
            </w:r>
          </w:p>
        </w:tc>
        <w:tc>
          <w:tcPr>
            <w:tcW w:w="1502" w:type="dxa"/>
          </w:tcPr>
          <w:p w14:paraId="1124D4AA"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p w14:paraId="4CFF25FE" w14:textId="77777777" w:rsidR="00F409D9" w:rsidRPr="00FE35FA" w:rsidRDefault="00F409D9" w:rsidP="004561A4">
            <w:pPr>
              <w:pStyle w:val="TableParagraph"/>
              <w:spacing w:line="258" w:lineRule="exact"/>
              <w:ind w:left="366" w:right="361" w:hanging="282"/>
              <w:jc w:val="center"/>
              <w:rPr>
                <w:sz w:val="20"/>
                <w:szCs w:val="20"/>
              </w:rPr>
            </w:pPr>
          </w:p>
        </w:tc>
      </w:tr>
      <w:tr w:rsidR="00F409D9" w:rsidRPr="00872691" w14:paraId="33CE906F" w14:textId="77777777" w:rsidTr="006B2A9F">
        <w:trPr>
          <w:trHeight w:val="391"/>
        </w:trPr>
        <w:tc>
          <w:tcPr>
            <w:tcW w:w="4702" w:type="dxa"/>
          </w:tcPr>
          <w:p w14:paraId="7C0D7561"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Практикум зі шрифту Брайля</w:t>
            </w:r>
          </w:p>
        </w:tc>
        <w:tc>
          <w:tcPr>
            <w:tcW w:w="1233" w:type="dxa"/>
          </w:tcPr>
          <w:p w14:paraId="2B5D136F" w14:textId="77777777" w:rsidR="00F409D9" w:rsidRPr="00164232" w:rsidRDefault="00F409D9" w:rsidP="004561A4">
            <w:pPr>
              <w:pStyle w:val="TableParagraph"/>
              <w:spacing w:line="223" w:lineRule="exact"/>
              <w:ind w:left="215"/>
              <w:jc w:val="center"/>
              <w:rPr>
                <w:sz w:val="20"/>
              </w:rPr>
            </w:pPr>
            <w:r>
              <w:rPr>
                <w:sz w:val="20"/>
              </w:rPr>
              <w:t>ВД5</w:t>
            </w:r>
          </w:p>
        </w:tc>
        <w:tc>
          <w:tcPr>
            <w:tcW w:w="1801" w:type="dxa"/>
          </w:tcPr>
          <w:p w14:paraId="2CBF5348" w14:textId="66E4E696" w:rsidR="00F409D9" w:rsidRDefault="00F409D9" w:rsidP="006B2A9F">
            <w:pPr>
              <w:pStyle w:val="TableParagraph"/>
              <w:ind w:left="139" w:right="118"/>
              <w:jc w:val="center"/>
              <w:rPr>
                <w:sz w:val="20"/>
              </w:rPr>
            </w:pPr>
            <w:r>
              <w:rPr>
                <w:sz w:val="20"/>
              </w:rPr>
              <w:t>1</w:t>
            </w:r>
          </w:p>
        </w:tc>
        <w:tc>
          <w:tcPr>
            <w:tcW w:w="1502" w:type="dxa"/>
          </w:tcPr>
          <w:p w14:paraId="4055BA08" w14:textId="6533F79E" w:rsidR="00F409D9" w:rsidRPr="00FE35FA" w:rsidRDefault="00F409D9" w:rsidP="006B2A9F">
            <w:pPr>
              <w:pStyle w:val="TableParagraph"/>
              <w:spacing w:line="258" w:lineRule="exact"/>
              <w:ind w:left="366" w:right="361"/>
              <w:jc w:val="center"/>
              <w:rPr>
                <w:sz w:val="20"/>
                <w:szCs w:val="20"/>
              </w:rPr>
            </w:pPr>
            <w:r w:rsidRPr="00FE35FA">
              <w:rPr>
                <w:sz w:val="20"/>
                <w:szCs w:val="20"/>
              </w:rPr>
              <w:t>залік</w:t>
            </w:r>
          </w:p>
        </w:tc>
      </w:tr>
      <w:tr w:rsidR="00F409D9" w:rsidRPr="00872691" w14:paraId="6301C549" w14:textId="77777777" w:rsidTr="00F409D9">
        <w:trPr>
          <w:trHeight w:val="464"/>
        </w:trPr>
        <w:tc>
          <w:tcPr>
            <w:tcW w:w="4702" w:type="dxa"/>
          </w:tcPr>
          <w:p w14:paraId="717F5D02" w14:textId="77777777" w:rsidR="00F409D9"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Сучасний менеджмент </w:t>
            </w:r>
          </w:p>
          <w:p w14:paraId="1687CFC3" w14:textId="6F141BE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спеціальної та інклюзивної освіти</w:t>
            </w:r>
          </w:p>
        </w:tc>
        <w:tc>
          <w:tcPr>
            <w:tcW w:w="1233" w:type="dxa"/>
          </w:tcPr>
          <w:p w14:paraId="733A32B8" w14:textId="77777777" w:rsidR="00F409D9" w:rsidRPr="00473D6E" w:rsidRDefault="00F409D9" w:rsidP="004561A4">
            <w:pPr>
              <w:pStyle w:val="TableParagraph"/>
              <w:spacing w:line="223" w:lineRule="exact"/>
              <w:ind w:left="215"/>
              <w:jc w:val="center"/>
              <w:rPr>
                <w:sz w:val="20"/>
              </w:rPr>
            </w:pPr>
            <w:r>
              <w:rPr>
                <w:sz w:val="20"/>
              </w:rPr>
              <w:t>ВД6</w:t>
            </w:r>
          </w:p>
        </w:tc>
        <w:tc>
          <w:tcPr>
            <w:tcW w:w="1801" w:type="dxa"/>
          </w:tcPr>
          <w:p w14:paraId="1AB8B69B" w14:textId="178BC171" w:rsidR="00F409D9" w:rsidRDefault="00F409D9" w:rsidP="004561A4">
            <w:pPr>
              <w:pStyle w:val="TableParagraph"/>
              <w:spacing w:before="178"/>
              <w:ind w:left="139" w:right="118"/>
              <w:jc w:val="center"/>
              <w:rPr>
                <w:sz w:val="20"/>
              </w:rPr>
            </w:pPr>
            <w:r>
              <w:rPr>
                <w:sz w:val="20"/>
              </w:rPr>
              <w:t>1</w:t>
            </w:r>
          </w:p>
        </w:tc>
        <w:tc>
          <w:tcPr>
            <w:tcW w:w="1502" w:type="dxa"/>
          </w:tcPr>
          <w:p w14:paraId="3B42123B"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p w14:paraId="70C22491" w14:textId="77777777" w:rsidR="00F409D9" w:rsidRPr="00FE35FA" w:rsidRDefault="00F409D9" w:rsidP="004561A4">
            <w:pPr>
              <w:pStyle w:val="TableParagraph"/>
              <w:spacing w:line="258" w:lineRule="exact"/>
              <w:ind w:left="366" w:right="361" w:hanging="366"/>
              <w:jc w:val="center"/>
              <w:rPr>
                <w:sz w:val="20"/>
                <w:szCs w:val="20"/>
              </w:rPr>
            </w:pPr>
          </w:p>
        </w:tc>
      </w:tr>
      <w:tr w:rsidR="00F409D9" w:rsidRPr="00872691" w14:paraId="74ABDF02" w14:textId="77777777" w:rsidTr="00F409D9">
        <w:trPr>
          <w:trHeight w:val="595"/>
        </w:trPr>
        <w:tc>
          <w:tcPr>
            <w:tcW w:w="4702" w:type="dxa"/>
          </w:tcPr>
          <w:p w14:paraId="55FA700A" w14:textId="77777777" w:rsidR="00F409D9"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Раннє втручання: незрячі діти </w:t>
            </w:r>
          </w:p>
          <w:p w14:paraId="03A90667"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та діти з порушеннями зору</w:t>
            </w:r>
          </w:p>
        </w:tc>
        <w:tc>
          <w:tcPr>
            <w:tcW w:w="1233" w:type="dxa"/>
          </w:tcPr>
          <w:p w14:paraId="06675DEF" w14:textId="77777777" w:rsidR="00F409D9" w:rsidRPr="00473D6E" w:rsidRDefault="00F409D9" w:rsidP="004561A4">
            <w:pPr>
              <w:pStyle w:val="TableParagraph"/>
              <w:spacing w:line="223" w:lineRule="exact"/>
              <w:ind w:left="215"/>
              <w:jc w:val="center"/>
              <w:rPr>
                <w:sz w:val="20"/>
              </w:rPr>
            </w:pPr>
            <w:r>
              <w:rPr>
                <w:sz w:val="20"/>
              </w:rPr>
              <w:t>ВД7</w:t>
            </w:r>
          </w:p>
        </w:tc>
        <w:tc>
          <w:tcPr>
            <w:tcW w:w="1801" w:type="dxa"/>
          </w:tcPr>
          <w:p w14:paraId="468B5C5C" w14:textId="04A12A49" w:rsidR="00F409D9" w:rsidRDefault="00F409D9" w:rsidP="004561A4">
            <w:pPr>
              <w:pStyle w:val="TableParagraph"/>
              <w:spacing w:before="178"/>
              <w:ind w:left="139" w:right="118"/>
              <w:jc w:val="center"/>
              <w:rPr>
                <w:sz w:val="20"/>
              </w:rPr>
            </w:pPr>
            <w:r>
              <w:rPr>
                <w:sz w:val="20"/>
              </w:rPr>
              <w:t>1</w:t>
            </w:r>
          </w:p>
        </w:tc>
        <w:tc>
          <w:tcPr>
            <w:tcW w:w="1502" w:type="dxa"/>
          </w:tcPr>
          <w:p w14:paraId="6B631AA6"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p w14:paraId="54023B5A" w14:textId="77777777" w:rsidR="00F409D9" w:rsidRPr="00FE35FA" w:rsidRDefault="00F409D9" w:rsidP="004561A4">
            <w:pPr>
              <w:pStyle w:val="TableParagraph"/>
              <w:spacing w:line="268" w:lineRule="exact"/>
              <w:ind w:left="366" w:right="361"/>
              <w:jc w:val="center"/>
              <w:rPr>
                <w:sz w:val="20"/>
                <w:szCs w:val="20"/>
              </w:rPr>
            </w:pPr>
          </w:p>
        </w:tc>
      </w:tr>
      <w:tr w:rsidR="00F409D9" w:rsidRPr="00872691" w14:paraId="5A318EF7" w14:textId="77777777" w:rsidTr="00F409D9">
        <w:trPr>
          <w:trHeight w:val="380"/>
        </w:trPr>
        <w:tc>
          <w:tcPr>
            <w:tcW w:w="4702" w:type="dxa"/>
          </w:tcPr>
          <w:p w14:paraId="33C92A37" w14:textId="77777777" w:rsidR="00F409D9"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Сучасні технології навчання та підтримки </w:t>
            </w:r>
          </w:p>
          <w:p w14:paraId="00973E7A" w14:textId="43F89DC3"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дітей з порушеннями інтелектуального розвитку</w:t>
            </w:r>
          </w:p>
        </w:tc>
        <w:tc>
          <w:tcPr>
            <w:tcW w:w="1233" w:type="dxa"/>
          </w:tcPr>
          <w:p w14:paraId="45446D6A" w14:textId="77777777" w:rsidR="00F409D9" w:rsidRPr="00473D6E" w:rsidRDefault="00F409D9" w:rsidP="004561A4">
            <w:pPr>
              <w:pStyle w:val="TableParagraph"/>
              <w:spacing w:line="223" w:lineRule="exact"/>
              <w:ind w:left="215"/>
              <w:jc w:val="center"/>
              <w:rPr>
                <w:sz w:val="20"/>
              </w:rPr>
            </w:pPr>
            <w:r>
              <w:rPr>
                <w:sz w:val="20"/>
              </w:rPr>
              <w:t>ВД8</w:t>
            </w:r>
          </w:p>
        </w:tc>
        <w:tc>
          <w:tcPr>
            <w:tcW w:w="1801" w:type="dxa"/>
          </w:tcPr>
          <w:p w14:paraId="6D2663F5" w14:textId="6C4499C0" w:rsidR="00F409D9" w:rsidRDefault="00F409D9" w:rsidP="004561A4">
            <w:pPr>
              <w:pStyle w:val="TableParagraph"/>
              <w:spacing w:before="178"/>
              <w:ind w:left="139" w:right="118"/>
              <w:jc w:val="center"/>
              <w:rPr>
                <w:sz w:val="20"/>
              </w:rPr>
            </w:pPr>
            <w:r w:rsidRPr="006B2A9F">
              <w:rPr>
                <w:sz w:val="20"/>
              </w:rPr>
              <w:t>2</w:t>
            </w:r>
          </w:p>
        </w:tc>
        <w:tc>
          <w:tcPr>
            <w:tcW w:w="1502" w:type="dxa"/>
          </w:tcPr>
          <w:p w14:paraId="41B1B9CC" w14:textId="0CCA17A0" w:rsidR="00F409D9" w:rsidRPr="00FE35FA" w:rsidRDefault="00F409D9" w:rsidP="00F751F7">
            <w:pPr>
              <w:pStyle w:val="TableParagraph"/>
              <w:spacing w:line="258" w:lineRule="exact"/>
              <w:ind w:left="366" w:right="361"/>
              <w:jc w:val="center"/>
              <w:rPr>
                <w:sz w:val="20"/>
                <w:szCs w:val="20"/>
              </w:rPr>
            </w:pPr>
            <w:r w:rsidRPr="00FE35FA">
              <w:rPr>
                <w:sz w:val="20"/>
                <w:szCs w:val="20"/>
              </w:rPr>
              <w:t>залік</w:t>
            </w:r>
          </w:p>
        </w:tc>
      </w:tr>
      <w:tr w:rsidR="00F409D9" w:rsidRPr="00872691" w14:paraId="167B40CC" w14:textId="77777777" w:rsidTr="00F409D9">
        <w:trPr>
          <w:trHeight w:val="380"/>
        </w:trPr>
        <w:tc>
          <w:tcPr>
            <w:tcW w:w="4702" w:type="dxa"/>
          </w:tcPr>
          <w:p w14:paraId="3A467AFD" w14:textId="77777777" w:rsidR="00F409D9"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Психолого-педагогічна діагностика дітей </w:t>
            </w:r>
          </w:p>
          <w:p w14:paraId="3CE90CE8"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з порушеннями інтелектуального розвитку</w:t>
            </w:r>
          </w:p>
        </w:tc>
        <w:tc>
          <w:tcPr>
            <w:tcW w:w="1233" w:type="dxa"/>
          </w:tcPr>
          <w:p w14:paraId="53A107AE" w14:textId="77777777" w:rsidR="00F409D9" w:rsidRPr="00473D6E" w:rsidRDefault="00F409D9" w:rsidP="004561A4">
            <w:pPr>
              <w:pStyle w:val="TableParagraph"/>
              <w:spacing w:line="223" w:lineRule="exact"/>
              <w:ind w:left="215"/>
              <w:jc w:val="center"/>
              <w:rPr>
                <w:sz w:val="20"/>
              </w:rPr>
            </w:pPr>
            <w:r>
              <w:rPr>
                <w:sz w:val="20"/>
              </w:rPr>
              <w:t>ВД9</w:t>
            </w:r>
          </w:p>
        </w:tc>
        <w:tc>
          <w:tcPr>
            <w:tcW w:w="1801" w:type="dxa"/>
          </w:tcPr>
          <w:p w14:paraId="63B09186" w14:textId="79256321" w:rsidR="00F409D9" w:rsidRDefault="00F409D9" w:rsidP="004561A4">
            <w:pPr>
              <w:pStyle w:val="TableParagraph"/>
              <w:spacing w:before="178"/>
              <w:ind w:left="139" w:right="118"/>
              <w:jc w:val="center"/>
              <w:rPr>
                <w:sz w:val="20"/>
              </w:rPr>
            </w:pPr>
            <w:r>
              <w:rPr>
                <w:sz w:val="20"/>
              </w:rPr>
              <w:t>1</w:t>
            </w:r>
          </w:p>
        </w:tc>
        <w:tc>
          <w:tcPr>
            <w:tcW w:w="1502" w:type="dxa"/>
          </w:tcPr>
          <w:p w14:paraId="07CBB06D"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p w14:paraId="2C3C0AE8" w14:textId="77777777" w:rsidR="00F409D9" w:rsidRPr="00FE35FA" w:rsidRDefault="00F409D9" w:rsidP="004561A4">
            <w:pPr>
              <w:pStyle w:val="TableParagraph"/>
              <w:spacing w:line="258" w:lineRule="exact"/>
              <w:ind w:left="366" w:right="361"/>
              <w:jc w:val="center"/>
              <w:rPr>
                <w:sz w:val="20"/>
                <w:szCs w:val="20"/>
              </w:rPr>
            </w:pPr>
          </w:p>
        </w:tc>
      </w:tr>
      <w:tr w:rsidR="00F409D9" w:rsidRPr="00872691" w14:paraId="64E31541" w14:textId="77777777" w:rsidTr="00F409D9">
        <w:trPr>
          <w:trHeight w:val="595"/>
        </w:trPr>
        <w:tc>
          <w:tcPr>
            <w:tcW w:w="4702" w:type="dxa"/>
          </w:tcPr>
          <w:p w14:paraId="117195C6" w14:textId="77777777" w:rsidR="00F409D9"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Українська жестова мова і </w:t>
            </w:r>
          </w:p>
          <w:p w14:paraId="4D8B813B"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дактильне мовлення у дискурсах глухоти</w:t>
            </w:r>
          </w:p>
        </w:tc>
        <w:tc>
          <w:tcPr>
            <w:tcW w:w="1233" w:type="dxa"/>
          </w:tcPr>
          <w:p w14:paraId="7BE98607" w14:textId="77777777" w:rsidR="00F409D9" w:rsidRPr="007379C7" w:rsidRDefault="00F409D9" w:rsidP="004561A4">
            <w:pPr>
              <w:pStyle w:val="TableParagraph"/>
              <w:spacing w:line="223" w:lineRule="exact"/>
              <w:ind w:left="215"/>
              <w:jc w:val="center"/>
              <w:rPr>
                <w:sz w:val="20"/>
              </w:rPr>
            </w:pPr>
            <w:r>
              <w:rPr>
                <w:sz w:val="20"/>
              </w:rPr>
              <w:t>ВД10</w:t>
            </w:r>
          </w:p>
        </w:tc>
        <w:tc>
          <w:tcPr>
            <w:tcW w:w="1801" w:type="dxa"/>
          </w:tcPr>
          <w:p w14:paraId="48C7B354" w14:textId="2C9B5524" w:rsidR="00F409D9" w:rsidRDefault="00F409D9" w:rsidP="004561A4">
            <w:pPr>
              <w:pStyle w:val="TableParagraph"/>
              <w:spacing w:before="178"/>
              <w:ind w:left="139" w:right="118"/>
              <w:jc w:val="center"/>
              <w:rPr>
                <w:sz w:val="20"/>
              </w:rPr>
            </w:pPr>
            <w:r>
              <w:rPr>
                <w:sz w:val="20"/>
              </w:rPr>
              <w:t>2</w:t>
            </w:r>
          </w:p>
        </w:tc>
        <w:tc>
          <w:tcPr>
            <w:tcW w:w="1502" w:type="dxa"/>
          </w:tcPr>
          <w:p w14:paraId="59CB3CA9" w14:textId="3DF22033" w:rsidR="00F409D9" w:rsidRPr="00FE35FA" w:rsidRDefault="00F409D9" w:rsidP="00F751F7">
            <w:pPr>
              <w:pStyle w:val="TableParagraph"/>
              <w:spacing w:line="258" w:lineRule="exact"/>
              <w:ind w:left="366" w:right="361"/>
              <w:jc w:val="center"/>
              <w:rPr>
                <w:sz w:val="20"/>
                <w:szCs w:val="20"/>
              </w:rPr>
            </w:pPr>
            <w:r w:rsidRPr="00FE35FA">
              <w:rPr>
                <w:sz w:val="20"/>
                <w:szCs w:val="20"/>
              </w:rPr>
              <w:t>залік</w:t>
            </w:r>
          </w:p>
        </w:tc>
      </w:tr>
      <w:tr w:rsidR="00F409D9" w:rsidRPr="00872691" w14:paraId="48F8EA73" w14:textId="77777777" w:rsidTr="00F409D9">
        <w:trPr>
          <w:trHeight w:val="371"/>
        </w:trPr>
        <w:tc>
          <w:tcPr>
            <w:tcW w:w="4702" w:type="dxa"/>
          </w:tcPr>
          <w:p w14:paraId="76B35419"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lastRenderedPageBreak/>
              <w:t>Менеджмент проєктної діяльності</w:t>
            </w:r>
          </w:p>
        </w:tc>
        <w:tc>
          <w:tcPr>
            <w:tcW w:w="1233" w:type="dxa"/>
          </w:tcPr>
          <w:p w14:paraId="58AE3C17" w14:textId="77777777" w:rsidR="00F409D9" w:rsidRPr="002B289D" w:rsidRDefault="00F409D9" w:rsidP="004561A4">
            <w:pPr>
              <w:pStyle w:val="TableParagraph"/>
              <w:spacing w:line="223" w:lineRule="exact"/>
              <w:ind w:left="215"/>
              <w:jc w:val="center"/>
              <w:rPr>
                <w:sz w:val="20"/>
              </w:rPr>
            </w:pPr>
            <w:r>
              <w:rPr>
                <w:sz w:val="20"/>
              </w:rPr>
              <w:t>ВД11</w:t>
            </w:r>
          </w:p>
        </w:tc>
        <w:tc>
          <w:tcPr>
            <w:tcW w:w="1801" w:type="dxa"/>
          </w:tcPr>
          <w:p w14:paraId="2F4425AF" w14:textId="455964EE" w:rsidR="00F409D9" w:rsidRDefault="00F409D9" w:rsidP="004561A4">
            <w:pPr>
              <w:pStyle w:val="TableParagraph"/>
              <w:spacing w:before="178"/>
              <w:ind w:left="139" w:right="118"/>
              <w:jc w:val="center"/>
              <w:rPr>
                <w:sz w:val="20"/>
              </w:rPr>
            </w:pPr>
            <w:r>
              <w:rPr>
                <w:sz w:val="20"/>
              </w:rPr>
              <w:t>1</w:t>
            </w:r>
          </w:p>
        </w:tc>
        <w:tc>
          <w:tcPr>
            <w:tcW w:w="1502" w:type="dxa"/>
          </w:tcPr>
          <w:p w14:paraId="6466708E"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tc>
      </w:tr>
      <w:tr w:rsidR="00F409D9" w:rsidRPr="00872691" w14:paraId="0E534274" w14:textId="77777777" w:rsidTr="00F409D9">
        <w:trPr>
          <w:trHeight w:val="595"/>
        </w:trPr>
        <w:tc>
          <w:tcPr>
            <w:tcW w:w="4702" w:type="dxa"/>
          </w:tcPr>
          <w:p w14:paraId="2D0E1E74" w14:textId="54A65CAB" w:rsidR="00F409D9" w:rsidRPr="00051A7C" w:rsidRDefault="00F409D9" w:rsidP="006206D5">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Психолінгвістичні основи діагностики та корекції у дітей з особливими освітніми потребами</w:t>
            </w:r>
          </w:p>
        </w:tc>
        <w:tc>
          <w:tcPr>
            <w:tcW w:w="1233" w:type="dxa"/>
          </w:tcPr>
          <w:p w14:paraId="11B320EF" w14:textId="77777777" w:rsidR="00F409D9" w:rsidRDefault="00F409D9" w:rsidP="004561A4">
            <w:pPr>
              <w:pStyle w:val="TableParagraph"/>
              <w:spacing w:line="223" w:lineRule="exact"/>
              <w:ind w:left="215"/>
              <w:jc w:val="center"/>
              <w:rPr>
                <w:sz w:val="20"/>
              </w:rPr>
            </w:pPr>
            <w:r>
              <w:rPr>
                <w:sz w:val="20"/>
              </w:rPr>
              <w:t>ВД12</w:t>
            </w:r>
          </w:p>
        </w:tc>
        <w:tc>
          <w:tcPr>
            <w:tcW w:w="1801" w:type="dxa"/>
          </w:tcPr>
          <w:p w14:paraId="20032DAB" w14:textId="3DC9AE58" w:rsidR="00F409D9" w:rsidRDefault="00F409D9" w:rsidP="004561A4">
            <w:pPr>
              <w:pStyle w:val="TableParagraph"/>
              <w:spacing w:before="178"/>
              <w:ind w:left="139" w:right="118"/>
              <w:jc w:val="center"/>
              <w:rPr>
                <w:sz w:val="20"/>
              </w:rPr>
            </w:pPr>
            <w:r>
              <w:rPr>
                <w:sz w:val="20"/>
              </w:rPr>
              <w:t>1</w:t>
            </w:r>
          </w:p>
        </w:tc>
        <w:tc>
          <w:tcPr>
            <w:tcW w:w="1502" w:type="dxa"/>
          </w:tcPr>
          <w:p w14:paraId="34FBBF7B"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p w14:paraId="38ED9AAA" w14:textId="77777777" w:rsidR="00F409D9" w:rsidRPr="00FE35FA" w:rsidRDefault="00F409D9" w:rsidP="004561A4">
            <w:pPr>
              <w:pStyle w:val="TableParagraph"/>
              <w:spacing w:line="258" w:lineRule="exact"/>
              <w:ind w:left="366" w:right="361"/>
              <w:jc w:val="center"/>
              <w:rPr>
                <w:sz w:val="20"/>
                <w:szCs w:val="20"/>
              </w:rPr>
            </w:pPr>
          </w:p>
        </w:tc>
      </w:tr>
      <w:tr w:rsidR="00F409D9" w:rsidRPr="00872691" w14:paraId="0DC6C595" w14:textId="77777777" w:rsidTr="00F409D9">
        <w:trPr>
          <w:trHeight w:val="373"/>
        </w:trPr>
        <w:tc>
          <w:tcPr>
            <w:tcW w:w="4702" w:type="dxa"/>
          </w:tcPr>
          <w:p w14:paraId="2B2915B0"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Логопсихологія</w:t>
            </w:r>
          </w:p>
        </w:tc>
        <w:tc>
          <w:tcPr>
            <w:tcW w:w="1233" w:type="dxa"/>
          </w:tcPr>
          <w:p w14:paraId="6231C798" w14:textId="77777777" w:rsidR="00F409D9" w:rsidRDefault="00F409D9" w:rsidP="004561A4">
            <w:pPr>
              <w:pStyle w:val="TableParagraph"/>
              <w:spacing w:line="223" w:lineRule="exact"/>
              <w:ind w:left="215"/>
              <w:jc w:val="center"/>
              <w:rPr>
                <w:sz w:val="20"/>
              </w:rPr>
            </w:pPr>
            <w:r>
              <w:rPr>
                <w:sz w:val="20"/>
              </w:rPr>
              <w:t>ВД13</w:t>
            </w:r>
          </w:p>
        </w:tc>
        <w:tc>
          <w:tcPr>
            <w:tcW w:w="1801" w:type="dxa"/>
          </w:tcPr>
          <w:p w14:paraId="2AC2F713" w14:textId="0962756C" w:rsidR="00F409D9" w:rsidRDefault="00F409D9" w:rsidP="004561A4">
            <w:pPr>
              <w:pStyle w:val="TableParagraph"/>
              <w:spacing w:before="178"/>
              <w:ind w:left="139" w:right="118"/>
              <w:jc w:val="center"/>
              <w:rPr>
                <w:sz w:val="20"/>
              </w:rPr>
            </w:pPr>
            <w:r>
              <w:rPr>
                <w:sz w:val="20"/>
              </w:rPr>
              <w:t>1</w:t>
            </w:r>
          </w:p>
        </w:tc>
        <w:tc>
          <w:tcPr>
            <w:tcW w:w="1502" w:type="dxa"/>
          </w:tcPr>
          <w:p w14:paraId="148D5A1D"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tc>
      </w:tr>
      <w:tr w:rsidR="00F409D9" w:rsidRPr="00872691" w14:paraId="295CD637" w14:textId="77777777" w:rsidTr="00F409D9">
        <w:trPr>
          <w:trHeight w:val="385"/>
        </w:trPr>
        <w:tc>
          <w:tcPr>
            <w:tcW w:w="4702" w:type="dxa"/>
          </w:tcPr>
          <w:p w14:paraId="1D969DB4"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Основи нейропсихології</w:t>
            </w:r>
          </w:p>
        </w:tc>
        <w:tc>
          <w:tcPr>
            <w:tcW w:w="1233" w:type="dxa"/>
          </w:tcPr>
          <w:p w14:paraId="362CBB30" w14:textId="77777777" w:rsidR="00F409D9" w:rsidRPr="002B289D" w:rsidRDefault="00F409D9" w:rsidP="004561A4">
            <w:pPr>
              <w:pStyle w:val="TableParagraph"/>
              <w:spacing w:line="223" w:lineRule="exact"/>
              <w:ind w:left="215"/>
              <w:jc w:val="center"/>
              <w:rPr>
                <w:sz w:val="20"/>
              </w:rPr>
            </w:pPr>
            <w:r>
              <w:rPr>
                <w:sz w:val="20"/>
              </w:rPr>
              <w:t>ВД14</w:t>
            </w:r>
          </w:p>
        </w:tc>
        <w:tc>
          <w:tcPr>
            <w:tcW w:w="1801" w:type="dxa"/>
          </w:tcPr>
          <w:p w14:paraId="6D15EE23" w14:textId="17235754" w:rsidR="00F409D9" w:rsidRDefault="00F409D9" w:rsidP="004561A4">
            <w:pPr>
              <w:pStyle w:val="TableParagraph"/>
              <w:spacing w:before="178"/>
              <w:ind w:left="139" w:right="118"/>
              <w:jc w:val="center"/>
              <w:rPr>
                <w:sz w:val="20"/>
              </w:rPr>
            </w:pPr>
            <w:r>
              <w:rPr>
                <w:sz w:val="20"/>
              </w:rPr>
              <w:t>1</w:t>
            </w:r>
          </w:p>
        </w:tc>
        <w:tc>
          <w:tcPr>
            <w:tcW w:w="1502" w:type="dxa"/>
          </w:tcPr>
          <w:p w14:paraId="0B467756" w14:textId="1A22A3C9" w:rsidR="00F409D9" w:rsidRPr="00FE35FA" w:rsidRDefault="00F409D9" w:rsidP="00F751F7">
            <w:pPr>
              <w:pStyle w:val="TableParagraph"/>
              <w:spacing w:line="258" w:lineRule="exact"/>
              <w:ind w:left="366" w:right="361"/>
              <w:jc w:val="center"/>
              <w:rPr>
                <w:sz w:val="20"/>
                <w:szCs w:val="20"/>
              </w:rPr>
            </w:pPr>
            <w:r w:rsidRPr="00FE35FA">
              <w:rPr>
                <w:sz w:val="20"/>
                <w:szCs w:val="20"/>
              </w:rPr>
              <w:t>залік</w:t>
            </w:r>
          </w:p>
        </w:tc>
      </w:tr>
      <w:tr w:rsidR="00F409D9" w:rsidRPr="00872691" w14:paraId="4EF1B0E3" w14:textId="77777777" w:rsidTr="00F409D9">
        <w:trPr>
          <w:trHeight w:val="595"/>
        </w:trPr>
        <w:tc>
          <w:tcPr>
            <w:tcW w:w="4702" w:type="dxa"/>
          </w:tcPr>
          <w:p w14:paraId="6992C9C1"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Технології розроблення </w:t>
            </w:r>
          </w:p>
          <w:p w14:paraId="3F52DFC8"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авторських діагностичних методик</w:t>
            </w:r>
          </w:p>
        </w:tc>
        <w:tc>
          <w:tcPr>
            <w:tcW w:w="1233" w:type="dxa"/>
          </w:tcPr>
          <w:p w14:paraId="695FE05C" w14:textId="77777777" w:rsidR="00F409D9" w:rsidRPr="002B289D" w:rsidRDefault="00F409D9" w:rsidP="004561A4">
            <w:pPr>
              <w:pStyle w:val="TableParagraph"/>
              <w:spacing w:line="223" w:lineRule="exact"/>
              <w:ind w:left="215"/>
              <w:jc w:val="center"/>
              <w:rPr>
                <w:sz w:val="20"/>
              </w:rPr>
            </w:pPr>
            <w:r>
              <w:rPr>
                <w:sz w:val="20"/>
              </w:rPr>
              <w:t>ВД</w:t>
            </w:r>
            <w:r>
              <w:rPr>
                <w:sz w:val="20"/>
                <w:lang w:val="en-US"/>
              </w:rPr>
              <w:t>1</w:t>
            </w:r>
            <w:r>
              <w:rPr>
                <w:sz w:val="20"/>
              </w:rPr>
              <w:t>5</w:t>
            </w:r>
          </w:p>
        </w:tc>
        <w:tc>
          <w:tcPr>
            <w:tcW w:w="1801" w:type="dxa"/>
          </w:tcPr>
          <w:p w14:paraId="1E2F080F" w14:textId="039BACAD" w:rsidR="00F409D9" w:rsidRDefault="00F409D9" w:rsidP="004561A4">
            <w:pPr>
              <w:pStyle w:val="TableParagraph"/>
              <w:spacing w:before="178"/>
              <w:ind w:left="139" w:right="118"/>
              <w:jc w:val="center"/>
              <w:rPr>
                <w:sz w:val="20"/>
              </w:rPr>
            </w:pPr>
            <w:r>
              <w:rPr>
                <w:sz w:val="20"/>
              </w:rPr>
              <w:t>1</w:t>
            </w:r>
          </w:p>
        </w:tc>
        <w:tc>
          <w:tcPr>
            <w:tcW w:w="1502" w:type="dxa"/>
          </w:tcPr>
          <w:p w14:paraId="0DBE0C7C" w14:textId="26801141" w:rsidR="00F409D9" w:rsidRPr="00FE35FA" w:rsidRDefault="00F409D9" w:rsidP="00F751F7">
            <w:pPr>
              <w:pStyle w:val="TableParagraph"/>
              <w:spacing w:line="258" w:lineRule="exact"/>
              <w:ind w:left="366" w:right="361"/>
              <w:jc w:val="center"/>
              <w:rPr>
                <w:sz w:val="20"/>
                <w:szCs w:val="20"/>
              </w:rPr>
            </w:pPr>
            <w:r w:rsidRPr="00FE35FA">
              <w:rPr>
                <w:sz w:val="20"/>
                <w:szCs w:val="20"/>
              </w:rPr>
              <w:t>залік</w:t>
            </w:r>
          </w:p>
        </w:tc>
      </w:tr>
      <w:tr w:rsidR="00F409D9" w:rsidRPr="00872691" w14:paraId="7FA55AA7" w14:textId="77777777" w:rsidTr="00F751F7">
        <w:trPr>
          <w:trHeight w:val="417"/>
        </w:trPr>
        <w:tc>
          <w:tcPr>
            <w:tcW w:w="4702" w:type="dxa"/>
          </w:tcPr>
          <w:p w14:paraId="2961E80C" w14:textId="6F2B3B93" w:rsidR="00F409D9" w:rsidRPr="00051A7C" w:rsidRDefault="00F409D9" w:rsidP="006206D5">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Практикум з нейропсихологічної діагностики</w:t>
            </w:r>
          </w:p>
        </w:tc>
        <w:tc>
          <w:tcPr>
            <w:tcW w:w="1233" w:type="dxa"/>
          </w:tcPr>
          <w:p w14:paraId="2C0FD3AD" w14:textId="77777777" w:rsidR="00F409D9" w:rsidRPr="002B289D" w:rsidRDefault="00F409D9" w:rsidP="004561A4">
            <w:pPr>
              <w:pStyle w:val="TableParagraph"/>
              <w:spacing w:line="223" w:lineRule="exact"/>
              <w:ind w:left="215"/>
              <w:jc w:val="center"/>
              <w:rPr>
                <w:sz w:val="20"/>
              </w:rPr>
            </w:pPr>
            <w:r>
              <w:rPr>
                <w:sz w:val="20"/>
              </w:rPr>
              <w:t>ВД</w:t>
            </w:r>
            <w:r>
              <w:rPr>
                <w:sz w:val="20"/>
                <w:lang w:val="en-US"/>
              </w:rPr>
              <w:t>1</w:t>
            </w:r>
            <w:r>
              <w:rPr>
                <w:sz w:val="20"/>
              </w:rPr>
              <w:t>6</w:t>
            </w:r>
          </w:p>
        </w:tc>
        <w:tc>
          <w:tcPr>
            <w:tcW w:w="1801" w:type="dxa"/>
          </w:tcPr>
          <w:p w14:paraId="763859FA" w14:textId="5FA5B0C5" w:rsidR="00F409D9" w:rsidRDefault="00F409D9" w:rsidP="00F751F7">
            <w:pPr>
              <w:pStyle w:val="TableParagraph"/>
              <w:ind w:left="139" w:right="118"/>
              <w:jc w:val="center"/>
              <w:rPr>
                <w:sz w:val="20"/>
              </w:rPr>
            </w:pPr>
            <w:r>
              <w:rPr>
                <w:sz w:val="20"/>
              </w:rPr>
              <w:t>1</w:t>
            </w:r>
          </w:p>
        </w:tc>
        <w:tc>
          <w:tcPr>
            <w:tcW w:w="1502" w:type="dxa"/>
          </w:tcPr>
          <w:p w14:paraId="4D16D2E4" w14:textId="7087D840" w:rsidR="00F409D9" w:rsidRPr="00FE35FA" w:rsidRDefault="00F409D9" w:rsidP="00F751F7">
            <w:pPr>
              <w:pStyle w:val="TableParagraph"/>
              <w:spacing w:line="258" w:lineRule="exact"/>
              <w:ind w:left="366" w:right="361"/>
              <w:jc w:val="center"/>
              <w:rPr>
                <w:sz w:val="20"/>
                <w:szCs w:val="20"/>
              </w:rPr>
            </w:pPr>
            <w:r w:rsidRPr="00FE35FA">
              <w:rPr>
                <w:sz w:val="20"/>
                <w:szCs w:val="20"/>
              </w:rPr>
              <w:t>залік</w:t>
            </w:r>
          </w:p>
        </w:tc>
      </w:tr>
      <w:tr w:rsidR="00F409D9" w:rsidRPr="00872691" w14:paraId="08DEFFF2" w14:textId="77777777" w:rsidTr="00F751F7">
        <w:trPr>
          <w:trHeight w:val="463"/>
        </w:trPr>
        <w:tc>
          <w:tcPr>
            <w:tcW w:w="4702" w:type="dxa"/>
          </w:tcPr>
          <w:p w14:paraId="0593B31B" w14:textId="77777777" w:rsidR="00F409D9"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Сучасні технології та методи </w:t>
            </w:r>
          </w:p>
          <w:p w14:paraId="0E4ABECB" w14:textId="77777777" w:rsidR="00F409D9" w:rsidRPr="00051A7C"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реабілітації осіб з порушеннями слуху </w:t>
            </w:r>
          </w:p>
        </w:tc>
        <w:tc>
          <w:tcPr>
            <w:tcW w:w="1233" w:type="dxa"/>
          </w:tcPr>
          <w:p w14:paraId="64863D1F" w14:textId="77777777" w:rsidR="00F409D9" w:rsidRPr="007A5EED" w:rsidRDefault="00F409D9" w:rsidP="004561A4">
            <w:pPr>
              <w:pStyle w:val="TableParagraph"/>
              <w:spacing w:line="223" w:lineRule="exact"/>
              <w:ind w:left="215"/>
              <w:jc w:val="center"/>
              <w:rPr>
                <w:sz w:val="20"/>
              </w:rPr>
            </w:pPr>
            <w:r>
              <w:rPr>
                <w:sz w:val="20"/>
              </w:rPr>
              <w:t>ВД17</w:t>
            </w:r>
          </w:p>
        </w:tc>
        <w:tc>
          <w:tcPr>
            <w:tcW w:w="1801" w:type="dxa"/>
          </w:tcPr>
          <w:p w14:paraId="0CE3C421" w14:textId="4ADDF069" w:rsidR="00F409D9" w:rsidRDefault="00F409D9" w:rsidP="00F751F7">
            <w:pPr>
              <w:pStyle w:val="TableParagraph"/>
              <w:ind w:left="139" w:right="118"/>
              <w:jc w:val="center"/>
              <w:rPr>
                <w:sz w:val="20"/>
              </w:rPr>
            </w:pPr>
            <w:r>
              <w:rPr>
                <w:sz w:val="20"/>
              </w:rPr>
              <w:t>1</w:t>
            </w:r>
          </w:p>
        </w:tc>
        <w:tc>
          <w:tcPr>
            <w:tcW w:w="1502" w:type="dxa"/>
          </w:tcPr>
          <w:p w14:paraId="0FF36E66" w14:textId="3FF91976" w:rsidR="00F409D9" w:rsidRPr="00FE35FA" w:rsidRDefault="00F409D9" w:rsidP="00F751F7">
            <w:pPr>
              <w:pStyle w:val="TableParagraph"/>
              <w:spacing w:line="258" w:lineRule="exact"/>
              <w:ind w:left="366" w:right="361"/>
              <w:jc w:val="center"/>
              <w:rPr>
                <w:sz w:val="20"/>
                <w:szCs w:val="20"/>
              </w:rPr>
            </w:pPr>
            <w:r w:rsidRPr="00FE35FA">
              <w:rPr>
                <w:sz w:val="20"/>
                <w:szCs w:val="20"/>
              </w:rPr>
              <w:t>залік</w:t>
            </w:r>
          </w:p>
        </w:tc>
      </w:tr>
      <w:tr w:rsidR="00F409D9" w:rsidRPr="00872691" w14:paraId="6907F3CC" w14:textId="77777777" w:rsidTr="00F409D9">
        <w:trPr>
          <w:trHeight w:val="595"/>
        </w:trPr>
        <w:tc>
          <w:tcPr>
            <w:tcW w:w="4702" w:type="dxa"/>
          </w:tcPr>
          <w:p w14:paraId="6E0DA5ED" w14:textId="77777777" w:rsidR="00F409D9"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Загальні засади раннього втручання дітей </w:t>
            </w:r>
          </w:p>
          <w:p w14:paraId="1CA36C16" w14:textId="77777777" w:rsidR="00F409D9" w:rsidRPr="00051A7C"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з порушеннями психофізичного розвитку</w:t>
            </w:r>
          </w:p>
        </w:tc>
        <w:tc>
          <w:tcPr>
            <w:tcW w:w="1233" w:type="dxa"/>
          </w:tcPr>
          <w:p w14:paraId="44764C8D" w14:textId="77777777" w:rsidR="00F409D9" w:rsidRPr="002B289D" w:rsidRDefault="00F409D9" w:rsidP="004561A4">
            <w:pPr>
              <w:pStyle w:val="TableParagraph"/>
              <w:spacing w:line="223" w:lineRule="exact"/>
              <w:ind w:left="215"/>
              <w:jc w:val="center"/>
              <w:rPr>
                <w:sz w:val="20"/>
              </w:rPr>
            </w:pPr>
            <w:r>
              <w:rPr>
                <w:sz w:val="20"/>
              </w:rPr>
              <w:t>ВД</w:t>
            </w:r>
            <w:r>
              <w:rPr>
                <w:sz w:val="20"/>
                <w:lang w:val="en-US"/>
              </w:rPr>
              <w:t>1</w:t>
            </w:r>
            <w:r>
              <w:rPr>
                <w:sz w:val="20"/>
              </w:rPr>
              <w:t>8</w:t>
            </w:r>
          </w:p>
        </w:tc>
        <w:tc>
          <w:tcPr>
            <w:tcW w:w="1801" w:type="dxa"/>
          </w:tcPr>
          <w:p w14:paraId="09639EC8" w14:textId="65ED5D2A" w:rsidR="00F409D9" w:rsidRDefault="00F409D9" w:rsidP="004561A4">
            <w:pPr>
              <w:pStyle w:val="TableParagraph"/>
              <w:spacing w:before="178"/>
              <w:ind w:left="139" w:right="118"/>
              <w:jc w:val="center"/>
              <w:rPr>
                <w:sz w:val="20"/>
              </w:rPr>
            </w:pPr>
            <w:r>
              <w:rPr>
                <w:sz w:val="20"/>
              </w:rPr>
              <w:t>1</w:t>
            </w:r>
          </w:p>
        </w:tc>
        <w:tc>
          <w:tcPr>
            <w:tcW w:w="1502" w:type="dxa"/>
          </w:tcPr>
          <w:p w14:paraId="1ED1932D" w14:textId="681FAED6" w:rsidR="00F409D9" w:rsidRPr="00FE35FA" w:rsidRDefault="00F409D9" w:rsidP="00F751F7">
            <w:pPr>
              <w:pStyle w:val="TableParagraph"/>
              <w:spacing w:line="258" w:lineRule="exact"/>
              <w:ind w:left="366" w:right="361"/>
              <w:jc w:val="center"/>
              <w:rPr>
                <w:sz w:val="20"/>
                <w:szCs w:val="20"/>
              </w:rPr>
            </w:pPr>
            <w:r w:rsidRPr="00FE35FA">
              <w:rPr>
                <w:sz w:val="20"/>
                <w:szCs w:val="20"/>
              </w:rPr>
              <w:t>залік</w:t>
            </w:r>
          </w:p>
        </w:tc>
      </w:tr>
      <w:tr w:rsidR="00F409D9" w:rsidRPr="00872691" w14:paraId="2CAA1767" w14:textId="77777777" w:rsidTr="00F409D9">
        <w:trPr>
          <w:trHeight w:val="595"/>
        </w:trPr>
        <w:tc>
          <w:tcPr>
            <w:tcW w:w="4702" w:type="dxa"/>
          </w:tcPr>
          <w:p w14:paraId="7120B9C4" w14:textId="77777777" w:rsidR="00F409D9"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Психологічний супровід  дорослих осіб </w:t>
            </w:r>
          </w:p>
          <w:p w14:paraId="0F837A2F" w14:textId="77777777" w:rsidR="00F409D9" w:rsidRPr="00051A7C"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в умовах кризових викликів соціуму</w:t>
            </w:r>
          </w:p>
        </w:tc>
        <w:tc>
          <w:tcPr>
            <w:tcW w:w="1233" w:type="dxa"/>
          </w:tcPr>
          <w:p w14:paraId="41F318CB" w14:textId="77777777" w:rsidR="00F409D9" w:rsidRDefault="00F409D9" w:rsidP="004561A4">
            <w:pPr>
              <w:pStyle w:val="TableParagraph"/>
              <w:spacing w:line="223" w:lineRule="exact"/>
              <w:ind w:left="215"/>
              <w:jc w:val="center"/>
              <w:rPr>
                <w:sz w:val="20"/>
              </w:rPr>
            </w:pPr>
            <w:r>
              <w:rPr>
                <w:sz w:val="20"/>
              </w:rPr>
              <w:t>ВД</w:t>
            </w:r>
            <w:r>
              <w:rPr>
                <w:sz w:val="20"/>
                <w:lang w:val="en-US"/>
              </w:rPr>
              <w:t>1</w:t>
            </w:r>
            <w:r>
              <w:rPr>
                <w:sz w:val="20"/>
              </w:rPr>
              <w:t>9</w:t>
            </w:r>
          </w:p>
        </w:tc>
        <w:tc>
          <w:tcPr>
            <w:tcW w:w="1801" w:type="dxa"/>
          </w:tcPr>
          <w:p w14:paraId="260AF4AC" w14:textId="733BE7B6" w:rsidR="00F409D9" w:rsidRDefault="00F409D9" w:rsidP="004561A4">
            <w:pPr>
              <w:pStyle w:val="TableParagraph"/>
              <w:spacing w:before="178"/>
              <w:ind w:left="139" w:right="118"/>
              <w:jc w:val="center"/>
              <w:rPr>
                <w:sz w:val="20"/>
              </w:rPr>
            </w:pPr>
            <w:r>
              <w:rPr>
                <w:sz w:val="20"/>
              </w:rPr>
              <w:t>1</w:t>
            </w:r>
          </w:p>
        </w:tc>
        <w:tc>
          <w:tcPr>
            <w:tcW w:w="1502" w:type="dxa"/>
          </w:tcPr>
          <w:p w14:paraId="0D59248F" w14:textId="77777777" w:rsidR="00F409D9" w:rsidRPr="00FE35FA" w:rsidRDefault="00F409D9" w:rsidP="004561A4">
            <w:pPr>
              <w:pStyle w:val="TableParagraph"/>
              <w:spacing w:line="268" w:lineRule="exact"/>
              <w:ind w:left="366" w:right="361"/>
              <w:jc w:val="center"/>
              <w:rPr>
                <w:sz w:val="20"/>
                <w:szCs w:val="20"/>
              </w:rPr>
            </w:pPr>
            <w:r w:rsidRPr="00FE35FA">
              <w:rPr>
                <w:sz w:val="20"/>
                <w:szCs w:val="20"/>
              </w:rPr>
              <w:t>залік</w:t>
            </w:r>
          </w:p>
          <w:p w14:paraId="2FDC2CA9" w14:textId="77777777" w:rsidR="00F409D9" w:rsidRPr="00FE35FA" w:rsidRDefault="00F409D9" w:rsidP="004561A4">
            <w:pPr>
              <w:pStyle w:val="TableParagraph"/>
              <w:spacing w:line="258" w:lineRule="exact"/>
              <w:ind w:left="366" w:right="361"/>
              <w:jc w:val="center"/>
              <w:rPr>
                <w:sz w:val="20"/>
                <w:szCs w:val="20"/>
              </w:rPr>
            </w:pPr>
          </w:p>
        </w:tc>
      </w:tr>
      <w:tr w:rsidR="00F409D9" w:rsidRPr="00872691" w14:paraId="7EA4F008" w14:textId="77777777" w:rsidTr="00F409D9">
        <w:trPr>
          <w:trHeight w:val="557"/>
        </w:trPr>
        <w:tc>
          <w:tcPr>
            <w:tcW w:w="4702" w:type="dxa"/>
          </w:tcPr>
          <w:p w14:paraId="14509340" w14:textId="77777777" w:rsidR="00F409D9"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Психотерапія </w:t>
            </w:r>
          </w:p>
          <w:p w14:paraId="722DC701" w14:textId="77777777" w:rsidR="00F409D9" w:rsidRPr="00051A7C"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в клінічній та ребілітаційній практиці</w:t>
            </w:r>
          </w:p>
        </w:tc>
        <w:tc>
          <w:tcPr>
            <w:tcW w:w="1233" w:type="dxa"/>
          </w:tcPr>
          <w:p w14:paraId="61385983" w14:textId="77777777" w:rsidR="00F409D9" w:rsidRPr="00C33481" w:rsidRDefault="00F409D9" w:rsidP="004561A4">
            <w:pPr>
              <w:pStyle w:val="TableParagraph"/>
              <w:spacing w:line="223" w:lineRule="exact"/>
              <w:ind w:left="215"/>
              <w:jc w:val="center"/>
              <w:rPr>
                <w:sz w:val="20"/>
              </w:rPr>
            </w:pPr>
            <w:r>
              <w:rPr>
                <w:sz w:val="20"/>
              </w:rPr>
              <w:t>ВД20</w:t>
            </w:r>
          </w:p>
        </w:tc>
        <w:tc>
          <w:tcPr>
            <w:tcW w:w="1801" w:type="dxa"/>
          </w:tcPr>
          <w:p w14:paraId="49CEE303" w14:textId="00E29AD5" w:rsidR="00F409D9" w:rsidRDefault="00F409D9" w:rsidP="004561A4">
            <w:pPr>
              <w:pStyle w:val="TableParagraph"/>
              <w:spacing w:before="178"/>
              <w:ind w:left="139" w:right="118"/>
              <w:jc w:val="center"/>
              <w:rPr>
                <w:sz w:val="20"/>
              </w:rPr>
            </w:pPr>
            <w:r>
              <w:rPr>
                <w:sz w:val="20"/>
              </w:rPr>
              <w:t>1</w:t>
            </w:r>
          </w:p>
        </w:tc>
        <w:tc>
          <w:tcPr>
            <w:tcW w:w="1502" w:type="dxa"/>
          </w:tcPr>
          <w:p w14:paraId="20E7BD90" w14:textId="77777777" w:rsidR="00F409D9" w:rsidRPr="00FE35FA" w:rsidRDefault="00F409D9" w:rsidP="004561A4">
            <w:pPr>
              <w:pStyle w:val="TableParagraph"/>
              <w:spacing w:line="268" w:lineRule="exact"/>
              <w:ind w:left="366" w:right="361"/>
              <w:jc w:val="center"/>
              <w:rPr>
                <w:sz w:val="20"/>
                <w:szCs w:val="20"/>
              </w:rPr>
            </w:pPr>
            <w:r w:rsidRPr="00FE35FA">
              <w:rPr>
                <w:sz w:val="20"/>
                <w:szCs w:val="20"/>
              </w:rPr>
              <w:t>залік</w:t>
            </w:r>
          </w:p>
          <w:p w14:paraId="755FFE1F" w14:textId="77777777" w:rsidR="00F409D9" w:rsidRPr="00FE35FA" w:rsidRDefault="00F409D9" w:rsidP="004561A4">
            <w:pPr>
              <w:pStyle w:val="TableParagraph"/>
              <w:spacing w:line="258" w:lineRule="exact"/>
              <w:ind w:left="366" w:right="361"/>
              <w:jc w:val="center"/>
              <w:rPr>
                <w:sz w:val="20"/>
                <w:szCs w:val="20"/>
              </w:rPr>
            </w:pPr>
          </w:p>
        </w:tc>
      </w:tr>
      <w:tr w:rsidR="00F409D9" w:rsidRPr="00872691" w14:paraId="17C3AE63" w14:textId="77777777" w:rsidTr="00F409D9">
        <w:trPr>
          <w:trHeight w:val="413"/>
        </w:trPr>
        <w:tc>
          <w:tcPr>
            <w:tcW w:w="4702" w:type="dxa"/>
          </w:tcPr>
          <w:p w14:paraId="18995E04" w14:textId="77777777" w:rsidR="00F409D9"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Основи психокорекції осіб </w:t>
            </w:r>
          </w:p>
          <w:p w14:paraId="4EB883B6" w14:textId="77777777" w:rsidR="00F409D9" w:rsidRPr="00051A7C"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з особливими освітніми потребами </w:t>
            </w:r>
          </w:p>
        </w:tc>
        <w:tc>
          <w:tcPr>
            <w:tcW w:w="1233" w:type="dxa"/>
          </w:tcPr>
          <w:p w14:paraId="17A1C92B" w14:textId="77777777" w:rsidR="00F409D9" w:rsidRPr="00D3623E" w:rsidRDefault="00F409D9" w:rsidP="004561A4">
            <w:pPr>
              <w:pStyle w:val="TableParagraph"/>
              <w:spacing w:line="223" w:lineRule="exact"/>
              <w:ind w:left="215"/>
              <w:jc w:val="center"/>
              <w:rPr>
                <w:sz w:val="20"/>
              </w:rPr>
            </w:pPr>
            <w:r>
              <w:rPr>
                <w:sz w:val="20"/>
              </w:rPr>
              <w:t>ВД21</w:t>
            </w:r>
          </w:p>
        </w:tc>
        <w:tc>
          <w:tcPr>
            <w:tcW w:w="1801" w:type="dxa"/>
          </w:tcPr>
          <w:p w14:paraId="34AF2740" w14:textId="7C34E195" w:rsidR="00F409D9" w:rsidRDefault="00F409D9" w:rsidP="004561A4">
            <w:pPr>
              <w:pStyle w:val="TableParagraph"/>
              <w:spacing w:before="178"/>
              <w:ind w:left="139" w:right="118"/>
              <w:jc w:val="center"/>
              <w:rPr>
                <w:sz w:val="20"/>
              </w:rPr>
            </w:pPr>
            <w:r>
              <w:rPr>
                <w:sz w:val="20"/>
              </w:rPr>
              <w:t>1</w:t>
            </w:r>
          </w:p>
        </w:tc>
        <w:tc>
          <w:tcPr>
            <w:tcW w:w="1502" w:type="dxa"/>
          </w:tcPr>
          <w:p w14:paraId="3E8197AB" w14:textId="77777777" w:rsidR="00F409D9" w:rsidRPr="00FE35FA" w:rsidRDefault="00F409D9" w:rsidP="004561A4">
            <w:pPr>
              <w:pStyle w:val="TableParagraph"/>
              <w:spacing w:line="268" w:lineRule="exact"/>
              <w:ind w:left="366" w:right="361"/>
              <w:jc w:val="center"/>
              <w:rPr>
                <w:sz w:val="20"/>
                <w:szCs w:val="20"/>
              </w:rPr>
            </w:pPr>
            <w:r w:rsidRPr="00FE35FA">
              <w:rPr>
                <w:sz w:val="20"/>
                <w:szCs w:val="20"/>
              </w:rPr>
              <w:t>залік</w:t>
            </w:r>
          </w:p>
          <w:p w14:paraId="0CA457A9" w14:textId="77777777" w:rsidR="00F409D9" w:rsidRPr="00FE35FA" w:rsidRDefault="00F409D9" w:rsidP="004561A4">
            <w:pPr>
              <w:pStyle w:val="TableParagraph"/>
              <w:spacing w:line="268" w:lineRule="exact"/>
              <w:ind w:left="366" w:right="361"/>
              <w:jc w:val="center"/>
              <w:rPr>
                <w:sz w:val="20"/>
                <w:szCs w:val="20"/>
              </w:rPr>
            </w:pPr>
          </w:p>
        </w:tc>
      </w:tr>
      <w:tr w:rsidR="00F409D9" w:rsidRPr="00872691" w14:paraId="4CF6640F" w14:textId="77777777" w:rsidTr="00F409D9">
        <w:trPr>
          <w:trHeight w:val="595"/>
        </w:trPr>
        <w:tc>
          <w:tcPr>
            <w:tcW w:w="4702" w:type="dxa"/>
          </w:tcPr>
          <w:p w14:paraId="4905C416" w14:textId="77777777" w:rsidR="00F409D9"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Реабілітація, соціалізація та інтеграція </w:t>
            </w:r>
          </w:p>
          <w:p w14:paraId="7D405BB3" w14:textId="77777777" w:rsidR="00F409D9" w:rsidRPr="00051A7C"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осіб з особливими освітніми потребами </w:t>
            </w:r>
          </w:p>
        </w:tc>
        <w:tc>
          <w:tcPr>
            <w:tcW w:w="1233" w:type="dxa"/>
          </w:tcPr>
          <w:p w14:paraId="290AEED2" w14:textId="77777777" w:rsidR="00F409D9" w:rsidRPr="002B289D" w:rsidRDefault="00F409D9" w:rsidP="004561A4">
            <w:pPr>
              <w:pStyle w:val="TableParagraph"/>
              <w:spacing w:line="223" w:lineRule="exact"/>
              <w:ind w:left="215"/>
              <w:jc w:val="center"/>
              <w:rPr>
                <w:sz w:val="20"/>
              </w:rPr>
            </w:pPr>
            <w:r>
              <w:rPr>
                <w:sz w:val="20"/>
              </w:rPr>
              <w:t>ВД22</w:t>
            </w:r>
          </w:p>
        </w:tc>
        <w:tc>
          <w:tcPr>
            <w:tcW w:w="1801" w:type="dxa"/>
          </w:tcPr>
          <w:p w14:paraId="2378AD75" w14:textId="25409D8F" w:rsidR="00F409D9" w:rsidRDefault="00F409D9" w:rsidP="00F751F7">
            <w:pPr>
              <w:pStyle w:val="TableParagraph"/>
              <w:ind w:left="139" w:right="118"/>
              <w:jc w:val="center"/>
              <w:rPr>
                <w:sz w:val="20"/>
              </w:rPr>
            </w:pPr>
            <w:r>
              <w:rPr>
                <w:sz w:val="20"/>
              </w:rPr>
              <w:t>1</w:t>
            </w:r>
          </w:p>
        </w:tc>
        <w:tc>
          <w:tcPr>
            <w:tcW w:w="1502" w:type="dxa"/>
          </w:tcPr>
          <w:p w14:paraId="67A319B3" w14:textId="77777777" w:rsidR="00F409D9" w:rsidRPr="00FE35FA" w:rsidRDefault="00F409D9" w:rsidP="004561A4">
            <w:pPr>
              <w:pStyle w:val="TableParagraph"/>
              <w:spacing w:line="268" w:lineRule="exact"/>
              <w:ind w:left="366" w:right="361"/>
              <w:jc w:val="center"/>
              <w:rPr>
                <w:sz w:val="20"/>
                <w:szCs w:val="20"/>
              </w:rPr>
            </w:pPr>
            <w:r w:rsidRPr="00FE35FA">
              <w:rPr>
                <w:sz w:val="20"/>
                <w:szCs w:val="20"/>
              </w:rPr>
              <w:t>залік</w:t>
            </w:r>
          </w:p>
          <w:p w14:paraId="771DCAB4" w14:textId="77777777" w:rsidR="00F409D9" w:rsidRPr="00FE35FA" w:rsidRDefault="00F409D9" w:rsidP="004561A4">
            <w:pPr>
              <w:pStyle w:val="TableParagraph"/>
              <w:spacing w:line="258" w:lineRule="exact"/>
              <w:ind w:left="366" w:right="361"/>
              <w:jc w:val="center"/>
              <w:rPr>
                <w:sz w:val="20"/>
                <w:szCs w:val="20"/>
              </w:rPr>
            </w:pPr>
          </w:p>
        </w:tc>
      </w:tr>
      <w:tr w:rsidR="00F409D9" w:rsidRPr="00872691" w14:paraId="5725E926" w14:textId="77777777" w:rsidTr="00F409D9">
        <w:trPr>
          <w:trHeight w:val="354"/>
        </w:trPr>
        <w:tc>
          <w:tcPr>
            <w:tcW w:w="4702" w:type="dxa"/>
          </w:tcPr>
          <w:p w14:paraId="23697947" w14:textId="77777777" w:rsidR="00F409D9" w:rsidRPr="00051A7C"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Спеціальна  андрагогіка</w:t>
            </w:r>
          </w:p>
        </w:tc>
        <w:tc>
          <w:tcPr>
            <w:tcW w:w="1233" w:type="dxa"/>
          </w:tcPr>
          <w:p w14:paraId="205E6CDD" w14:textId="77777777" w:rsidR="00F409D9" w:rsidRPr="002B289D" w:rsidRDefault="00F409D9" w:rsidP="004561A4">
            <w:pPr>
              <w:pStyle w:val="TableParagraph"/>
              <w:spacing w:line="223" w:lineRule="exact"/>
              <w:ind w:left="215"/>
              <w:jc w:val="center"/>
              <w:rPr>
                <w:sz w:val="20"/>
              </w:rPr>
            </w:pPr>
            <w:r>
              <w:rPr>
                <w:sz w:val="20"/>
              </w:rPr>
              <w:t>ВД23</w:t>
            </w:r>
          </w:p>
        </w:tc>
        <w:tc>
          <w:tcPr>
            <w:tcW w:w="1801" w:type="dxa"/>
          </w:tcPr>
          <w:p w14:paraId="61832C7B" w14:textId="0427DE7D" w:rsidR="00F409D9" w:rsidRDefault="00F409D9" w:rsidP="00F751F7">
            <w:pPr>
              <w:pStyle w:val="TableParagraph"/>
              <w:ind w:left="139" w:right="118"/>
              <w:jc w:val="center"/>
              <w:rPr>
                <w:sz w:val="20"/>
              </w:rPr>
            </w:pPr>
            <w:r>
              <w:rPr>
                <w:sz w:val="20"/>
              </w:rPr>
              <w:t>1</w:t>
            </w:r>
          </w:p>
        </w:tc>
        <w:tc>
          <w:tcPr>
            <w:tcW w:w="1502" w:type="dxa"/>
          </w:tcPr>
          <w:p w14:paraId="004E4E7E" w14:textId="77777777" w:rsidR="00F409D9" w:rsidRPr="00FE35FA" w:rsidRDefault="00F409D9" w:rsidP="004561A4">
            <w:pPr>
              <w:pStyle w:val="TableParagraph"/>
              <w:spacing w:line="268" w:lineRule="exact"/>
              <w:ind w:left="366" w:right="361"/>
              <w:jc w:val="center"/>
              <w:rPr>
                <w:sz w:val="20"/>
                <w:szCs w:val="20"/>
              </w:rPr>
            </w:pPr>
            <w:r w:rsidRPr="00FE35FA">
              <w:rPr>
                <w:sz w:val="20"/>
                <w:szCs w:val="20"/>
              </w:rPr>
              <w:t>залік</w:t>
            </w:r>
          </w:p>
        </w:tc>
      </w:tr>
      <w:tr w:rsidR="00F409D9" w:rsidRPr="00872691" w14:paraId="2AA07DD9" w14:textId="77777777" w:rsidTr="00F409D9">
        <w:trPr>
          <w:trHeight w:val="278"/>
        </w:trPr>
        <w:tc>
          <w:tcPr>
            <w:tcW w:w="4702" w:type="dxa"/>
          </w:tcPr>
          <w:p w14:paraId="646E4B8B" w14:textId="77777777" w:rsidR="00F409D9" w:rsidRPr="00051A7C"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Інклюзивна освіта: </w:t>
            </w:r>
          </w:p>
          <w:p w14:paraId="7654FB92" w14:textId="77777777" w:rsidR="00F409D9" w:rsidRPr="00051A7C" w:rsidRDefault="00F409D9" w:rsidP="004561A4">
            <w:pPr>
              <w:shd w:val="clear" w:color="auto" w:fill="FFFFFF"/>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новітня парадигма та технологізація </w:t>
            </w:r>
          </w:p>
        </w:tc>
        <w:tc>
          <w:tcPr>
            <w:tcW w:w="1233" w:type="dxa"/>
          </w:tcPr>
          <w:p w14:paraId="3543F558" w14:textId="77777777" w:rsidR="00F409D9" w:rsidRPr="002B289D" w:rsidRDefault="00F409D9" w:rsidP="004561A4">
            <w:pPr>
              <w:pStyle w:val="TableParagraph"/>
              <w:spacing w:line="223" w:lineRule="exact"/>
              <w:ind w:left="215"/>
              <w:jc w:val="center"/>
              <w:rPr>
                <w:sz w:val="20"/>
              </w:rPr>
            </w:pPr>
            <w:r>
              <w:rPr>
                <w:sz w:val="20"/>
              </w:rPr>
              <w:t>ВД24</w:t>
            </w:r>
          </w:p>
        </w:tc>
        <w:tc>
          <w:tcPr>
            <w:tcW w:w="1801" w:type="dxa"/>
          </w:tcPr>
          <w:p w14:paraId="0B27FAA0" w14:textId="723E2FDC" w:rsidR="00F409D9" w:rsidRDefault="00F409D9" w:rsidP="004561A4">
            <w:pPr>
              <w:pStyle w:val="TableParagraph"/>
              <w:spacing w:before="178"/>
              <w:ind w:left="139" w:right="118"/>
              <w:jc w:val="center"/>
              <w:rPr>
                <w:sz w:val="20"/>
              </w:rPr>
            </w:pPr>
            <w:r>
              <w:rPr>
                <w:sz w:val="20"/>
              </w:rPr>
              <w:t>1</w:t>
            </w:r>
          </w:p>
        </w:tc>
        <w:tc>
          <w:tcPr>
            <w:tcW w:w="1502" w:type="dxa"/>
          </w:tcPr>
          <w:p w14:paraId="17C694CF"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p w14:paraId="38478405" w14:textId="77777777" w:rsidR="00F409D9" w:rsidRPr="00FE35FA" w:rsidRDefault="00F409D9" w:rsidP="004561A4">
            <w:pPr>
              <w:pStyle w:val="TableParagraph"/>
              <w:spacing w:line="258" w:lineRule="exact"/>
              <w:ind w:left="366" w:right="361"/>
              <w:jc w:val="center"/>
              <w:rPr>
                <w:sz w:val="20"/>
                <w:szCs w:val="20"/>
              </w:rPr>
            </w:pPr>
          </w:p>
        </w:tc>
      </w:tr>
      <w:tr w:rsidR="00F409D9" w:rsidRPr="00872691" w14:paraId="46336DB1" w14:textId="77777777" w:rsidTr="006B2A9F">
        <w:trPr>
          <w:trHeight w:val="340"/>
        </w:trPr>
        <w:tc>
          <w:tcPr>
            <w:tcW w:w="4702" w:type="dxa"/>
          </w:tcPr>
          <w:p w14:paraId="6AC786D9" w14:textId="3D313B6E" w:rsidR="00F409D9" w:rsidRPr="00051A7C" w:rsidRDefault="00F409D9" w:rsidP="006206D5">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Індивідуальна освітня траєкторія дітей з ООП</w:t>
            </w:r>
          </w:p>
        </w:tc>
        <w:tc>
          <w:tcPr>
            <w:tcW w:w="1233" w:type="dxa"/>
          </w:tcPr>
          <w:p w14:paraId="038D251A" w14:textId="77777777" w:rsidR="00F409D9" w:rsidRPr="00443083" w:rsidRDefault="00F409D9" w:rsidP="004561A4">
            <w:pPr>
              <w:pStyle w:val="TableParagraph"/>
              <w:spacing w:line="223" w:lineRule="exact"/>
              <w:ind w:left="215"/>
              <w:jc w:val="center"/>
              <w:rPr>
                <w:sz w:val="20"/>
              </w:rPr>
            </w:pPr>
            <w:r>
              <w:rPr>
                <w:sz w:val="20"/>
              </w:rPr>
              <w:t>ВД</w:t>
            </w:r>
            <w:r>
              <w:rPr>
                <w:sz w:val="20"/>
                <w:lang w:val="en-US"/>
              </w:rPr>
              <w:t>2</w:t>
            </w:r>
            <w:r>
              <w:rPr>
                <w:sz w:val="20"/>
              </w:rPr>
              <w:t>5</w:t>
            </w:r>
          </w:p>
        </w:tc>
        <w:tc>
          <w:tcPr>
            <w:tcW w:w="1801" w:type="dxa"/>
          </w:tcPr>
          <w:p w14:paraId="58D50A12" w14:textId="7A4E5A0A" w:rsidR="00F409D9" w:rsidRDefault="00F409D9" w:rsidP="006B2A9F">
            <w:pPr>
              <w:pStyle w:val="TableParagraph"/>
              <w:ind w:left="139" w:right="118"/>
              <w:jc w:val="center"/>
              <w:rPr>
                <w:sz w:val="20"/>
              </w:rPr>
            </w:pPr>
            <w:r>
              <w:rPr>
                <w:sz w:val="20"/>
              </w:rPr>
              <w:t>1</w:t>
            </w:r>
          </w:p>
        </w:tc>
        <w:tc>
          <w:tcPr>
            <w:tcW w:w="1502" w:type="dxa"/>
          </w:tcPr>
          <w:p w14:paraId="3D0D66F4" w14:textId="6347AD9D" w:rsidR="00F409D9" w:rsidRPr="00FE35FA" w:rsidRDefault="00F409D9" w:rsidP="006B2A9F">
            <w:pPr>
              <w:pStyle w:val="TableParagraph"/>
              <w:spacing w:line="258" w:lineRule="exact"/>
              <w:ind w:left="366" w:right="361"/>
              <w:jc w:val="center"/>
              <w:rPr>
                <w:sz w:val="20"/>
                <w:szCs w:val="20"/>
              </w:rPr>
            </w:pPr>
            <w:r w:rsidRPr="00FE35FA">
              <w:rPr>
                <w:sz w:val="20"/>
                <w:szCs w:val="20"/>
              </w:rPr>
              <w:t>залік</w:t>
            </w:r>
          </w:p>
        </w:tc>
      </w:tr>
      <w:tr w:rsidR="00F409D9" w:rsidRPr="00872691" w14:paraId="3605BF92" w14:textId="77777777" w:rsidTr="00F409D9">
        <w:trPr>
          <w:trHeight w:val="595"/>
        </w:trPr>
        <w:tc>
          <w:tcPr>
            <w:tcW w:w="4702" w:type="dxa"/>
          </w:tcPr>
          <w:p w14:paraId="3E03EAFB" w14:textId="77777777" w:rsidR="00F409D9"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Нормативно-правовий супровід </w:t>
            </w:r>
          </w:p>
          <w:p w14:paraId="375A6432"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інклюзивного навчання в закладах освіти</w:t>
            </w:r>
          </w:p>
        </w:tc>
        <w:tc>
          <w:tcPr>
            <w:tcW w:w="1233" w:type="dxa"/>
          </w:tcPr>
          <w:p w14:paraId="21C290CE" w14:textId="77777777" w:rsidR="00F409D9" w:rsidRPr="002B289D" w:rsidRDefault="00F409D9" w:rsidP="004561A4">
            <w:pPr>
              <w:pStyle w:val="TableParagraph"/>
              <w:spacing w:line="223" w:lineRule="exact"/>
              <w:ind w:left="215"/>
              <w:jc w:val="center"/>
              <w:rPr>
                <w:sz w:val="20"/>
              </w:rPr>
            </w:pPr>
            <w:r>
              <w:rPr>
                <w:sz w:val="20"/>
              </w:rPr>
              <w:t>ВД26</w:t>
            </w:r>
          </w:p>
        </w:tc>
        <w:tc>
          <w:tcPr>
            <w:tcW w:w="1801" w:type="dxa"/>
          </w:tcPr>
          <w:p w14:paraId="403A02FB" w14:textId="1D9D80C5" w:rsidR="00F409D9" w:rsidRDefault="00F409D9" w:rsidP="004561A4">
            <w:pPr>
              <w:pStyle w:val="TableParagraph"/>
              <w:spacing w:before="178"/>
              <w:ind w:left="139" w:right="118"/>
              <w:jc w:val="center"/>
              <w:rPr>
                <w:sz w:val="20"/>
              </w:rPr>
            </w:pPr>
            <w:r>
              <w:rPr>
                <w:sz w:val="20"/>
              </w:rPr>
              <w:t>1</w:t>
            </w:r>
          </w:p>
        </w:tc>
        <w:tc>
          <w:tcPr>
            <w:tcW w:w="1502" w:type="dxa"/>
          </w:tcPr>
          <w:p w14:paraId="0C91305A"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p w14:paraId="38F8A604" w14:textId="77777777" w:rsidR="00F409D9" w:rsidRPr="00FE35FA" w:rsidRDefault="00F409D9" w:rsidP="004561A4">
            <w:pPr>
              <w:pStyle w:val="TableParagraph"/>
              <w:spacing w:line="268" w:lineRule="exact"/>
              <w:ind w:left="366" w:right="361"/>
              <w:jc w:val="center"/>
              <w:rPr>
                <w:sz w:val="20"/>
                <w:szCs w:val="20"/>
              </w:rPr>
            </w:pPr>
          </w:p>
        </w:tc>
      </w:tr>
      <w:tr w:rsidR="00F409D9" w:rsidRPr="00872691" w14:paraId="7926A453" w14:textId="77777777" w:rsidTr="006B2A9F">
        <w:trPr>
          <w:trHeight w:val="497"/>
        </w:trPr>
        <w:tc>
          <w:tcPr>
            <w:tcW w:w="4702" w:type="dxa"/>
          </w:tcPr>
          <w:p w14:paraId="15930EE5" w14:textId="77777777" w:rsidR="00F409D9"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 xml:space="preserve">Теоретична психологія </w:t>
            </w:r>
          </w:p>
          <w:p w14:paraId="45AF2C46" w14:textId="77777777" w:rsidR="00F409D9" w:rsidRPr="00051A7C" w:rsidRDefault="00F409D9" w:rsidP="004561A4">
            <w:pPr>
              <w:ind w:firstLine="164"/>
              <w:rPr>
                <w:rFonts w:ascii="Times New Roman" w:eastAsia="Times New Roman" w:hAnsi="Times New Roman" w:cs="Times New Roman"/>
                <w:sz w:val="20"/>
                <w:lang w:val="uk-UA"/>
              </w:rPr>
            </w:pPr>
            <w:r w:rsidRPr="00051A7C">
              <w:rPr>
                <w:rFonts w:ascii="Times New Roman" w:eastAsia="Times New Roman" w:hAnsi="Times New Roman" w:cs="Times New Roman"/>
                <w:sz w:val="20"/>
                <w:lang w:val="uk-UA"/>
              </w:rPr>
              <w:t>у вимірах наукових парадигм</w:t>
            </w:r>
          </w:p>
        </w:tc>
        <w:tc>
          <w:tcPr>
            <w:tcW w:w="1233" w:type="dxa"/>
          </w:tcPr>
          <w:p w14:paraId="6C426566" w14:textId="77777777" w:rsidR="00F409D9" w:rsidRDefault="00F409D9" w:rsidP="004561A4">
            <w:pPr>
              <w:pStyle w:val="TableParagraph"/>
              <w:spacing w:line="223" w:lineRule="exact"/>
              <w:ind w:left="215"/>
              <w:jc w:val="center"/>
              <w:rPr>
                <w:sz w:val="20"/>
              </w:rPr>
            </w:pPr>
            <w:r>
              <w:rPr>
                <w:sz w:val="20"/>
              </w:rPr>
              <w:t>ВД27</w:t>
            </w:r>
          </w:p>
        </w:tc>
        <w:tc>
          <w:tcPr>
            <w:tcW w:w="1801" w:type="dxa"/>
          </w:tcPr>
          <w:p w14:paraId="4A38F071" w14:textId="45F64D51" w:rsidR="00F409D9" w:rsidRDefault="00F409D9" w:rsidP="006B2A9F">
            <w:pPr>
              <w:pStyle w:val="TableParagraph"/>
              <w:ind w:left="139" w:right="118"/>
              <w:jc w:val="center"/>
              <w:rPr>
                <w:sz w:val="20"/>
              </w:rPr>
            </w:pPr>
            <w:r>
              <w:rPr>
                <w:sz w:val="20"/>
              </w:rPr>
              <w:t>1</w:t>
            </w:r>
          </w:p>
        </w:tc>
        <w:tc>
          <w:tcPr>
            <w:tcW w:w="1502" w:type="dxa"/>
          </w:tcPr>
          <w:p w14:paraId="056CF898" w14:textId="77777777" w:rsidR="00F409D9" w:rsidRPr="00FE35FA" w:rsidRDefault="00F409D9" w:rsidP="004561A4">
            <w:pPr>
              <w:pStyle w:val="TableParagraph"/>
              <w:spacing w:line="258" w:lineRule="exact"/>
              <w:ind w:left="366" w:right="361"/>
              <w:jc w:val="center"/>
              <w:rPr>
                <w:sz w:val="20"/>
                <w:szCs w:val="20"/>
              </w:rPr>
            </w:pPr>
            <w:r w:rsidRPr="00FE35FA">
              <w:rPr>
                <w:sz w:val="20"/>
                <w:szCs w:val="20"/>
              </w:rPr>
              <w:t>залік</w:t>
            </w:r>
          </w:p>
          <w:p w14:paraId="40899504" w14:textId="77777777" w:rsidR="00F409D9" w:rsidRPr="00FE35FA" w:rsidRDefault="00F409D9" w:rsidP="004561A4">
            <w:pPr>
              <w:pStyle w:val="TableParagraph"/>
              <w:spacing w:line="258" w:lineRule="exact"/>
              <w:ind w:left="366" w:right="361"/>
              <w:jc w:val="center"/>
              <w:rPr>
                <w:sz w:val="20"/>
                <w:szCs w:val="20"/>
              </w:rPr>
            </w:pPr>
          </w:p>
        </w:tc>
      </w:tr>
      <w:tr w:rsidR="00F409D9" w:rsidRPr="00872691" w14:paraId="3670406B" w14:textId="77777777" w:rsidTr="006B2A9F">
        <w:trPr>
          <w:trHeight w:val="449"/>
        </w:trPr>
        <w:tc>
          <w:tcPr>
            <w:tcW w:w="4702" w:type="dxa"/>
          </w:tcPr>
          <w:p w14:paraId="1AC48927" w14:textId="77777777" w:rsidR="00F409D9" w:rsidRDefault="00F409D9" w:rsidP="004561A4">
            <w:pPr>
              <w:jc w:val="center"/>
              <w:rPr>
                <w:rFonts w:ascii="Times New Roman" w:hAnsi="Times New Roman" w:cs="Times New Roman"/>
                <w:b/>
                <w:bCs/>
                <w:sz w:val="16"/>
                <w:szCs w:val="16"/>
                <w:lang w:val="uk-UA"/>
              </w:rPr>
            </w:pPr>
          </w:p>
          <w:p w14:paraId="5A7AF73E" w14:textId="00CE6C99" w:rsidR="00F409D9" w:rsidRPr="00A64FC8" w:rsidRDefault="00F409D9" w:rsidP="004561A4">
            <w:pPr>
              <w:jc w:val="center"/>
              <w:rPr>
                <w:rFonts w:ascii="Times New Roman" w:hAnsi="Times New Roman" w:cs="Times New Roman"/>
                <w:b/>
                <w:bCs/>
                <w:sz w:val="16"/>
                <w:szCs w:val="16"/>
                <w:lang w:val="uk-UA"/>
              </w:rPr>
            </w:pPr>
            <w:r w:rsidRPr="00A64FC8">
              <w:rPr>
                <w:rFonts w:ascii="Times New Roman" w:hAnsi="Times New Roman" w:cs="Times New Roman"/>
                <w:b/>
                <w:bCs/>
                <w:sz w:val="16"/>
                <w:szCs w:val="16"/>
                <w:lang w:val="uk-UA"/>
              </w:rPr>
              <w:t>ЗАГАЛЬНИЙ ОБСЯГ ВИБІРКОВИХ КОМПОНЕНТ</w:t>
            </w:r>
          </w:p>
        </w:tc>
        <w:tc>
          <w:tcPr>
            <w:tcW w:w="4536" w:type="dxa"/>
            <w:gridSpan w:val="3"/>
          </w:tcPr>
          <w:p w14:paraId="4FD195E5" w14:textId="2AE90A10" w:rsidR="00F409D9" w:rsidRPr="004E5395" w:rsidRDefault="00F409D9" w:rsidP="004561A4">
            <w:pPr>
              <w:pStyle w:val="TableParagraph"/>
              <w:spacing w:line="268" w:lineRule="exact"/>
              <w:ind w:left="366" w:right="361"/>
              <w:jc w:val="center"/>
              <w:rPr>
                <w:sz w:val="24"/>
              </w:rPr>
            </w:pPr>
            <w:r>
              <w:rPr>
                <w:b/>
                <w:bCs/>
                <w:sz w:val="20"/>
              </w:rPr>
              <w:t>8</w:t>
            </w:r>
          </w:p>
        </w:tc>
      </w:tr>
      <w:tr w:rsidR="00F409D9" w:rsidRPr="00872691" w14:paraId="4EB3ED2D" w14:textId="77777777" w:rsidTr="006B2A9F">
        <w:trPr>
          <w:trHeight w:val="272"/>
        </w:trPr>
        <w:tc>
          <w:tcPr>
            <w:tcW w:w="4702" w:type="dxa"/>
          </w:tcPr>
          <w:p w14:paraId="12DA285C" w14:textId="216DBAC3" w:rsidR="00F409D9" w:rsidRDefault="00F409D9" w:rsidP="004561A4">
            <w:pPr>
              <w:jc w:val="center"/>
              <w:rPr>
                <w:rFonts w:ascii="Times New Roman" w:hAnsi="Times New Roman" w:cs="Times New Roman"/>
                <w:b/>
                <w:bCs/>
                <w:sz w:val="16"/>
                <w:szCs w:val="16"/>
                <w:lang w:val="uk-UA"/>
              </w:rPr>
            </w:pPr>
            <w:r w:rsidRPr="00F409D9">
              <w:rPr>
                <w:rFonts w:ascii="Times New Roman" w:hAnsi="Times New Roman" w:cs="Times New Roman"/>
                <w:b/>
                <w:bCs/>
                <w:sz w:val="16"/>
                <w:szCs w:val="16"/>
                <w:lang w:val="uk-UA"/>
              </w:rPr>
              <w:t>ЗАГАЛЬНИЙ ОБСЯГ ОНП</w:t>
            </w:r>
          </w:p>
        </w:tc>
        <w:tc>
          <w:tcPr>
            <w:tcW w:w="4536" w:type="dxa"/>
            <w:gridSpan w:val="3"/>
          </w:tcPr>
          <w:p w14:paraId="0C7063DE" w14:textId="3A281759" w:rsidR="00F409D9" w:rsidRPr="00F409D9" w:rsidRDefault="00F409D9" w:rsidP="004561A4">
            <w:pPr>
              <w:pStyle w:val="TableParagraph"/>
              <w:spacing w:line="268" w:lineRule="exact"/>
              <w:ind w:left="366" w:right="361"/>
              <w:jc w:val="center"/>
              <w:rPr>
                <w:b/>
                <w:bCs/>
                <w:sz w:val="24"/>
              </w:rPr>
            </w:pPr>
            <w:r w:rsidRPr="00F409D9">
              <w:rPr>
                <w:b/>
                <w:bCs/>
                <w:sz w:val="24"/>
              </w:rPr>
              <w:t>32</w:t>
            </w:r>
          </w:p>
        </w:tc>
      </w:tr>
      <w:tr w:rsidR="00F409D9" w:rsidRPr="00D87177" w14:paraId="15289D17" w14:textId="77777777" w:rsidTr="00F409D9">
        <w:trPr>
          <w:trHeight w:val="595"/>
        </w:trPr>
        <w:tc>
          <w:tcPr>
            <w:tcW w:w="9238" w:type="dxa"/>
            <w:gridSpan w:val="4"/>
          </w:tcPr>
          <w:p w14:paraId="0B6414A1" w14:textId="77777777" w:rsidR="00F409D9" w:rsidRPr="00872691" w:rsidRDefault="00F409D9" w:rsidP="004561A4">
            <w:pPr>
              <w:pStyle w:val="TableParagraph"/>
              <w:ind w:left="34"/>
              <w:rPr>
                <w:sz w:val="16"/>
                <w:lang w:val="ru-RU"/>
              </w:rPr>
            </w:pPr>
            <w:r w:rsidRPr="00872691">
              <w:rPr>
                <w:sz w:val="16"/>
              </w:rPr>
              <w:t xml:space="preserve">*Вибіркові  дисципліни обирає аспірант загальною кіль-тю </w:t>
            </w:r>
            <w:r w:rsidRPr="00872691">
              <w:rPr>
                <w:sz w:val="16"/>
                <w:lang w:val="ru-RU"/>
              </w:rPr>
              <w:t xml:space="preserve">8 </w:t>
            </w:r>
            <w:r w:rsidRPr="00872691">
              <w:rPr>
                <w:sz w:val="16"/>
              </w:rPr>
              <w:t xml:space="preserve">кредитів </w:t>
            </w:r>
            <w:r w:rsidRPr="00872691">
              <w:rPr>
                <w:sz w:val="16"/>
                <w:lang w:val="ru-RU"/>
              </w:rPr>
              <w:t>ЄКТС за 2 роки</w:t>
            </w:r>
          </w:p>
          <w:p w14:paraId="19780A1B" w14:textId="77777777" w:rsidR="00F409D9" w:rsidRPr="00872691" w:rsidRDefault="00F409D9" w:rsidP="004561A4">
            <w:pPr>
              <w:pStyle w:val="TableParagraph"/>
              <w:spacing w:line="268" w:lineRule="exact"/>
              <w:ind w:left="0" w:right="361"/>
              <w:rPr>
                <w:sz w:val="24"/>
                <w:szCs w:val="24"/>
                <w:highlight w:val="yellow"/>
              </w:rPr>
            </w:pPr>
            <w:r w:rsidRPr="00872691">
              <w:rPr>
                <w:sz w:val="16"/>
              </w:rPr>
              <w:t>**З урахуванням самостійної роботи</w:t>
            </w:r>
          </w:p>
        </w:tc>
      </w:tr>
    </w:tbl>
    <w:p w14:paraId="40757A01" w14:textId="77777777" w:rsidR="009B3ACF" w:rsidRPr="009B3ACF" w:rsidRDefault="009B3ACF" w:rsidP="009B3ACF">
      <w:pPr>
        <w:spacing w:after="0" w:line="240" w:lineRule="auto"/>
        <w:ind w:firstLine="567"/>
        <w:jc w:val="both"/>
        <w:rPr>
          <w:rFonts w:ascii="Times New Roman" w:hAnsi="Times New Roman" w:cs="Times New Roman"/>
          <w:bCs/>
          <w:sz w:val="28"/>
          <w:szCs w:val="28"/>
          <w:lang w:val="uk-UA"/>
        </w:rPr>
      </w:pPr>
    </w:p>
    <w:p w14:paraId="2CC2F002" w14:textId="77777777" w:rsidR="00F409D9" w:rsidRDefault="00F409D9" w:rsidP="00F409D9">
      <w:pPr>
        <w:spacing w:after="0" w:line="240" w:lineRule="auto"/>
        <w:ind w:firstLine="567"/>
        <w:jc w:val="both"/>
        <w:rPr>
          <w:rFonts w:ascii="Times New Roman" w:hAnsi="Times New Roman" w:cs="Times New Roman"/>
          <w:bCs/>
          <w:sz w:val="28"/>
          <w:szCs w:val="28"/>
          <w:lang w:val="uk-UA"/>
        </w:rPr>
      </w:pPr>
      <w:r w:rsidRPr="00F409D9">
        <w:rPr>
          <w:rFonts w:ascii="Times New Roman" w:hAnsi="Times New Roman" w:cs="Times New Roman"/>
          <w:bCs/>
          <w:sz w:val="28"/>
          <w:szCs w:val="28"/>
          <w:lang w:val="uk-UA"/>
        </w:rPr>
        <w:t xml:space="preserve">На вивчення освітніх компонентів за вибором </w:t>
      </w:r>
      <w:r>
        <w:rPr>
          <w:rFonts w:ascii="Times New Roman" w:hAnsi="Times New Roman" w:cs="Times New Roman"/>
          <w:bCs/>
          <w:sz w:val="28"/>
          <w:szCs w:val="28"/>
          <w:lang w:val="uk-UA"/>
        </w:rPr>
        <w:t>здобувача</w:t>
      </w:r>
      <w:r w:rsidRPr="00F409D9">
        <w:rPr>
          <w:rFonts w:ascii="Times New Roman" w:hAnsi="Times New Roman" w:cs="Times New Roman"/>
          <w:bCs/>
          <w:sz w:val="28"/>
          <w:szCs w:val="28"/>
          <w:lang w:val="uk-UA"/>
        </w:rPr>
        <w:t xml:space="preserve"> відводиться 8</w:t>
      </w:r>
      <w:r>
        <w:rPr>
          <w:rFonts w:ascii="Times New Roman" w:hAnsi="Times New Roman" w:cs="Times New Roman"/>
          <w:bCs/>
          <w:sz w:val="28"/>
          <w:szCs w:val="28"/>
          <w:lang w:val="uk-UA"/>
        </w:rPr>
        <w:t xml:space="preserve"> </w:t>
      </w:r>
      <w:r w:rsidRPr="00F409D9">
        <w:rPr>
          <w:rFonts w:ascii="Times New Roman" w:hAnsi="Times New Roman" w:cs="Times New Roman"/>
          <w:bCs/>
          <w:sz w:val="28"/>
          <w:szCs w:val="28"/>
          <w:lang w:val="uk-UA"/>
        </w:rPr>
        <w:t xml:space="preserve">кредитів, що складає 25 % від </w:t>
      </w:r>
      <w:r>
        <w:rPr>
          <w:rFonts w:ascii="Times New Roman" w:hAnsi="Times New Roman" w:cs="Times New Roman"/>
          <w:bCs/>
          <w:sz w:val="28"/>
          <w:szCs w:val="28"/>
          <w:lang w:val="uk-UA"/>
        </w:rPr>
        <w:t xml:space="preserve">їхньої </w:t>
      </w:r>
      <w:r w:rsidRPr="00F409D9">
        <w:rPr>
          <w:rFonts w:ascii="Times New Roman" w:hAnsi="Times New Roman" w:cs="Times New Roman"/>
          <w:bCs/>
          <w:sz w:val="28"/>
          <w:szCs w:val="28"/>
          <w:lang w:val="uk-UA"/>
        </w:rPr>
        <w:t xml:space="preserve">загальної кількості. </w:t>
      </w:r>
    </w:p>
    <w:tbl>
      <w:tblPr>
        <w:tblStyle w:val="a3"/>
        <w:tblW w:w="0" w:type="auto"/>
        <w:tblLook w:val="04A0" w:firstRow="1" w:lastRow="0" w:firstColumn="1" w:lastColumn="0" w:noHBand="0" w:noVBand="1"/>
      </w:tblPr>
      <w:tblGrid>
        <w:gridCol w:w="3110"/>
        <w:gridCol w:w="3092"/>
        <w:gridCol w:w="3143"/>
      </w:tblGrid>
      <w:tr w:rsidR="00F409D9" w14:paraId="6562431C" w14:textId="77777777" w:rsidTr="004561A4">
        <w:tc>
          <w:tcPr>
            <w:tcW w:w="3110" w:type="dxa"/>
          </w:tcPr>
          <w:p w14:paraId="037F2BC4" w14:textId="77777777" w:rsidR="00F409D9" w:rsidRPr="00A94245" w:rsidRDefault="00F409D9" w:rsidP="004561A4">
            <w:pPr>
              <w:jc w:val="center"/>
              <w:rPr>
                <w:rFonts w:ascii="Times New Roman" w:hAnsi="Times New Roman" w:cs="Times New Roman"/>
                <w:b/>
                <w:sz w:val="24"/>
                <w:szCs w:val="24"/>
                <w:lang w:val="uk-UA"/>
              </w:rPr>
            </w:pPr>
            <w:r w:rsidRPr="00A94245">
              <w:rPr>
                <w:rFonts w:ascii="Times New Roman" w:hAnsi="Times New Roman" w:cs="Times New Roman"/>
                <w:b/>
                <w:sz w:val="24"/>
                <w:szCs w:val="24"/>
              </w:rPr>
              <w:t xml:space="preserve">Цикли підготовки освітньо-наукової програми ЄКTC </w:t>
            </w:r>
          </w:p>
        </w:tc>
        <w:tc>
          <w:tcPr>
            <w:tcW w:w="3092" w:type="dxa"/>
          </w:tcPr>
          <w:p w14:paraId="40BEBF3E" w14:textId="77777777" w:rsidR="00F409D9" w:rsidRPr="00A94245" w:rsidRDefault="00F409D9" w:rsidP="004561A4">
            <w:pPr>
              <w:jc w:val="center"/>
              <w:rPr>
                <w:rFonts w:ascii="Times New Roman" w:hAnsi="Times New Roman" w:cs="Times New Roman"/>
                <w:b/>
                <w:sz w:val="24"/>
                <w:szCs w:val="24"/>
                <w:lang w:val="uk-UA"/>
              </w:rPr>
            </w:pPr>
            <w:r w:rsidRPr="00A94245">
              <w:rPr>
                <w:rFonts w:ascii="Times New Roman" w:hAnsi="Times New Roman" w:cs="Times New Roman"/>
                <w:b/>
                <w:sz w:val="24"/>
                <w:szCs w:val="24"/>
              </w:rPr>
              <w:t>Загальна кількість кредитів</w:t>
            </w:r>
          </w:p>
        </w:tc>
        <w:tc>
          <w:tcPr>
            <w:tcW w:w="3143" w:type="dxa"/>
          </w:tcPr>
          <w:p w14:paraId="70BB8821" w14:textId="77777777" w:rsidR="00F409D9" w:rsidRPr="009669C2" w:rsidRDefault="00F409D9" w:rsidP="004561A4">
            <w:pPr>
              <w:jc w:val="center"/>
              <w:rPr>
                <w:rFonts w:ascii="Times New Roman" w:hAnsi="Times New Roman" w:cs="Times New Roman"/>
                <w:b/>
                <w:sz w:val="24"/>
                <w:szCs w:val="24"/>
                <w:lang w:val="en-US"/>
              </w:rPr>
            </w:pPr>
            <w:r w:rsidRPr="00A94245">
              <w:rPr>
                <w:rFonts w:ascii="Times New Roman" w:hAnsi="Times New Roman" w:cs="Times New Roman"/>
                <w:b/>
                <w:sz w:val="24"/>
                <w:szCs w:val="24"/>
              </w:rPr>
              <w:t>Структура</w:t>
            </w:r>
            <w:r>
              <w:rPr>
                <w:rFonts w:ascii="Times New Roman" w:hAnsi="Times New Roman" w:cs="Times New Roman"/>
                <w:b/>
                <w:sz w:val="24"/>
                <w:szCs w:val="24"/>
                <w:lang w:val="en-US"/>
              </w:rPr>
              <w:t xml:space="preserve"> (</w:t>
            </w:r>
            <w:r w:rsidRPr="00A94245">
              <w:rPr>
                <w:rFonts w:ascii="Times New Roman" w:hAnsi="Times New Roman" w:cs="Times New Roman"/>
                <w:b/>
                <w:sz w:val="24"/>
                <w:szCs w:val="24"/>
              </w:rPr>
              <w:t>%</w:t>
            </w:r>
            <w:r>
              <w:rPr>
                <w:rFonts w:ascii="Times New Roman" w:hAnsi="Times New Roman" w:cs="Times New Roman"/>
                <w:b/>
                <w:sz w:val="24"/>
                <w:szCs w:val="24"/>
                <w:lang w:val="en-US"/>
              </w:rPr>
              <w:t>)</w:t>
            </w:r>
          </w:p>
        </w:tc>
      </w:tr>
      <w:tr w:rsidR="00F409D9" w14:paraId="7852DA40" w14:textId="77777777" w:rsidTr="004561A4">
        <w:tc>
          <w:tcPr>
            <w:tcW w:w="3110" w:type="dxa"/>
          </w:tcPr>
          <w:p w14:paraId="05B58362" w14:textId="77777777" w:rsidR="00F409D9" w:rsidRPr="007344CD" w:rsidRDefault="00F409D9" w:rsidP="004561A4">
            <w:pPr>
              <w:jc w:val="center"/>
              <w:rPr>
                <w:rFonts w:ascii="Times New Roman" w:hAnsi="Times New Roman" w:cs="Times New Roman"/>
                <w:sz w:val="24"/>
                <w:szCs w:val="24"/>
                <w:lang w:val="uk-UA"/>
              </w:rPr>
            </w:pPr>
            <w:r w:rsidRPr="007344CD">
              <w:rPr>
                <w:rFonts w:ascii="Times New Roman" w:hAnsi="Times New Roman" w:cs="Times New Roman"/>
                <w:sz w:val="24"/>
                <w:szCs w:val="24"/>
                <w:lang w:val="uk-UA"/>
              </w:rPr>
              <w:t xml:space="preserve">Базова складова </w:t>
            </w:r>
          </w:p>
        </w:tc>
        <w:tc>
          <w:tcPr>
            <w:tcW w:w="3092" w:type="dxa"/>
          </w:tcPr>
          <w:p w14:paraId="1F7E03E5" w14:textId="77777777" w:rsidR="00F409D9" w:rsidRPr="007344CD" w:rsidRDefault="00F409D9" w:rsidP="004561A4">
            <w:pPr>
              <w:pStyle w:val="TableParagraph"/>
              <w:spacing w:before="1" w:line="266" w:lineRule="exact"/>
              <w:ind w:left="90" w:right="78"/>
              <w:jc w:val="center"/>
              <w:rPr>
                <w:sz w:val="24"/>
              </w:rPr>
            </w:pPr>
            <w:r w:rsidRPr="007344CD">
              <w:rPr>
                <w:sz w:val="24"/>
              </w:rPr>
              <w:t>2</w:t>
            </w:r>
            <w:r>
              <w:rPr>
                <w:sz w:val="24"/>
              </w:rPr>
              <w:t>4</w:t>
            </w:r>
          </w:p>
        </w:tc>
        <w:tc>
          <w:tcPr>
            <w:tcW w:w="3143" w:type="dxa"/>
          </w:tcPr>
          <w:p w14:paraId="406831FF" w14:textId="77777777" w:rsidR="00F409D9" w:rsidRPr="007344CD" w:rsidRDefault="00F409D9" w:rsidP="004561A4">
            <w:pPr>
              <w:pStyle w:val="TableParagraph"/>
              <w:spacing w:before="1" w:line="266" w:lineRule="exact"/>
              <w:ind w:left="806" w:right="792"/>
              <w:jc w:val="center"/>
              <w:rPr>
                <w:sz w:val="24"/>
              </w:rPr>
            </w:pPr>
            <w:r w:rsidRPr="007344CD">
              <w:rPr>
                <w:sz w:val="24"/>
              </w:rPr>
              <w:t>7</w:t>
            </w:r>
            <w:r>
              <w:rPr>
                <w:sz w:val="24"/>
              </w:rPr>
              <w:t>5</w:t>
            </w:r>
          </w:p>
        </w:tc>
      </w:tr>
      <w:tr w:rsidR="00F409D9" w14:paraId="60997252" w14:textId="77777777" w:rsidTr="004561A4">
        <w:tc>
          <w:tcPr>
            <w:tcW w:w="3110" w:type="dxa"/>
          </w:tcPr>
          <w:p w14:paraId="1D8BC88E" w14:textId="77777777" w:rsidR="00F409D9" w:rsidRPr="007344CD" w:rsidRDefault="00F409D9" w:rsidP="004561A4">
            <w:pPr>
              <w:jc w:val="center"/>
              <w:rPr>
                <w:rFonts w:ascii="Times New Roman" w:hAnsi="Times New Roman" w:cs="Times New Roman"/>
                <w:sz w:val="24"/>
                <w:szCs w:val="24"/>
                <w:lang w:val="uk-UA"/>
              </w:rPr>
            </w:pPr>
            <w:r w:rsidRPr="007344CD">
              <w:rPr>
                <w:rFonts w:ascii="Times New Roman" w:hAnsi="Times New Roman" w:cs="Times New Roman"/>
                <w:sz w:val="24"/>
                <w:szCs w:val="24"/>
                <w:lang w:val="uk-UA"/>
              </w:rPr>
              <w:t xml:space="preserve">Вибіркова складова </w:t>
            </w:r>
          </w:p>
        </w:tc>
        <w:tc>
          <w:tcPr>
            <w:tcW w:w="3092" w:type="dxa"/>
          </w:tcPr>
          <w:p w14:paraId="1699BA71" w14:textId="77777777" w:rsidR="00F409D9" w:rsidRPr="007344CD" w:rsidRDefault="00F409D9" w:rsidP="004561A4">
            <w:pPr>
              <w:pStyle w:val="TableParagraph"/>
              <w:spacing w:line="253" w:lineRule="exact"/>
              <w:ind w:left="7"/>
              <w:jc w:val="center"/>
              <w:rPr>
                <w:sz w:val="24"/>
              </w:rPr>
            </w:pPr>
            <w:r w:rsidRPr="007344CD">
              <w:rPr>
                <w:sz w:val="24"/>
              </w:rPr>
              <w:t>8</w:t>
            </w:r>
          </w:p>
        </w:tc>
        <w:tc>
          <w:tcPr>
            <w:tcW w:w="3143" w:type="dxa"/>
          </w:tcPr>
          <w:p w14:paraId="22924623" w14:textId="77777777" w:rsidR="00F409D9" w:rsidRPr="007344CD" w:rsidRDefault="00F409D9" w:rsidP="004561A4">
            <w:pPr>
              <w:pStyle w:val="TableParagraph"/>
              <w:spacing w:line="253" w:lineRule="exact"/>
              <w:ind w:left="806" w:right="792"/>
              <w:jc w:val="center"/>
              <w:rPr>
                <w:sz w:val="24"/>
              </w:rPr>
            </w:pPr>
            <w:r w:rsidRPr="007344CD">
              <w:rPr>
                <w:sz w:val="24"/>
              </w:rPr>
              <w:t>2</w:t>
            </w:r>
            <w:r>
              <w:rPr>
                <w:sz w:val="24"/>
              </w:rPr>
              <w:t>5</w:t>
            </w:r>
          </w:p>
        </w:tc>
      </w:tr>
      <w:tr w:rsidR="00F409D9" w14:paraId="2DEE04DF" w14:textId="77777777" w:rsidTr="004561A4">
        <w:tc>
          <w:tcPr>
            <w:tcW w:w="3110" w:type="dxa"/>
          </w:tcPr>
          <w:p w14:paraId="79C3AA2C" w14:textId="77777777" w:rsidR="00F409D9" w:rsidRPr="007344CD" w:rsidRDefault="00F409D9" w:rsidP="004561A4">
            <w:pPr>
              <w:jc w:val="center"/>
              <w:rPr>
                <w:rFonts w:ascii="Times New Roman" w:hAnsi="Times New Roman" w:cs="Times New Roman"/>
                <w:b/>
                <w:sz w:val="24"/>
                <w:szCs w:val="24"/>
                <w:lang w:val="uk-UA"/>
              </w:rPr>
            </w:pPr>
            <w:r w:rsidRPr="007344CD">
              <w:rPr>
                <w:rFonts w:ascii="Times New Roman" w:hAnsi="Times New Roman" w:cs="Times New Roman"/>
                <w:b/>
                <w:sz w:val="24"/>
                <w:szCs w:val="24"/>
                <w:lang w:val="uk-UA"/>
              </w:rPr>
              <w:t xml:space="preserve">Загальна кількість </w:t>
            </w:r>
          </w:p>
        </w:tc>
        <w:tc>
          <w:tcPr>
            <w:tcW w:w="3092" w:type="dxa"/>
          </w:tcPr>
          <w:p w14:paraId="626459E3" w14:textId="77777777" w:rsidR="00F409D9" w:rsidRPr="007344CD" w:rsidRDefault="00F409D9" w:rsidP="004561A4">
            <w:pPr>
              <w:pStyle w:val="TableParagraph"/>
              <w:spacing w:line="258" w:lineRule="exact"/>
              <w:ind w:left="90" w:right="78"/>
              <w:jc w:val="center"/>
              <w:rPr>
                <w:b/>
                <w:sz w:val="24"/>
              </w:rPr>
            </w:pPr>
            <w:r w:rsidRPr="007344CD">
              <w:rPr>
                <w:b/>
                <w:sz w:val="24"/>
              </w:rPr>
              <w:t>3</w:t>
            </w:r>
            <w:r>
              <w:rPr>
                <w:b/>
                <w:sz w:val="24"/>
              </w:rPr>
              <w:t>2</w:t>
            </w:r>
          </w:p>
        </w:tc>
        <w:tc>
          <w:tcPr>
            <w:tcW w:w="3143" w:type="dxa"/>
          </w:tcPr>
          <w:p w14:paraId="3ED935B4" w14:textId="77777777" w:rsidR="00F409D9" w:rsidRPr="007344CD" w:rsidRDefault="00F409D9" w:rsidP="004561A4">
            <w:pPr>
              <w:pStyle w:val="TableParagraph"/>
              <w:spacing w:line="258" w:lineRule="exact"/>
              <w:ind w:left="803" w:right="792"/>
              <w:jc w:val="center"/>
              <w:rPr>
                <w:b/>
                <w:sz w:val="24"/>
              </w:rPr>
            </w:pPr>
            <w:r w:rsidRPr="007344CD">
              <w:rPr>
                <w:b/>
                <w:sz w:val="24"/>
              </w:rPr>
              <w:t>100</w:t>
            </w:r>
          </w:p>
        </w:tc>
      </w:tr>
    </w:tbl>
    <w:p w14:paraId="393E0348" w14:textId="4F8A19E4" w:rsidR="00F409D9" w:rsidRPr="00F409D9" w:rsidRDefault="00F409D9" w:rsidP="00F409D9">
      <w:pPr>
        <w:spacing w:after="0" w:line="240" w:lineRule="auto"/>
        <w:ind w:firstLine="567"/>
        <w:jc w:val="both"/>
        <w:rPr>
          <w:rFonts w:ascii="Times New Roman" w:hAnsi="Times New Roman" w:cs="Times New Roman"/>
          <w:bCs/>
          <w:sz w:val="28"/>
          <w:szCs w:val="28"/>
          <w:lang w:val="uk-UA"/>
        </w:rPr>
      </w:pPr>
      <w:r w:rsidRPr="00F409D9">
        <w:rPr>
          <w:rFonts w:ascii="Times New Roman" w:hAnsi="Times New Roman" w:cs="Times New Roman"/>
          <w:bCs/>
          <w:sz w:val="28"/>
          <w:szCs w:val="28"/>
          <w:lang w:val="uk-UA"/>
        </w:rPr>
        <w:t>Перелік</w:t>
      </w:r>
      <w:r>
        <w:rPr>
          <w:rFonts w:ascii="Times New Roman" w:hAnsi="Times New Roman" w:cs="Times New Roman"/>
          <w:bCs/>
          <w:sz w:val="28"/>
          <w:szCs w:val="28"/>
          <w:lang w:val="uk-UA"/>
        </w:rPr>
        <w:t xml:space="preserve"> </w:t>
      </w:r>
      <w:r w:rsidRPr="00F409D9">
        <w:rPr>
          <w:rFonts w:ascii="Times New Roman" w:hAnsi="Times New Roman" w:cs="Times New Roman"/>
          <w:bCs/>
          <w:sz w:val="28"/>
          <w:szCs w:val="28"/>
          <w:lang w:val="uk-UA"/>
        </w:rPr>
        <w:t>вибіркових освітніх компонентів складається та затверджується рішенням</w:t>
      </w:r>
      <w:r>
        <w:rPr>
          <w:rFonts w:ascii="Times New Roman" w:hAnsi="Times New Roman" w:cs="Times New Roman"/>
          <w:bCs/>
          <w:sz w:val="28"/>
          <w:szCs w:val="28"/>
          <w:lang w:val="uk-UA"/>
        </w:rPr>
        <w:t xml:space="preserve"> </w:t>
      </w:r>
      <w:r w:rsidRPr="00F409D9">
        <w:rPr>
          <w:rFonts w:ascii="Times New Roman" w:hAnsi="Times New Roman" w:cs="Times New Roman"/>
          <w:bCs/>
          <w:sz w:val="28"/>
          <w:szCs w:val="28"/>
          <w:lang w:val="uk-UA"/>
        </w:rPr>
        <w:t>Вченої ради І</w:t>
      </w:r>
      <w:r>
        <w:rPr>
          <w:rFonts w:ascii="Times New Roman" w:hAnsi="Times New Roman" w:cs="Times New Roman"/>
          <w:bCs/>
          <w:sz w:val="28"/>
          <w:szCs w:val="28"/>
          <w:lang w:val="uk-UA"/>
        </w:rPr>
        <w:t>СПП</w:t>
      </w:r>
      <w:r w:rsidRPr="00F409D9">
        <w:rPr>
          <w:rFonts w:ascii="Times New Roman" w:hAnsi="Times New Roman" w:cs="Times New Roman"/>
          <w:bCs/>
          <w:sz w:val="28"/>
          <w:szCs w:val="28"/>
          <w:lang w:val="uk-UA"/>
        </w:rPr>
        <w:t xml:space="preserve"> імені Миколи</w:t>
      </w:r>
      <w:r>
        <w:rPr>
          <w:rFonts w:ascii="Times New Roman" w:hAnsi="Times New Roman" w:cs="Times New Roman"/>
          <w:bCs/>
          <w:sz w:val="28"/>
          <w:szCs w:val="28"/>
          <w:lang w:val="uk-UA"/>
        </w:rPr>
        <w:t xml:space="preserve"> </w:t>
      </w:r>
      <w:r w:rsidRPr="00F409D9">
        <w:rPr>
          <w:rFonts w:ascii="Times New Roman" w:hAnsi="Times New Roman" w:cs="Times New Roman"/>
          <w:bCs/>
          <w:sz w:val="28"/>
          <w:szCs w:val="28"/>
          <w:lang w:val="uk-UA"/>
        </w:rPr>
        <w:t>Ярмаченка НАПН України щорічно на основі обговорення з академічною</w:t>
      </w:r>
      <w:r>
        <w:rPr>
          <w:rFonts w:ascii="Times New Roman" w:hAnsi="Times New Roman" w:cs="Times New Roman"/>
          <w:bCs/>
          <w:sz w:val="28"/>
          <w:szCs w:val="28"/>
          <w:lang w:val="uk-UA"/>
        </w:rPr>
        <w:t xml:space="preserve"> </w:t>
      </w:r>
      <w:r w:rsidRPr="00F409D9">
        <w:rPr>
          <w:rFonts w:ascii="Times New Roman" w:hAnsi="Times New Roman" w:cs="Times New Roman"/>
          <w:bCs/>
          <w:sz w:val="28"/>
          <w:szCs w:val="28"/>
          <w:lang w:val="uk-UA"/>
        </w:rPr>
        <w:t>спільнотою, роботодавцями</w:t>
      </w:r>
      <w:r>
        <w:rPr>
          <w:rFonts w:ascii="Times New Roman" w:hAnsi="Times New Roman" w:cs="Times New Roman"/>
          <w:bCs/>
          <w:sz w:val="28"/>
          <w:szCs w:val="28"/>
          <w:lang w:val="uk-UA"/>
        </w:rPr>
        <w:t>, здобувачами</w:t>
      </w:r>
      <w:r w:rsidRPr="00F409D9">
        <w:rPr>
          <w:rFonts w:ascii="Times New Roman" w:hAnsi="Times New Roman" w:cs="Times New Roman"/>
          <w:bCs/>
          <w:sz w:val="28"/>
          <w:szCs w:val="28"/>
          <w:lang w:val="uk-UA"/>
        </w:rPr>
        <w:t>.</w:t>
      </w:r>
    </w:p>
    <w:p w14:paraId="6A4A6CAC" w14:textId="4DF46DA5" w:rsidR="00F409D9" w:rsidRDefault="00F409D9" w:rsidP="00F409D9">
      <w:pPr>
        <w:spacing w:after="0"/>
        <w:ind w:firstLine="567"/>
        <w:jc w:val="both"/>
        <w:rPr>
          <w:rFonts w:ascii="Times New Roman" w:hAnsi="Times New Roman" w:cs="Times New Roman"/>
          <w:bCs/>
          <w:sz w:val="28"/>
          <w:szCs w:val="28"/>
          <w:lang w:val="uk-UA"/>
        </w:rPr>
      </w:pPr>
      <w:r w:rsidRPr="00F409D9">
        <w:rPr>
          <w:rFonts w:ascii="Times New Roman" w:hAnsi="Times New Roman" w:cs="Times New Roman"/>
          <w:bCs/>
          <w:sz w:val="28"/>
          <w:szCs w:val="28"/>
          <w:lang w:val="uk-UA"/>
        </w:rPr>
        <w:t>Термін навчання:</w:t>
      </w:r>
      <w:r>
        <w:rPr>
          <w:rFonts w:ascii="Times New Roman" w:hAnsi="Times New Roman" w:cs="Times New Roman"/>
          <w:bCs/>
          <w:sz w:val="28"/>
          <w:szCs w:val="28"/>
          <w:lang w:val="uk-UA"/>
        </w:rPr>
        <w:t xml:space="preserve"> 4 роки, </w:t>
      </w:r>
      <w:r w:rsidRPr="00F409D9">
        <w:rPr>
          <w:rFonts w:ascii="Times New Roman" w:hAnsi="Times New Roman" w:cs="Times New Roman"/>
          <w:bCs/>
          <w:sz w:val="28"/>
          <w:szCs w:val="28"/>
          <w:lang w:val="uk-UA"/>
        </w:rPr>
        <w:t xml:space="preserve">очна </w:t>
      </w:r>
      <w:r>
        <w:rPr>
          <w:rFonts w:ascii="Times New Roman" w:hAnsi="Times New Roman" w:cs="Times New Roman"/>
          <w:bCs/>
          <w:sz w:val="28"/>
          <w:szCs w:val="28"/>
          <w:lang w:val="uk-UA"/>
        </w:rPr>
        <w:t xml:space="preserve"> і заочна </w:t>
      </w:r>
      <w:r w:rsidRPr="00F409D9">
        <w:rPr>
          <w:rFonts w:ascii="Times New Roman" w:hAnsi="Times New Roman" w:cs="Times New Roman"/>
          <w:bCs/>
          <w:sz w:val="28"/>
          <w:szCs w:val="28"/>
          <w:lang w:val="uk-UA"/>
        </w:rPr>
        <w:t>форм</w:t>
      </w:r>
      <w:r>
        <w:rPr>
          <w:rFonts w:ascii="Times New Roman" w:hAnsi="Times New Roman" w:cs="Times New Roman"/>
          <w:bCs/>
          <w:sz w:val="28"/>
          <w:szCs w:val="28"/>
          <w:lang w:val="uk-UA"/>
        </w:rPr>
        <w:t>и.</w:t>
      </w:r>
    </w:p>
    <w:p w14:paraId="351F316D" w14:textId="08B7FE50" w:rsidR="00F409D9" w:rsidRDefault="00F409D9" w:rsidP="00F409D9">
      <w:pPr>
        <w:spacing w:after="0"/>
        <w:ind w:firstLine="567"/>
        <w:jc w:val="both"/>
        <w:rPr>
          <w:rFonts w:ascii="Times New Roman" w:hAnsi="Times New Roman" w:cs="Times New Roman"/>
          <w:bCs/>
          <w:sz w:val="28"/>
          <w:szCs w:val="28"/>
          <w:lang w:val="uk-UA"/>
        </w:rPr>
      </w:pPr>
    </w:p>
    <w:p w14:paraId="15A40321" w14:textId="30CF7E5D" w:rsidR="00F409D9" w:rsidRDefault="00F409D9" w:rsidP="00F409D9">
      <w:pPr>
        <w:spacing w:after="0"/>
        <w:ind w:firstLine="567"/>
        <w:jc w:val="center"/>
        <w:rPr>
          <w:rFonts w:ascii="Times New Roman" w:hAnsi="Times New Roman" w:cs="Times New Roman"/>
          <w:b/>
          <w:sz w:val="28"/>
          <w:szCs w:val="28"/>
          <w:lang w:val="uk-UA"/>
        </w:rPr>
      </w:pPr>
      <w:r w:rsidRPr="00F409D9">
        <w:rPr>
          <w:rFonts w:ascii="Times New Roman" w:hAnsi="Times New Roman" w:cs="Times New Roman"/>
          <w:b/>
          <w:sz w:val="28"/>
          <w:szCs w:val="28"/>
          <w:lang w:val="uk-UA"/>
        </w:rPr>
        <w:t>2.2. Структурно-логічна схема ОНП</w:t>
      </w:r>
    </w:p>
    <w:tbl>
      <w:tblPr>
        <w:tblStyle w:val="a3"/>
        <w:tblW w:w="0" w:type="auto"/>
        <w:tblLook w:val="04A0" w:firstRow="1" w:lastRow="0" w:firstColumn="1" w:lastColumn="0" w:noHBand="0" w:noVBand="1"/>
      </w:tblPr>
      <w:tblGrid>
        <w:gridCol w:w="1869"/>
        <w:gridCol w:w="934"/>
        <w:gridCol w:w="935"/>
        <w:gridCol w:w="934"/>
        <w:gridCol w:w="935"/>
        <w:gridCol w:w="934"/>
        <w:gridCol w:w="935"/>
        <w:gridCol w:w="934"/>
        <w:gridCol w:w="935"/>
      </w:tblGrid>
      <w:tr w:rsidR="00787ECD" w14:paraId="1197B094" w14:textId="77777777" w:rsidTr="00432BDF">
        <w:tc>
          <w:tcPr>
            <w:tcW w:w="1869" w:type="dxa"/>
            <w:shd w:val="clear" w:color="auto" w:fill="DDD9C3" w:themeFill="background2" w:themeFillShade="E6"/>
          </w:tcPr>
          <w:p w14:paraId="35876B7B" w14:textId="06456710" w:rsidR="00787ECD" w:rsidRPr="00787ECD" w:rsidRDefault="00787ECD" w:rsidP="00F409D9">
            <w:pPr>
              <w:jc w:val="center"/>
              <w:rPr>
                <w:rFonts w:ascii="Times New Roman" w:hAnsi="Times New Roman" w:cs="Times New Roman"/>
                <w:b/>
                <w:sz w:val="24"/>
                <w:szCs w:val="24"/>
                <w:lang w:val="uk-UA"/>
              </w:rPr>
            </w:pPr>
            <w:r w:rsidRPr="00787ECD">
              <w:rPr>
                <w:rFonts w:ascii="Times New Roman" w:hAnsi="Times New Roman" w:cs="Times New Roman"/>
                <w:b/>
                <w:sz w:val="24"/>
                <w:szCs w:val="24"/>
                <w:lang w:val="uk-UA"/>
              </w:rPr>
              <w:t>освітня</w:t>
            </w:r>
          </w:p>
          <w:p w14:paraId="325D3E45" w14:textId="03CDEA74" w:rsidR="00787ECD" w:rsidRPr="00787ECD" w:rsidRDefault="00787ECD" w:rsidP="00F409D9">
            <w:pPr>
              <w:jc w:val="center"/>
              <w:rPr>
                <w:rFonts w:ascii="Times New Roman" w:hAnsi="Times New Roman" w:cs="Times New Roman"/>
                <w:b/>
                <w:sz w:val="24"/>
                <w:szCs w:val="24"/>
                <w:lang w:val="uk-UA"/>
              </w:rPr>
            </w:pPr>
            <w:r w:rsidRPr="00787ECD">
              <w:rPr>
                <w:rFonts w:ascii="Times New Roman" w:hAnsi="Times New Roman" w:cs="Times New Roman"/>
                <w:b/>
                <w:sz w:val="24"/>
                <w:szCs w:val="24"/>
                <w:lang w:val="uk-UA"/>
              </w:rPr>
              <w:t>складова</w:t>
            </w:r>
          </w:p>
        </w:tc>
        <w:tc>
          <w:tcPr>
            <w:tcW w:w="7476" w:type="dxa"/>
            <w:gridSpan w:val="8"/>
            <w:shd w:val="clear" w:color="auto" w:fill="DDD9C3" w:themeFill="background2" w:themeFillShade="E6"/>
          </w:tcPr>
          <w:p w14:paraId="469D0A0F" w14:textId="524F7FD3" w:rsidR="00787ECD" w:rsidRPr="00787ECD" w:rsidRDefault="00787ECD" w:rsidP="00F409D9">
            <w:pPr>
              <w:jc w:val="center"/>
              <w:rPr>
                <w:rFonts w:ascii="Times New Roman" w:hAnsi="Times New Roman" w:cs="Times New Roman"/>
                <w:b/>
                <w:sz w:val="24"/>
                <w:szCs w:val="24"/>
                <w:lang w:val="uk-UA"/>
              </w:rPr>
            </w:pPr>
            <w:r w:rsidRPr="00787ECD">
              <w:rPr>
                <w:rFonts w:ascii="Times New Roman" w:hAnsi="Times New Roman" w:cs="Times New Roman"/>
                <w:b/>
                <w:sz w:val="24"/>
                <w:szCs w:val="24"/>
                <w:lang w:val="uk-UA"/>
              </w:rPr>
              <w:t>курси</w:t>
            </w:r>
          </w:p>
        </w:tc>
      </w:tr>
      <w:tr w:rsidR="00787ECD" w14:paraId="2FCC3E93" w14:textId="77777777" w:rsidTr="00787ECD">
        <w:tc>
          <w:tcPr>
            <w:tcW w:w="1869" w:type="dxa"/>
          </w:tcPr>
          <w:p w14:paraId="4FE04749"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6A1B920F" w14:textId="2A571115" w:rsidR="00787ECD" w:rsidRDefault="00787ECD" w:rsidP="00F409D9">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1869" w:type="dxa"/>
            <w:gridSpan w:val="2"/>
          </w:tcPr>
          <w:p w14:paraId="3EBF41C9" w14:textId="69371EAE" w:rsidR="00787ECD" w:rsidRDefault="00787ECD" w:rsidP="00F409D9">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1869" w:type="dxa"/>
            <w:gridSpan w:val="2"/>
          </w:tcPr>
          <w:p w14:paraId="4A4B8AEB" w14:textId="02A0E111" w:rsidR="00787ECD" w:rsidRDefault="00787ECD" w:rsidP="00F409D9">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869" w:type="dxa"/>
            <w:gridSpan w:val="2"/>
          </w:tcPr>
          <w:p w14:paraId="4F1D3D7A" w14:textId="00A92FDA" w:rsidR="00787ECD" w:rsidRDefault="00787ECD" w:rsidP="00F409D9">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r>
      <w:tr w:rsidR="00787ECD" w14:paraId="74038DB7" w14:textId="77777777" w:rsidTr="003752B5">
        <w:tc>
          <w:tcPr>
            <w:tcW w:w="1869" w:type="dxa"/>
          </w:tcPr>
          <w:p w14:paraId="4686954D" w14:textId="08E5C02E"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ЗП1</w:t>
            </w:r>
          </w:p>
        </w:tc>
        <w:tc>
          <w:tcPr>
            <w:tcW w:w="934" w:type="dxa"/>
            <w:shd w:val="clear" w:color="auto" w:fill="548DD4" w:themeFill="text2" w:themeFillTint="99"/>
          </w:tcPr>
          <w:p w14:paraId="325B7C0C"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548DD4" w:themeFill="text2" w:themeFillTint="99"/>
          </w:tcPr>
          <w:p w14:paraId="341A83B0" w14:textId="1B875884" w:rsidR="00787ECD" w:rsidRDefault="00787ECD" w:rsidP="00F409D9">
            <w:pPr>
              <w:jc w:val="center"/>
              <w:rPr>
                <w:rFonts w:ascii="Times New Roman" w:hAnsi="Times New Roman" w:cs="Times New Roman"/>
                <w:b/>
                <w:sz w:val="28"/>
                <w:szCs w:val="28"/>
                <w:lang w:val="uk-UA"/>
              </w:rPr>
            </w:pPr>
          </w:p>
        </w:tc>
        <w:tc>
          <w:tcPr>
            <w:tcW w:w="934" w:type="dxa"/>
          </w:tcPr>
          <w:p w14:paraId="4F02FFD3" w14:textId="77777777" w:rsidR="00787ECD" w:rsidRDefault="00787ECD" w:rsidP="00F409D9">
            <w:pPr>
              <w:jc w:val="center"/>
              <w:rPr>
                <w:rFonts w:ascii="Times New Roman" w:hAnsi="Times New Roman" w:cs="Times New Roman"/>
                <w:b/>
                <w:sz w:val="28"/>
                <w:szCs w:val="28"/>
                <w:lang w:val="uk-UA"/>
              </w:rPr>
            </w:pPr>
          </w:p>
        </w:tc>
        <w:tc>
          <w:tcPr>
            <w:tcW w:w="935" w:type="dxa"/>
          </w:tcPr>
          <w:p w14:paraId="783AD32C" w14:textId="0D7EA816" w:rsidR="00787ECD" w:rsidRDefault="00787ECD" w:rsidP="00F409D9">
            <w:pPr>
              <w:jc w:val="center"/>
              <w:rPr>
                <w:rFonts w:ascii="Times New Roman" w:hAnsi="Times New Roman" w:cs="Times New Roman"/>
                <w:b/>
                <w:sz w:val="28"/>
                <w:szCs w:val="28"/>
                <w:lang w:val="uk-UA"/>
              </w:rPr>
            </w:pPr>
          </w:p>
        </w:tc>
        <w:tc>
          <w:tcPr>
            <w:tcW w:w="1869" w:type="dxa"/>
            <w:gridSpan w:val="2"/>
          </w:tcPr>
          <w:p w14:paraId="03C42FD5"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186BA0C6" w14:textId="77777777" w:rsidR="00787ECD" w:rsidRDefault="00787ECD" w:rsidP="00F409D9">
            <w:pPr>
              <w:jc w:val="center"/>
              <w:rPr>
                <w:rFonts w:ascii="Times New Roman" w:hAnsi="Times New Roman" w:cs="Times New Roman"/>
                <w:b/>
                <w:sz w:val="28"/>
                <w:szCs w:val="28"/>
                <w:lang w:val="uk-UA"/>
              </w:rPr>
            </w:pPr>
          </w:p>
        </w:tc>
      </w:tr>
      <w:tr w:rsidR="002A2B61" w14:paraId="53FE5AF1" w14:textId="77777777" w:rsidTr="003752B5">
        <w:tc>
          <w:tcPr>
            <w:tcW w:w="1869" w:type="dxa"/>
          </w:tcPr>
          <w:p w14:paraId="18F70763" w14:textId="2727DCE5"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ЗП2</w:t>
            </w:r>
          </w:p>
        </w:tc>
        <w:tc>
          <w:tcPr>
            <w:tcW w:w="934" w:type="dxa"/>
          </w:tcPr>
          <w:p w14:paraId="57E32BAB"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548DD4" w:themeFill="text2" w:themeFillTint="99"/>
          </w:tcPr>
          <w:p w14:paraId="410F1CA2" w14:textId="77777777" w:rsidR="00787ECD" w:rsidRDefault="00787ECD" w:rsidP="00F409D9">
            <w:pPr>
              <w:jc w:val="center"/>
              <w:rPr>
                <w:rFonts w:ascii="Times New Roman" w:hAnsi="Times New Roman" w:cs="Times New Roman"/>
                <w:b/>
                <w:sz w:val="28"/>
                <w:szCs w:val="28"/>
                <w:lang w:val="uk-UA"/>
              </w:rPr>
            </w:pPr>
          </w:p>
        </w:tc>
        <w:tc>
          <w:tcPr>
            <w:tcW w:w="934" w:type="dxa"/>
            <w:shd w:val="clear" w:color="auto" w:fill="548DD4" w:themeFill="text2" w:themeFillTint="99"/>
          </w:tcPr>
          <w:p w14:paraId="7BCA40B3"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548DD4" w:themeFill="text2" w:themeFillTint="99"/>
          </w:tcPr>
          <w:p w14:paraId="192108AB"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2356427E"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3F41A25B" w14:textId="77777777" w:rsidR="00787ECD" w:rsidRDefault="00787ECD" w:rsidP="00F409D9">
            <w:pPr>
              <w:jc w:val="center"/>
              <w:rPr>
                <w:rFonts w:ascii="Times New Roman" w:hAnsi="Times New Roman" w:cs="Times New Roman"/>
                <w:b/>
                <w:sz w:val="28"/>
                <w:szCs w:val="28"/>
                <w:lang w:val="uk-UA"/>
              </w:rPr>
            </w:pPr>
          </w:p>
        </w:tc>
      </w:tr>
      <w:tr w:rsidR="002A2B61" w14:paraId="78240DB0" w14:textId="77777777" w:rsidTr="003752B5">
        <w:tc>
          <w:tcPr>
            <w:tcW w:w="1869" w:type="dxa"/>
          </w:tcPr>
          <w:p w14:paraId="0DDFF429" w14:textId="484DC1FB"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ЗП3</w:t>
            </w:r>
          </w:p>
        </w:tc>
        <w:tc>
          <w:tcPr>
            <w:tcW w:w="934" w:type="dxa"/>
          </w:tcPr>
          <w:p w14:paraId="63A674A7"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548DD4" w:themeFill="text2" w:themeFillTint="99"/>
          </w:tcPr>
          <w:p w14:paraId="03D60782" w14:textId="77777777" w:rsidR="00787ECD" w:rsidRDefault="00787ECD" w:rsidP="00F409D9">
            <w:pPr>
              <w:jc w:val="center"/>
              <w:rPr>
                <w:rFonts w:ascii="Times New Roman" w:hAnsi="Times New Roman" w:cs="Times New Roman"/>
                <w:b/>
                <w:sz w:val="28"/>
                <w:szCs w:val="28"/>
                <w:lang w:val="uk-UA"/>
              </w:rPr>
            </w:pPr>
          </w:p>
        </w:tc>
        <w:tc>
          <w:tcPr>
            <w:tcW w:w="934" w:type="dxa"/>
            <w:shd w:val="clear" w:color="auto" w:fill="548DD4" w:themeFill="text2" w:themeFillTint="99"/>
          </w:tcPr>
          <w:p w14:paraId="44EABBBA"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548DD4" w:themeFill="text2" w:themeFillTint="99"/>
          </w:tcPr>
          <w:p w14:paraId="7C309C91"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6FF36A3F"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683FF197" w14:textId="77777777" w:rsidR="00787ECD" w:rsidRDefault="00787ECD" w:rsidP="00F409D9">
            <w:pPr>
              <w:jc w:val="center"/>
              <w:rPr>
                <w:rFonts w:ascii="Times New Roman" w:hAnsi="Times New Roman" w:cs="Times New Roman"/>
                <w:b/>
                <w:sz w:val="28"/>
                <w:szCs w:val="28"/>
                <w:lang w:val="uk-UA"/>
              </w:rPr>
            </w:pPr>
          </w:p>
        </w:tc>
      </w:tr>
      <w:tr w:rsidR="002A2B61" w14:paraId="71EB6D6B" w14:textId="77777777" w:rsidTr="003752B5">
        <w:tc>
          <w:tcPr>
            <w:tcW w:w="1869" w:type="dxa"/>
          </w:tcPr>
          <w:p w14:paraId="3E86CA3E" w14:textId="231298D3"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ЗП4</w:t>
            </w:r>
          </w:p>
        </w:tc>
        <w:tc>
          <w:tcPr>
            <w:tcW w:w="934" w:type="dxa"/>
            <w:shd w:val="clear" w:color="auto" w:fill="548DD4" w:themeFill="text2" w:themeFillTint="99"/>
          </w:tcPr>
          <w:p w14:paraId="54098C48"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548DD4" w:themeFill="text2" w:themeFillTint="99"/>
          </w:tcPr>
          <w:p w14:paraId="0D57853E" w14:textId="77777777" w:rsidR="00787ECD" w:rsidRDefault="00787ECD" w:rsidP="00F409D9">
            <w:pPr>
              <w:jc w:val="center"/>
              <w:rPr>
                <w:rFonts w:ascii="Times New Roman" w:hAnsi="Times New Roman" w:cs="Times New Roman"/>
                <w:b/>
                <w:sz w:val="28"/>
                <w:szCs w:val="28"/>
                <w:lang w:val="uk-UA"/>
              </w:rPr>
            </w:pPr>
          </w:p>
        </w:tc>
        <w:tc>
          <w:tcPr>
            <w:tcW w:w="934" w:type="dxa"/>
            <w:shd w:val="clear" w:color="auto" w:fill="548DD4" w:themeFill="text2" w:themeFillTint="99"/>
          </w:tcPr>
          <w:p w14:paraId="719F6241" w14:textId="77777777" w:rsidR="00787ECD" w:rsidRDefault="00787ECD" w:rsidP="00F409D9">
            <w:pPr>
              <w:jc w:val="center"/>
              <w:rPr>
                <w:rFonts w:ascii="Times New Roman" w:hAnsi="Times New Roman" w:cs="Times New Roman"/>
                <w:b/>
                <w:sz w:val="28"/>
                <w:szCs w:val="28"/>
                <w:lang w:val="uk-UA"/>
              </w:rPr>
            </w:pPr>
          </w:p>
        </w:tc>
        <w:tc>
          <w:tcPr>
            <w:tcW w:w="935" w:type="dxa"/>
          </w:tcPr>
          <w:p w14:paraId="0A894370"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4EECE1D9"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70A12A94" w14:textId="77777777" w:rsidR="00787ECD" w:rsidRDefault="00787ECD" w:rsidP="00F409D9">
            <w:pPr>
              <w:jc w:val="center"/>
              <w:rPr>
                <w:rFonts w:ascii="Times New Roman" w:hAnsi="Times New Roman" w:cs="Times New Roman"/>
                <w:b/>
                <w:sz w:val="28"/>
                <w:szCs w:val="28"/>
                <w:lang w:val="uk-UA"/>
              </w:rPr>
            </w:pPr>
          </w:p>
        </w:tc>
      </w:tr>
      <w:tr w:rsidR="00787ECD" w14:paraId="39831A34" w14:textId="77777777" w:rsidTr="003752B5">
        <w:tc>
          <w:tcPr>
            <w:tcW w:w="1869" w:type="dxa"/>
          </w:tcPr>
          <w:p w14:paraId="494D167D" w14:textId="6E2C188B"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ЗП5</w:t>
            </w:r>
          </w:p>
        </w:tc>
        <w:tc>
          <w:tcPr>
            <w:tcW w:w="934" w:type="dxa"/>
          </w:tcPr>
          <w:p w14:paraId="2D648BD5" w14:textId="77777777" w:rsidR="00787ECD" w:rsidRDefault="00787ECD" w:rsidP="00F409D9">
            <w:pPr>
              <w:jc w:val="center"/>
              <w:rPr>
                <w:rFonts w:ascii="Times New Roman" w:hAnsi="Times New Roman" w:cs="Times New Roman"/>
                <w:b/>
                <w:sz w:val="28"/>
                <w:szCs w:val="28"/>
                <w:lang w:val="uk-UA"/>
              </w:rPr>
            </w:pPr>
          </w:p>
        </w:tc>
        <w:tc>
          <w:tcPr>
            <w:tcW w:w="935" w:type="dxa"/>
          </w:tcPr>
          <w:p w14:paraId="05553CBB" w14:textId="77777777" w:rsidR="00787ECD" w:rsidRDefault="00787ECD" w:rsidP="00F409D9">
            <w:pPr>
              <w:jc w:val="center"/>
              <w:rPr>
                <w:rFonts w:ascii="Times New Roman" w:hAnsi="Times New Roman" w:cs="Times New Roman"/>
                <w:b/>
                <w:sz w:val="28"/>
                <w:szCs w:val="28"/>
                <w:lang w:val="uk-UA"/>
              </w:rPr>
            </w:pPr>
          </w:p>
        </w:tc>
        <w:tc>
          <w:tcPr>
            <w:tcW w:w="934" w:type="dxa"/>
            <w:shd w:val="clear" w:color="auto" w:fill="548DD4" w:themeFill="text2" w:themeFillTint="99"/>
          </w:tcPr>
          <w:p w14:paraId="320776F3"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548DD4" w:themeFill="text2" w:themeFillTint="99"/>
          </w:tcPr>
          <w:p w14:paraId="636B17C6"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1E7BFC6B"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158F6785" w14:textId="77777777" w:rsidR="00787ECD" w:rsidRDefault="00787ECD" w:rsidP="00F409D9">
            <w:pPr>
              <w:jc w:val="center"/>
              <w:rPr>
                <w:rFonts w:ascii="Times New Roman" w:hAnsi="Times New Roman" w:cs="Times New Roman"/>
                <w:b/>
                <w:sz w:val="28"/>
                <w:szCs w:val="28"/>
                <w:lang w:val="uk-UA"/>
              </w:rPr>
            </w:pPr>
          </w:p>
        </w:tc>
      </w:tr>
      <w:tr w:rsidR="002A2B61" w14:paraId="28B627EB" w14:textId="77777777" w:rsidTr="003752B5">
        <w:tc>
          <w:tcPr>
            <w:tcW w:w="1869" w:type="dxa"/>
          </w:tcPr>
          <w:p w14:paraId="2B0F2FCC" w14:textId="6D55796B"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ЗП6</w:t>
            </w:r>
          </w:p>
        </w:tc>
        <w:tc>
          <w:tcPr>
            <w:tcW w:w="934" w:type="dxa"/>
            <w:shd w:val="clear" w:color="auto" w:fill="548DD4" w:themeFill="text2" w:themeFillTint="99"/>
          </w:tcPr>
          <w:p w14:paraId="00A9651A"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548DD4" w:themeFill="text2" w:themeFillTint="99"/>
          </w:tcPr>
          <w:p w14:paraId="7D984E90" w14:textId="77777777" w:rsidR="00787ECD" w:rsidRDefault="00787ECD" w:rsidP="00F409D9">
            <w:pPr>
              <w:jc w:val="center"/>
              <w:rPr>
                <w:rFonts w:ascii="Times New Roman" w:hAnsi="Times New Roman" w:cs="Times New Roman"/>
                <w:b/>
                <w:sz w:val="28"/>
                <w:szCs w:val="28"/>
                <w:lang w:val="uk-UA"/>
              </w:rPr>
            </w:pPr>
          </w:p>
        </w:tc>
        <w:tc>
          <w:tcPr>
            <w:tcW w:w="934" w:type="dxa"/>
            <w:shd w:val="clear" w:color="auto" w:fill="548DD4" w:themeFill="text2" w:themeFillTint="99"/>
          </w:tcPr>
          <w:p w14:paraId="570AEC63" w14:textId="77777777" w:rsidR="00787ECD" w:rsidRDefault="00787ECD" w:rsidP="00F409D9">
            <w:pPr>
              <w:jc w:val="center"/>
              <w:rPr>
                <w:rFonts w:ascii="Times New Roman" w:hAnsi="Times New Roman" w:cs="Times New Roman"/>
                <w:b/>
                <w:sz w:val="28"/>
                <w:szCs w:val="28"/>
                <w:lang w:val="uk-UA"/>
              </w:rPr>
            </w:pPr>
          </w:p>
        </w:tc>
        <w:tc>
          <w:tcPr>
            <w:tcW w:w="935" w:type="dxa"/>
          </w:tcPr>
          <w:p w14:paraId="591B83EE"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0FA125DE"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34367869" w14:textId="77777777" w:rsidR="00787ECD" w:rsidRDefault="00787ECD" w:rsidP="00F409D9">
            <w:pPr>
              <w:jc w:val="center"/>
              <w:rPr>
                <w:rFonts w:ascii="Times New Roman" w:hAnsi="Times New Roman" w:cs="Times New Roman"/>
                <w:b/>
                <w:sz w:val="28"/>
                <w:szCs w:val="28"/>
                <w:lang w:val="uk-UA"/>
              </w:rPr>
            </w:pPr>
          </w:p>
        </w:tc>
      </w:tr>
      <w:tr w:rsidR="002A2B61" w14:paraId="165087E4" w14:textId="77777777" w:rsidTr="003752B5">
        <w:tc>
          <w:tcPr>
            <w:tcW w:w="1869" w:type="dxa"/>
          </w:tcPr>
          <w:p w14:paraId="0ED8CB81" w14:textId="4618D8AD"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ПП1</w:t>
            </w:r>
          </w:p>
        </w:tc>
        <w:tc>
          <w:tcPr>
            <w:tcW w:w="934" w:type="dxa"/>
            <w:shd w:val="clear" w:color="auto" w:fill="C2D69B" w:themeFill="accent3" w:themeFillTint="99"/>
          </w:tcPr>
          <w:p w14:paraId="2E03C398"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C2D69B" w:themeFill="accent3" w:themeFillTint="99"/>
          </w:tcPr>
          <w:p w14:paraId="61736CBE" w14:textId="77777777" w:rsidR="00787ECD" w:rsidRDefault="00787ECD" w:rsidP="00F409D9">
            <w:pPr>
              <w:jc w:val="center"/>
              <w:rPr>
                <w:rFonts w:ascii="Times New Roman" w:hAnsi="Times New Roman" w:cs="Times New Roman"/>
                <w:b/>
                <w:sz w:val="28"/>
                <w:szCs w:val="28"/>
                <w:lang w:val="uk-UA"/>
              </w:rPr>
            </w:pPr>
          </w:p>
        </w:tc>
        <w:tc>
          <w:tcPr>
            <w:tcW w:w="934" w:type="dxa"/>
            <w:shd w:val="clear" w:color="auto" w:fill="FFFFFF" w:themeFill="background1"/>
          </w:tcPr>
          <w:p w14:paraId="241F9CA7"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FFFFFF" w:themeFill="background1"/>
          </w:tcPr>
          <w:p w14:paraId="6BC96E29"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2993FD47"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2D68534D" w14:textId="77777777" w:rsidR="00787ECD" w:rsidRDefault="00787ECD" w:rsidP="00F409D9">
            <w:pPr>
              <w:jc w:val="center"/>
              <w:rPr>
                <w:rFonts w:ascii="Times New Roman" w:hAnsi="Times New Roman" w:cs="Times New Roman"/>
                <w:b/>
                <w:sz w:val="28"/>
                <w:szCs w:val="28"/>
                <w:lang w:val="uk-UA"/>
              </w:rPr>
            </w:pPr>
          </w:p>
        </w:tc>
      </w:tr>
      <w:tr w:rsidR="002A2B61" w14:paraId="19BE20AD" w14:textId="77777777" w:rsidTr="003752B5">
        <w:tc>
          <w:tcPr>
            <w:tcW w:w="1869" w:type="dxa"/>
          </w:tcPr>
          <w:p w14:paraId="1640F904" w14:textId="2E7EE266"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ПП2</w:t>
            </w:r>
          </w:p>
        </w:tc>
        <w:tc>
          <w:tcPr>
            <w:tcW w:w="934" w:type="dxa"/>
            <w:shd w:val="clear" w:color="auto" w:fill="C2D69B" w:themeFill="accent3" w:themeFillTint="99"/>
          </w:tcPr>
          <w:p w14:paraId="559DC5E6"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C2D69B" w:themeFill="accent3" w:themeFillTint="99"/>
          </w:tcPr>
          <w:p w14:paraId="20BDF248" w14:textId="77777777" w:rsidR="00787ECD" w:rsidRDefault="00787ECD" w:rsidP="00F409D9">
            <w:pPr>
              <w:jc w:val="center"/>
              <w:rPr>
                <w:rFonts w:ascii="Times New Roman" w:hAnsi="Times New Roman" w:cs="Times New Roman"/>
                <w:b/>
                <w:sz w:val="28"/>
                <w:szCs w:val="28"/>
                <w:lang w:val="uk-UA"/>
              </w:rPr>
            </w:pPr>
          </w:p>
        </w:tc>
        <w:tc>
          <w:tcPr>
            <w:tcW w:w="934" w:type="dxa"/>
            <w:shd w:val="clear" w:color="auto" w:fill="FFFFFF" w:themeFill="background1"/>
          </w:tcPr>
          <w:p w14:paraId="320472F3"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FFFFFF" w:themeFill="background1"/>
          </w:tcPr>
          <w:p w14:paraId="6FBA8FFE"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6332FA8F"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35C32062" w14:textId="77777777" w:rsidR="00787ECD" w:rsidRDefault="00787ECD" w:rsidP="00F409D9">
            <w:pPr>
              <w:jc w:val="center"/>
              <w:rPr>
                <w:rFonts w:ascii="Times New Roman" w:hAnsi="Times New Roman" w:cs="Times New Roman"/>
                <w:b/>
                <w:sz w:val="28"/>
                <w:szCs w:val="28"/>
                <w:lang w:val="uk-UA"/>
              </w:rPr>
            </w:pPr>
          </w:p>
        </w:tc>
      </w:tr>
      <w:tr w:rsidR="002A2B61" w14:paraId="46300E4B" w14:textId="77777777" w:rsidTr="003752B5">
        <w:tc>
          <w:tcPr>
            <w:tcW w:w="1869" w:type="dxa"/>
          </w:tcPr>
          <w:p w14:paraId="066E2626" w14:textId="6937A342"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ПП3</w:t>
            </w:r>
          </w:p>
        </w:tc>
        <w:tc>
          <w:tcPr>
            <w:tcW w:w="934" w:type="dxa"/>
            <w:shd w:val="clear" w:color="auto" w:fill="FFFFFF" w:themeFill="background1"/>
          </w:tcPr>
          <w:p w14:paraId="4ABA353A"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FFFFFF" w:themeFill="background1"/>
          </w:tcPr>
          <w:p w14:paraId="6498DF77" w14:textId="77777777" w:rsidR="00787ECD" w:rsidRDefault="00787ECD" w:rsidP="00F409D9">
            <w:pPr>
              <w:jc w:val="center"/>
              <w:rPr>
                <w:rFonts w:ascii="Times New Roman" w:hAnsi="Times New Roman" w:cs="Times New Roman"/>
                <w:b/>
                <w:sz w:val="28"/>
                <w:szCs w:val="28"/>
                <w:lang w:val="uk-UA"/>
              </w:rPr>
            </w:pPr>
          </w:p>
        </w:tc>
        <w:tc>
          <w:tcPr>
            <w:tcW w:w="934" w:type="dxa"/>
            <w:shd w:val="clear" w:color="auto" w:fill="C2D69B" w:themeFill="accent3" w:themeFillTint="99"/>
          </w:tcPr>
          <w:p w14:paraId="57C1B990"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C2D69B" w:themeFill="accent3" w:themeFillTint="99"/>
          </w:tcPr>
          <w:p w14:paraId="3DF8A147"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06500414"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46B91A3A" w14:textId="77777777" w:rsidR="00787ECD" w:rsidRDefault="00787ECD" w:rsidP="00F409D9">
            <w:pPr>
              <w:jc w:val="center"/>
              <w:rPr>
                <w:rFonts w:ascii="Times New Roman" w:hAnsi="Times New Roman" w:cs="Times New Roman"/>
                <w:b/>
                <w:sz w:val="28"/>
                <w:szCs w:val="28"/>
                <w:lang w:val="uk-UA"/>
              </w:rPr>
            </w:pPr>
          </w:p>
        </w:tc>
      </w:tr>
      <w:tr w:rsidR="002A2B61" w14:paraId="2D70C1A0" w14:textId="77777777" w:rsidTr="003752B5">
        <w:tc>
          <w:tcPr>
            <w:tcW w:w="1869" w:type="dxa"/>
          </w:tcPr>
          <w:p w14:paraId="47CEAC0E" w14:textId="497FC2CB" w:rsidR="00787ECD" w:rsidRPr="003752B5" w:rsidRDefault="00787ECD" w:rsidP="00F409D9">
            <w:pPr>
              <w:jc w:val="center"/>
              <w:rPr>
                <w:rFonts w:ascii="Times New Roman" w:hAnsi="Times New Roman" w:cs="Times New Roman"/>
                <w:b/>
                <w:sz w:val="24"/>
                <w:szCs w:val="24"/>
                <w:lang w:val="uk-UA"/>
              </w:rPr>
            </w:pPr>
            <w:r w:rsidRPr="003752B5">
              <w:rPr>
                <w:rFonts w:ascii="Times New Roman" w:hAnsi="Times New Roman" w:cs="Times New Roman"/>
                <w:b/>
                <w:sz w:val="24"/>
                <w:szCs w:val="24"/>
                <w:lang w:val="uk-UA"/>
              </w:rPr>
              <w:t>ПП4</w:t>
            </w:r>
          </w:p>
        </w:tc>
        <w:tc>
          <w:tcPr>
            <w:tcW w:w="934" w:type="dxa"/>
            <w:shd w:val="clear" w:color="auto" w:fill="FFFFFF" w:themeFill="background1"/>
          </w:tcPr>
          <w:p w14:paraId="5EAB78BD"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FFFFFF" w:themeFill="background1"/>
          </w:tcPr>
          <w:p w14:paraId="7343DAD3" w14:textId="77777777" w:rsidR="00787ECD" w:rsidRDefault="00787ECD" w:rsidP="00F409D9">
            <w:pPr>
              <w:jc w:val="center"/>
              <w:rPr>
                <w:rFonts w:ascii="Times New Roman" w:hAnsi="Times New Roman" w:cs="Times New Roman"/>
                <w:b/>
                <w:sz w:val="28"/>
                <w:szCs w:val="28"/>
                <w:lang w:val="uk-UA"/>
              </w:rPr>
            </w:pPr>
          </w:p>
        </w:tc>
        <w:tc>
          <w:tcPr>
            <w:tcW w:w="934" w:type="dxa"/>
            <w:shd w:val="clear" w:color="auto" w:fill="FFFFFF" w:themeFill="background1"/>
          </w:tcPr>
          <w:p w14:paraId="0D2ECDA3" w14:textId="77777777" w:rsidR="00787ECD" w:rsidRDefault="00787ECD" w:rsidP="00F409D9">
            <w:pPr>
              <w:jc w:val="center"/>
              <w:rPr>
                <w:rFonts w:ascii="Times New Roman" w:hAnsi="Times New Roman" w:cs="Times New Roman"/>
                <w:b/>
                <w:sz w:val="28"/>
                <w:szCs w:val="28"/>
                <w:lang w:val="uk-UA"/>
              </w:rPr>
            </w:pPr>
          </w:p>
        </w:tc>
        <w:tc>
          <w:tcPr>
            <w:tcW w:w="935" w:type="dxa"/>
            <w:shd w:val="clear" w:color="auto" w:fill="FFFFFF" w:themeFill="background1"/>
          </w:tcPr>
          <w:p w14:paraId="579398CA" w14:textId="77777777" w:rsidR="00787ECD" w:rsidRDefault="00787ECD" w:rsidP="00F409D9">
            <w:pPr>
              <w:jc w:val="center"/>
              <w:rPr>
                <w:rFonts w:ascii="Times New Roman" w:hAnsi="Times New Roman" w:cs="Times New Roman"/>
                <w:b/>
                <w:sz w:val="28"/>
                <w:szCs w:val="28"/>
                <w:lang w:val="uk-UA"/>
              </w:rPr>
            </w:pPr>
          </w:p>
        </w:tc>
        <w:tc>
          <w:tcPr>
            <w:tcW w:w="1869" w:type="dxa"/>
            <w:gridSpan w:val="2"/>
            <w:shd w:val="clear" w:color="auto" w:fill="D99594" w:themeFill="accent2" w:themeFillTint="99"/>
          </w:tcPr>
          <w:p w14:paraId="54596E86" w14:textId="77777777" w:rsidR="00787ECD" w:rsidRDefault="00787ECD" w:rsidP="00F409D9">
            <w:pPr>
              <w:jc w:val="center"/>
              <w:rPr>
                <w:rFonts w:ascii="Times New Roman" w:hAnsi="Times New Roman" w:cs="Times New Roman"/>
                <w:b/>
                <w:sz w:val="28"/>
                <w:szCs w:val="28"/>
                <w:lang w:val="uk-UA"/>
              </w:rPr>
            </w:pPr>
          </w:p>
        </w:tc>
        <w:tc>
          <w:tcPr>
            <w:tcW w:w="1869" w:type="dxa"/>
            <w:gridSpan w:val="2"/>
          </w:tcPr>
          <w:p w14:paraId="05F1EF2A" w14:textId="77777777" w:rsidR="00787ECD" w:rsidRDefault="00787ECD" w:rsidP="00F409D9">
            <w:pPr>
              <w:jc w:val="center"/>
              <w:rPr>
                <w:rFonts w:ascii="Times New Roman" w:hAnsi="Times New Roman" w:cs="Times New Roman"/>
                <w:b/>
                <w:sz w:val="28"/>
                <w:szCs w:val="28"/>
                <w:lang w:val="uk-UA"/>
              </w:rPr>
            </w:pPr>
          </w:p>
        </w:tc>
      </w:tr>
      <w:tr w:rsidR="003752B5" w14:paraId="3FE20D40" w14:textId="77777777" w:rsidTr="003752B5">
        <w:tc>
          <w:tcPr>
            <w:tcW w:w="1869" w:type="dxa"/>
          </w:tcPr>
          <w:p w14:paraId="7D345936" w14:textId="72EB1E4F" w:rsidR="003752B5" w:rsidRPr="003752B5" w:rsidRDefault="003752B5" w:rsidP="00F409D9">
            <w:pPr>
              <w:jc w:val="center"/>
              <w:rPr>
                <w:rFonts w:ascii="Times New Roman" w:hAnsi="Times New Roman" w:cs="Times New Roman"/>
                <w:b/>
                <w:sz w:val="16"/>
                <w:szCs w:val="16"/>
                <w:lang w:val="uk-UA"/>
              </w:rPr>
            </w:pPr>
            <w:r>
              <w:rPr>
                <w:rFonts w:ascii="Times New Roman" w:hAnsi="Times New Roman" w:cs="Times New Roman"/>
                <w:b/>
                <w:sz w:val="16"/>
                <w:szCs w:val="16"/>
                <w:lang w:val="uk-UA"/>
              </w:rPr>
              <w:t>ВД1</w:t>
            </w:r>
          </w:p>
        </w:tc>
        <w:tc>
          <w:tcPr>
            <w:tcW w:w="934" w:type="dxa"/>
            <w:shd w:val="clear" w:color="auto" w:fill="DBE5F1" w:themeFill="accent1" w:themeFillTint="33"/>
          </w:tcPr>
          <w:p w14:paraId="5C4F5DD5" w14:textId="578C74C2" w:rsidR="003752B5" w:rsidRDefault="003752B5" w:rsidP="00F409D9">
            <w:pPr>
              <w:jc w:val="center"/>
              <w:rPr>
                <w:rFonts w:ascii="Times New Roman" w:hAnsi="Times New Roman" w:cs="Times New Roman"/>
                <w:b/>
                <w:sz w:val="28"/>
                <w:szCs w:val="28"/>
                <w:lang w:val="uk-UA"/>
              </w:rPr>
            </w:pPr>
            <w:r>
              <w:rPr>
                <w:rFonts w:ascii="Times New Roman" w:hAnsi="Times New Roman" w:cs="Times New Roman"/>
                <w:bCs/>
                <w:sz w:val="16"/>
                <w:szCs w:val="16"/>
                <w:lang w:val="uk-UA"/>
              </w:rPr>
              <w:t>за вибором</w:t>
            </w:r>
          </w:p>
        </w:tc>
        <w:tc>
          <w:tcPr>
            <w:tcW w:w="935" w:type="dxa"/>
            <w:shd w:val="clear" w:color="auto" w:fill="FFFFFF" w:themeFill="background1"/>
          </w:tcPr>
          <w:p w14:paraId="6BCF9FE6" w14:textId="77777777" w:rsidR="003752B5" w:rsidRDefault="003752B5" w:rsidP="00F409D9">
            <w:pPr>
              <w:jc w:val="center"/>
              <w:rPr>
                <w:rFonts w:ascii="Times New Roman" w:hAnsi="Times New Roman" w:cs="Times New Roman"/>
                <w:b/>
                <w:sz w:val="28"/>
                <w:szCs w:val="28"/>
                <w:lang w:val="uk-UA"/>
              </w:rPr>
            </w:pPr>
          </w:p>
        </w:tc>
        <w:tc>
          <w:tcPr>
            <w:tcW w:w="934" w:type="dxa"/>
            <w:shd w:val="clear" w:color="auto" w:fill="FFFFFF" w:themeFill="background1"/>
          </w:tcPr>
          <w:p w14:paraId="17362D7F" w14:textId="77777777" w:rsidR="003752B5" w:rsidRDefault="003752B5" w:rsidP="00F409D9">
            <w:pPr>
              <w:jc w:val="center"/>
              <w:rPr>
                <w:rFonts w:ascii="Times New Roman" w:hAnsi="Times New Roman" w:cs="Times New Roman"/>
                <w:b/>
                <w:sz w:val="28"/>
                <w:szCs w:val="28"/>
                <w:lang w:val="uk-UA"/>
              </w:rPr>
            </w:pPr>
          </w:p>
        </w:tc>
        <w:tc>
          <w:tcPr>
            <w:tcW w:w="935" w:type="dxa"/>
            <w:shd w:val="clear" w:color="auto" w:fill="FFFFFF" w:themeFill="background1"/>
          </w:tcPr>
          <w:p w14:paraId="147C2D31" w14:textId="77777777" w:rsidR="003752B5" w:rsidRDefault="003752B5"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7ADE7249" w14:textId="77777777" w:rsidR="003752B5" w:rsidRDefault="003752B5" w:rsidP="00F409D9">
            <w:pPr>
              <w:jc w:val="center"/>
              <w:rPr>
                <w:rFonts w:ascii="Times New Roman" w:hAnsi="Times New Roman" w:cs="Times New Roman"/>
                <w:b/>
                <w:sz w:val="28"/>
                <w:szCs w:val="28"/>
                <w:lang w:val="uk-UA"/>
              </w:rPr>
            </w:pPr>
          </w:p>
        </w:tc>
        <w:tc>
          <w:tcPr>
            <w:tcW w:w="1869" w:type="dxa"/>
            <w:gridSpan w:val="2"/>
          </w:tcPr>
          <w:p w14:paraId="42D35148" w14:textId="77777777" w:rsidR="003752B5" w:rsidRDefault="003752B5" w:rsidP="00F409D9">
            <w:pPr>
              <w:jc w:val="center"/>
              <w:rPr>
                <w:rFonts w:ascii="Times New Roman" w:hAnsi="Times New Roman" w:cs="Times New Roman"/>
                <w:b/>
                <w:sz w:val="28"/>
                <w:szCs w:val="28"/>
                <w:lang w:val="uk-UA"/>
              </w:rPr>
            </w:pPr>
          </w:p>
        </w:tc>
      </w:tr>
      <w:tr w:rsidR="003752B5" w14:paraId="50437C8C" w14:textId="77777777" w:rsidTr="003752B5">
        <w:tc>
          <w:tcPr>
            <w:tcW w:w="1869" w:type="dxa"/>
          </w:tcPr>
          <w:p w14:paraId="6110BAE7" w14:textId="2DD5B5F7" w:rsidR="003752B5" w:rsidRPr="003752B5" w:rsidRDefault="003752B5" w:rsidP="00F409D9">
            <w:pPr>
              <w:jc w:val="center"/>
              <w:rPr>
                <w:rFonts w:ascii="Times New Roman" w:hAnsi="Times New Roman" w:cs="Times New Roman"/>
                <w:b/>
                <w:sz w:val="24"/>
                <w:szCs w:val="24"/>
                <w:lang w:val="uk-UA"/>
              </w:rPr>
            </w:pPr>
            <w:r>
              <w:rPr>
                <w:rFonts w:ascii="Times New Roman" w:hAnsi="Times New Roman" w:cs="Times New Roman"/>
                <w:b/>
                <w:sz w:val="16"/>
                <w:szCs w:val="16"/>
                <w:lang w:val="uk-UA"/>
              </w:rPr>
              <w:t>ВД2</w:t>
            </w:r>
          </w:p>
        </w:tc>
        <w:tc>
          <w:tcPr>
            <w:tcW w:w="934" w:type="dxa"/>
            <w:shd w:val="clear" w:color="auto" w:fill="FFFFFF" w:themeFill="background1"/>
          </w:tcPr>
          <w:p w14:paraId="59DF196A" w14:textId="77777777" w:rsidR="003752B5" w:rsidRDefault="003752B5" w:rsidP="00F409D9">
            <w:pPr>
              <w:jc w:val="center"/>
              <w:rPr>
                <w:rFonts w:ascii="Times New Roman" w:hAnsi="Times New Roman" w:cs="Times New Roman"/>
                <w:b/>
                <w:sz w:val="28"/>
                <w:szCs w:val="28"/>
                <w:lang w:val="uk-UA"/>
              </w:rPr>
            </w:pPr>
          </w:p>
        </w:tc>
        <w:tc>
          <w:tcPr>
            <w:tcW w:w="935" w:type="dxa"/>
            <w:shd w:val="clear" w:color="auto" w:fill="DBE5F1" w:themeFill="accent1" w:themeFillTint="33"/>
          </w:tcPr>
          <w:p w14:paraId="5EDEEE1E" w14:textId="2DCAFF26" w:rsidR="003752B5" w:rsidRDefault="003752B5" w:rsidP="00F409D9">
            <w:pPr>
              <w:jc w:val="center"/>
              <w:rPr>
                <w:rFonts w:ascii="Times New Roman" w:hAnsi="Times New Roman" w:cs="Times New Roman"/>
                <w:b/>
                <w:sz w:val="28"/>
                <w:szCs w:val="28"/>
                <w:lang w:val="uk-UA"/>
              </w:rPr>
            </w:pPr>
            <w:r>
              <w:rPr>
                <w:rFonts w:ascii="Times New Roman" w:hAnsi="Times New Roman" w:cs="Times New Roman"/>
                <w:bCs/>
                <w:sz w:val="16"/>
                <w:szCs w:val="16"/>
                <w:lang w:val="uk-UA"/>
              </w:rPr>
              <w:t>за вибором</w:t>
            </w:r>
          </w:p>
        </w:tc>
        <w:tc>
          <w:tcPr>
            <w:tcW w:w="934" w:type="dxa"/>
            <w:shd w:val="clear" w:color="auto" w:fill="FFFFFF" w:themeFill="background1"/>
          </w:tcPr>
          <w:p w14:paraId="2961E358" w14:textId="77777777" w:rsidR="003752B5" w:rsidRDefault="003752B5" w:rsidP="00F409D9">
            <w:pPr>
              <w:jc w:val="center"/>
              <w:rPr>
                <w:rFonts w:ascii="Times New Roman" w:hAnsi="Times New Roman" w:cs="Times New Roman"/>
                <w:b/>
                <w:sz w:val="28"/>
                <w:szCs w:val="28"/>
                <w:lang w:val="uk-UA"/>
              </w:rPr>
            </w:pPr>
          </w:p>
        </w:tc>
        <w:tc>
          <w:tcPr>
            <w:tcW w:w="935" w:type="dxa"/>
            <w:shd w:val="clear" w:color="auto" w:fill="FFFFFF" w:themeFill="background1"/>
          </w:tcPr>
          <w:p w14:paraId="2B5B76C5" w14:textId="77777777" w:rsidR="003752B5" w:rsidRDefault="003752B5"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6EE82833" w14:textId="77777777" w:rsidR="003752B5" w:rsidRDefault="003752B5" w:rsidP="00F409D9">
            <w:pPr>
              <w:jc w:val="center"/>
              <w:rPr>
                <w:rFonts w:ascii="Times New Roman" w:hAnsi="Times New Roman" w:cs="Times New Roman"/>
                <w:b/>
                <w:sz w:val="28"/>
                <w:szCs w:val="28"/>
                <w:lang w:val="uk-UA"/>
              </w:rPr>
            </w:pPr>
          </w:p>
        </w:tc>
        <w:tc>
          <w:tcPr>
            <w:tcW w:w="1869" w:type="dxa"/>
            <w:gridSpan w:val="2"/>
          </w:tcPr>
          <w:p w14:paraId="5B5B150D" w14:textId="77777777" w:rsidR="003752B5" w:rsidRDefault="003752B5" w:rsidP="00F409D9">
            <w:pPr>
              <w:jc w:val="center"/>
              <w:rPr>
                <w:rFonts w:ascii="Times New Roman" w:hAnsi="Times New Roman" w:cs="Times New Roman"/>
                <w:b/>
                <w:sz w:val="28"/>
                <w:szCs w:val="28"/>
                <w:lang w:val="uk-UA"/>
              </w:rPr>
            </w:pPr>
          </w:p>
        </w:tc>
      </w:tr>
      <w:tr w:rsidR="003752B5" w14:paraId="068C97F9" w14:textId="77777777" w:rsidTr="003752B5">
        <w:tc>
          <w:tcPr>
            <w:tcW w:w="1869" w:type="dxa"/>
          </w:tcPr>
          <w:p w14:paraId="39148756" w14:textId="30606563" w:rsidR="003752B5" w:rsidRPr="003752B5" w:rsidRDefault="003752B5" w:rsidP="00F409D9">
            <w:pPr>
              <w:jc w:val="center"/>
              <w:rPr>
                <w:rFonts w:ascii="Times New Roman" w:hAnsi="Times New Roman" w:cs="Times New Roman"/>
                <w:b/>
                <w:sz w:val="24"/>
                <w:szCs w:val="24"/>
                <w:lang w:val="uk-UA"/>
              </w:rPr>
            </w:pPr>
            <w:r>
              <w:rPr>
                <w:rFonts w:ascii="Times New Roman" w:hAnsi="Times New Roman" w:cs="Times New Roman"/>
                <w:b/>
                <w:sz w:val="16"/>
                <w:szCs w:val="16"/>
                <w:lang w:val="uk-UA"/>
              </w:rPr>
              <w:t>ВД3</w:t>
            </w:r>
          </w:p>
        </w:tc>
        <w:tc>
          <w:tcPr>
            <w:tcW w:w="934" w:type="dxa"/>
            <w:shd w:val="clear" w:color="auto" w:fill="FFFFFF" w:themeFill="background1"/>
          </w:tcPr>
          <w:p w14:paraId="6398B379" w14:textId="77777777" w:rsidR="003752B5" w:rsidRDefault="003752B5" w:rsidP="00F409D9">
            <w:pPr>
              <w:jc w:val="center"/>
              <w:rPr>
                <w:rFonts w:ascii="Times New Roman" w:hAnsi="Times New Roman" w:cs="Times New Roman"/>
                <w:b/>
                <w:sz w:val="28"/>
                <w:szCs w:val="28"/>
                <w:lang w:val="uk-UA"/>
              </w:rPr>
            </w:pPr>
          </w:p>
        </w:tc>
        <w:tc>
          <w:tcPr>
            <w:tcW w:w="935" w:type="dxa"/>
            <w:shd w:val="clear" w:color="auto" w:fill="FFFFFF" w:themeFill="background1"/>
          </w:tcPr>
          <w:p w14:paraId="742A22DD" w14:textId="77777777" w:rsidR="003752B5" w:rsidRDefault="003752B5" w:rsidP="00F409D9">
            <w:pPr>
              <w:jc w:val="center"/>
              <w:rPr>
                <w:rFonts w:ascii="Times New Roman" w:hAnsi="Times New Roman" w:cs="Times New Roman"/>
                <w:b/>
                <w:sz w:val="28"/>
                <w:szCs w:val="28"/>
                <w:lang w:val="uk-UA"/>
              </w:rPr>
            </w:pPr>
          </w:p>
        </w:tc>
        <w:tc>
          <w:tcPr>
            <w:tcW w:w="934" w:type="dxa"/>
            <w:shd w:val="clear" w:color="auto" w:fill="DBE5F1" w:themeFill="accent1" w:themeFillTint="33"/>
          </w:tcPr>
          <w:p w14:paraId="0F88666F" w14:textId="426813C3" w:rsidR="003752B5" w:rsidRDefault="003752B5" w:rsidP="00F409D9">
            <w:pPr>
              <w:jc w:val="center"/>
              <w:rPr>
                <w:rFonts w:ascii="Times New Roman" w:hAnsi="Times New Roman" w:cs="Times New Roman"/>
                <w:b/>
                <w:sz w:val="28"/>
                <w:szCs w:val="28"/>
                <w:lang w:val="uk-UA"/>
              </w:rPr>
            </w:pPr>
            <w:r>
              <w:rPr>
                <w:rFonts w:ascii="Times New Roman" w:hAnsi="Times New Roman" w:cs="Times New Roman"/>
                <w:bCs/>
                <w:sz w:val="16"/>
                <w:szCs w:val="16"/>
                <w:lang w:val="uk-UA"/>
              </w:rPr>
              <w:t>за вибором</w:t>
            </w:r>
          </w:p>
        </w:tc>
        <w:tc>
          <w:tcPr>
            <w:tcW w:w="935" w:type="dxa"/>
            <w:shd w:val="clear" w:color="auto" w:fill="FFFFFF" w:themeFill="background1"/>
          </w:tcPr>
          <w:p w14:paraId="7ECE6465" w14:textId="77777777" w:rsidR="003752B5" w:rsidRDefault="003752B5"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4EEE801C" w14:textId="77777777" w:rsidR="003752B5" w:rsidRDefault="003752B5" w:rsidP="00F409D9">
            <w:pPr>
              <w:jc w:val="center"/>
              <w:rPr>
                <w:rFonts w:ascii="Times New Roman" w:hAnsi="Times New Roman" w:cs="Times New Roman"/>
                <w:b/>
                <w:sz w:val="28"/>
                <w:szCs w:val="28"/>
                <w:lang w:val="uk-UA"/>
              </w:rPr>
            </w:pPr>
          </w:p>
        </w:tc>
        <w:tc>
          <w:tcPr>
            <w:tcW w:w="1869" w:type="dxa"/>
            <w:gridSpan w:val="2"/>
          </w:tcPr>
          <w:p w14:paraId="2EB5911B" w14:textId="77777777" w:rsidR="003752B5" w:rsidRDefault="003752B5" w:rsidP="00F409D9">
            <w:pPr>
              <w:jc w:val="center"/>
              <w:rPr>
                <w:rFonts w:ascii="Times New Roman" w:hAnsi="Times New Roman" w:cs="Times New Roman"/>
                <w:b/>
                <w:sz w:val="28"/>
                <w:szCs w:val="28"/>
                <w:lang w:val="uk-UA"/>
              </w:rPr>
            </w:pPr>
          </w:p>
        </w:tc>
      </w:tr>
      <w:tr w:rsidR="003752B5" w14:paraId="28F4D28A" w14:textId="77777777" w:rsidTr="003752B5">
        <w:tc>
          <w:tcPr>
            <w:tcW w:w="1869" w:type="dxa"/>
          </w:tcPr>
          <w:p w14:paraId="0649A1D7" w14:textId="3D947AD7" w:rsidR="003752B5" w:rsidRPr="003752B5" w:rsidRDefault="003752B5" w:rsidP="00F409D9">
            <w:pPr>
              <w:jc w:val="center"/>
              <w:rPr>
                <w:rFonts w:ascii="Times New Roman" w:hAnsi="Times New Roman" w:cs="Times New Roman"/>
                <w:b/>
                <w:sz w:val="24"/>
                <w:szCs w:val="24"/>
                <w:lang w:val="uk-UA"/>
              </w:rPr>
            </w:pPr>
            <w:r>
              <w:rPr>
                <w:rFonts w:ascii="Times New Roman" w:hAnsi="Times New Roman" w:cs="Times New Roman"/>
                <w:b/>
                <w:sz w:val="16"/>
                <w:szCs w:val="16"/>
                <w:lang w:val="uk-UA"/>
              </w:rPr>
              <w:t>ВД</w:t>
            </w:r>
            <w:r w:rsidRPr="003752B5">
              <w:rPr>
                <w:rFonts w:ascii="Times New Roman" w:hAnsi="Times New Roman" w:cs="Times New Roman"/>
                <w:b/>
                <w:sz w:val="16"/>
                <w:szCs w:val="16"/>
                <w:vertAlign w:val="subscript"/>
                <w:lang w:val="en-US"/>
              </w:rPr>
              <w:t>N</w:t>
            </w:r>
          </w:p>
        </w:tc>
        <w:tc>
          <w:tcPr>
            <w:tcW w:w="934" w:type="dxa"/>
            <w:shd w:val="clear" w:color="auto" w:fill="FFFFFF" w:themeFill="background1"/>
          </w:tcPr>
          <w:p w14:paraId="51D27865" w14:textId="77777777" w:rsidR="003752B5" w:rsidRDefault="003752B5" w:rsidP="00F409D9">
            <w:pPr>
              <w:jc w:val="center"/>
              <w:rPr>
                <w:rFonts w:ascii="Times New Roman" w:hAnsi="Times New Roman" w:cs="Times New Roman"/>
                <w:b/>
                <w:sz w:val="28"/>
                <w:szCs w:val="28"/>
                <w:lang w:val="uk-UA"/>
              </w:rPr>
            </w:pPr>
          </w:p>
        </w:tc>
        <w:tc>
          <w:tcPr>
            <w:tcW w:w="935" w:type="dxa"/>
            <w:shd w:val="clear" w:color="auto" w:fill="FFFFFF" w:themeFill="background1"/>
          </w:tcPr>
          <w:p w14:paraId="12618982" w14:textId="77777777" w:rsidR="003752B5" w:rsidRDefault="003752B5" w:rsidP="00F409D9">
            <w:pPr>
              <w:jc w:val="center"/>
              <w:rPr>
                <w:rFonts w:ascii="Times New Roman" w:hAnsi="Times New Roman" w:cs="Times New Roman"/>
                <w:b/>
                <w:sz w:val="28"/>
                <w:szCs w:val="28"/>
                <w:lang w:val="uk-UA"/>
              </w:rPr>
            </w:pPr>
          </w:p>
        </w:tc>
        <w:tc>
          <w:tcPr>
            <w:tcW w:w="934" w:type="dxa"/>
            <w:shd w:val="clear" w:color="auto" w:fill="FFFFFF" w:themeFill="background1"/>
          </w:tcPr>
          <w:p w14:paraId="42E50E14" w14:textId="77777777" w:rsidR="003752B5" w:rsidRDefault="003752B5" w:rsidP="00F409D9">
            <w:pPr>
              <w:jc w:val="center"/>
              <w:rPr>
                <w:rFonts w:ascii="Times New Roman" w:hAnsi="Times New Roman" w:cs="Times New Roman"/>
                <w:b/>
                <w:sz w:val="28"/>
                <w:szCs w:val="28"/>
                <w:lang w:val="uk-UA"/>
              </w:rPr>
            </w:pPr>
          </w:p>
        </w:tc>
        <w:tc>
          <w:tcPr>
            <w:tcW w:w="935" w:type="dxa"/>
            <w:shd w:val="clear" w:color="auto" w:fill="DBE5F1" w:themeFill="accent1" w:themeFillTint="33"/>
          </w:tcPr>
          <w:p w14:paraId="6859E48A" w14:textId="7FD573F9" w:rsidR="003752B5" w:rsidRPr="003752B5" w:rsidRDefault="003752B5" w:rsidP="00F409D9">
            <w:pPr>
              <w:jc w:val="center"/>
              <w:rPr>
                <w:rFonts w:ascii="Times New Roman" w:hAnsi="Times New Roman" w:cs="Times New Roman"/>
                <w:bCs/>
                <w:sz w:val="16"/>
                <w:szCs w:val="16"/>
                <w:lang w:val="uk-UA"/>
              </w:rPr>
            </w:pPr>
            <w:r>
              <w:rPr>
                <w:rFonts w:ascii="Times New Roman" w:hAnsi="Times New Roman" w:cs="Times New Roman"/>
                <w:bCs/>
                <w:sz w:val="16"/>
                <w:szCs w:val="16"/>
                <w:lang w:val="uk-UA"/>
              </w:rPr>
              <w:t>за вибором</w:t>
            </w:r>
          </w:p>
        </w:tc>
        <w:tc>
          <w:tcPr>
            <w:tcW w:w="1869" w:type="dxa"/>
            <w:gridSpan w:val="2"/>
            <w:shd w:val="clear" w:color="auto" w:fill="FFFFFF" w:themeFill="background1"/>
          </w:tcPr>
          <w:p w14:paraId="5BA162B7" w14:textId="77777777" w:rsidR="003752B5" w:rsidRDefault="003752B5" w:rsidP="00F409D9">
            <w:pPr>
              <w:jc w:val="center"/>
              <w:rPr>
                <w:rFonts w:ascii="Times New Roman" w:hAnsi="Times New Roman" w:cs="Times New Roman"/>
                <w:b/>
                <w:sz w:val="28"/>
                <w:szCs w:val="28"/>
                <w:lang w:val="uk-UA"/>
              </w:rPr>
            </w:pPr>
          </w:p>
        </w:tc>
        <w:tc>
          <w:tcPr>
            <w:tcW w:w="1869" w:type="dxa"/>
            <w:gridSpan w:val="2"/>
          </w:tcPr>
          <w:p w14:paraId="5954E57D" w14:textId="77777777" w:rsidR="003752B5" w:rsidRDefault="003752B5" w:rsidP="00F409D9">
            <w:pPr>
              <w:jc w:val="center"/>
              <w:rPr>
                <w:rFonts w:ascii="Times New Roman" w:hAnsi="Times New Roman" w:cs="Times New Roman"/>
                <w:b/>
                <w:sz w:val="28"/>
                <w:szCs w:val="28"/>
                <w:lang w:val="uk-UA"/>
              </w:rPr>
            </w:pPr>
          </w:p>
        </w:tc>
      </w:tr>
      <w:tr w:rsidR="003752B5" w14:paraId="7479148F" w14:textId="77777777" w:rsidTr="009F19D4">
        <w:tc>
          <w:tcPr>
            <w:tcW w:w="1869" w:type="dxa"/>
          </w:tcPr>
          <w:p w14:paraId="729353A7" w14:textId="601E6078" w:rsidR="003752B5" w:rsidRPr="003752B5" w:rsidRDefault="003752B5" w:rsidP="00F409D9">
            <w:pPr>
              <w:jc w:val="center"/>
              <w:rPr>
                <w:rFonts w:ascii="Times New Roman" w:hAnsi="Times New Roman" w:cs="Times New Roman"/>
                <w:b/>
                <w:sz w:val="16"/>
                <w:szCs w:val="16"/>
                <w:lang w:val="uk-UA"/>
              </w:rPr>
            </w:pPr>
            <w:r>
              <w:rPr>
                <w:rFonts w:ascii="Times New Roman" w:hAnsi="Times New Roman" w:cs="Times New Roman"/>
                <w:b/>
                <w:sz w:val="16"/>
                <w:szCs w:val="16"/>
                <w:lang w:val="uk-UA"/>
              </w:rPr>
              <w:t>Підготовка до атестації та захисту дисертації</w:t>
            </w:r>
          </w:p>
        </w:tc>
        <w:tc>
          <w:tcPr>
            <w:tcW w:w="1869" w:type="dxa"/>
            <w:gridSpan w:val="2"/>
          </w:tcPr>
          <w:p w14:paraId="18FD2242" w14:textId="77777777" w:rsidR="003752B5" w:rsidRDefault="003752B5" w:rsidP="00F409D9">
            <w:pPr>
              <w:jc w:val="center"/>
              <w:rPr>
                <w:rFonts w:ascii="Times New Roman" w:hAnsi="Times New Roman" w:cs="Times New Roman"/>
                <w:b/>
                <w:sz w:val="28"/>
                <w:szCs w:val="28"/>
                <w:lang w:val="uk-UA"/>
              </w:rPr>
            </w:pPr>
          </w:p>
        </w:tc>
        <w:tc>
          <w:tcPr>
            <w:tcW w:w="1869" w:type="dxa"/>
            <w:gridSpan w:val="2"/>
          </w:tcPr>
          <w:p w14:paraId="421809BB" w14:textId="77777777" w:rsidR="003752B5" w:rsidRDefault="003752B5" w:rsidP="00F409D9">
            <w:pPr>
              <w:jc w:val="center"/>
              <w:rPr>
                <w:rFonts w:ascii="Times New Roman" w:hAnsi="Times New Roman" w:cs="Times New Roman"/>
                <w:b/>
                <w:sz w:val="28"/>
                <w:szCs w:val="28"/>
                <w:lang w:val="uk-UA"/>
              </w:rPr>
            </w:pPr>
          </w:p>
        </w:tc>
        <w:tc>
          <w:tcPr>
            <w:tcW w:w="1869" w:type="dxa"/>
            <w:gridSpan w:val="2"/>
          </w:tcPr>
          <w:p w14:paraId="2F3A16EA" w14:textId="77777777" w:rsidR="003752B5" w:rsidRDefault="003752B5" w:rsidP="00F409D9">
            <w:pPr>
              <w:jc w:val="center"/>
              <w:rPr>
                <w:rFonts w:ascii="Times New Roman" w:hAnsi="Times New Roman" w:cs="Times New Roman"/>
                <w:b/>
                <w:sz w:val="28"/>
                <w:szCs w:val="28"/>
                <w:lang w:val="uk-UA"/>
              </w:rPr>
            </w:pPr>
          </w:p>
        </w:tc>
        <w:tc>
          <w:tcPr>
            <w:tcW w:w="1869" w:type="dxa"/>
            <w:gridSpan w:val="2"/>
            <w:shd w:val="clear" w:color="auto" w:fill="FF0000"/>
          </w:tcPr>
          <w:p w14:paraId="628DC986" w14:textId="77777777" w:rsidR="003752B5" w:rsidRDefault="003752B5" w:rsidP="00F409D9">
            <w:pPr>
              <w:jc w:val="center"/>
              <w:rPr>
                <w:rFonts w:ascii="Times New Roman" w:hAnsi="Times New Roman" w:cs="Times New Roman"/>
                <w:b/>
                <w:sz w:val="28"/>
                <w:szCs w:val="28"/>
                <w:lang w:val="uk-UA"/>
              </w:rPr>
            </w:pPr>
          </w:p>
        </w:tc>
      </w:tr>
      <w:tr w:rsidR="00432BDF" w14:paraId="7FA2B397" w14:textId="77777777" w:rsidTr="00432BDF">
        <w:tc>
          <w:tcPr>
            <w:tcW w:w="1869" w:type="dxa"/>
            <w:shd w:val="clear" w:color="auto" w:fill="EEECE1" w:themeFill="background2"/>
          </w:tcPr>
          <w:p w14:paraId="1C54AEDF" w14:textId="71FD88B2" w:rsidR="00432BDF" w:rsidRPr="00787ECD" w:rsidRDefault="00432BDF" w:rsidP="00432BDF">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наукова</w:t>
            </w:r>
          </w:p>
          <w:p w14:paraId="251759A8" w14:textId="77777777" w:rsidR="00432BDF" w:rsidRDefault="00432BDF" w:rsidP="00432BDF">
            <w:pPr>
              <w:jc w:val="center"/>
              <w:rPr>
                <w:rFonts w:ascii="Times New Roman" w:hAnsi="Times New Roman" w:cs="Times New Roman"/>
                <w:b/>
                <w:sz w:val="24"/>
                <w:szCs w:val="24"/>
                <w:lang w:val="uk-UA"/>
              </w:rPr>
            </w:pPr>
            <w:r w:rsidRPr="00787ECD">
              <w:rPr>
                <w:rFonts w:ascii="Times New Roman" w:hAnsi="Times New Roman" w:cs="Times New Roman"/>
                <w:b/>
                <w:sz w:val="24"/>
                <w:szCs w:val="24"/>
                <w:lang w:val="uk-UA"/>
              </w:rPr>
              <w:t>складова</w:t>
            </w:r>
          </w:p>
          <w:p w14:paraId="1CF2BC14" w14:textId="0DC92912" w:rsidR="00865C45" w:rsidRDefault="00865C45" w:rsidP="00432BDF">
            <w:pPr>
              <w:jc w:val="center"/>
              <w:rPr>
                <w:rFonts w:ascii="Times New Roman" w:hAnsi="Times New Roman" w:cs="Times New Roman"/>
                <w:b/>
                <w:sz w:val="16"/>
                <w:szCs w:val="16"/>
                <w:lang w:val="uk-UA"/>
              </w:rPr>
            </w:pPr>
            <w:r>
              <w:rPr>
                <w:rFonts w:ascii="Times New Roman" w:hAnsi="Times New Roman" w:cs="Times New Roman"/>
                <w:b/>
                <w:sz w:val="24"/>
                <w:szCs w:val="24"/>
                <w:lang w:val="uk-UA"/>
              </w:rPr>
              <w:t>та форми контролю*</w:t>
            </w:r>
          </w:p>
        </w:tc>
        <w:tc>
          <w:tcPr>
            <w:tcW w:w="1869" w:type="dxa"/>
            <w:gridSpan w:val="2"/>
            <w:shd w:val="clear" w:color="auto" w:fill="EEECE1" w:themeFill="background2"/>
          </w:tcPr>
          <w:p w14:paraId="27261BF7" w14:textId="64A34E94" w:rsidR="00432BDF" w:rsidRDefault="00432BDF" w:rsidP="00F409D9">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1869" w:type="dxa"/>
            <w:gridSpan w:val="2"/>
            <w:shd w:val="clear" w:color="auto" w:fill="EEECE1" w:themeFill="background2"/>
          </w:tcPr>
          <w:p w14:paraId="7C0B9E41" w14:textId="680A75CE" w:rsidR="00432BDF" w:rsidRDefault="00432BDF" w:rsidP="00F409D9">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1869" w:type="dxa"/>
            <w:gridSpan w:val="2"/>
            <w:shd w:val="clear" w:color="auto" w:fill="EEECE1" w:themeFill="background2"/>
          </w:tcPr>
          <w:p w14:paraId="64C32769" w14:textId="74564B35" w:rsidR="00432BDF" w:rsidRDefault="00432BDF" w:rsidP="00F409D9">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869" w:type="dxa"/>
            <w:gridSpan w:val="2"/>
            <w:shd w:val="clear" w:color="auto" w:fill="EEECE1" w:themeFill="background2"/>
          </w:tcPr>
          <w:p w14:paraId="2DCBD477" w14:textId="2D901542" w:rsidR="00432BDF" w:rsidRDefault="00432BDF" w:rsidP="00F409D9">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r>
      <w:tr w:rsidR="00432BDF" w14:paraId="247DB716" w14:textId="77777777" w:rsidTr="00432BDF">
        <w:tc>
          <w:tcPr>
            <w:tcW w:w="1869" w:type="dxa"/>
          </w:tcPr>
          <w:p w14:paraId="7621BEFA" w14:textId="77777777" w:rsidR="00432BDF" w:rsidRP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Вибір та обґрунтування теми</w:t>
            </w:r>
          </w:p>
          <w:p w14:paraId="18C41D54" w14:textId="07A87529" w:rsid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дисертаційного дослідження,</w:t>
            </w:r>
          </w:p>
        </w:tc>
        <w:tc>
          <w:tcPr>
            <w:tcW w:w="934" w:type="dxa"/>
            <w:shd w:val="clear" w:color="auto" w:fill="B2A1C7" w:themeFill="accent4" w:themeFillTint="99"/>
          </w:tcPr>
          <w:p w14:paraId="28A35B9B" w14:textId="77777777" w:rsidR="00432BDF" w:rsidRDefault="00432BDF" w:rsidP="00F409D9">
            <w:pPr>
              <w:jc w:val="center"/>
              <w:rPr>
                <w:rFonts w:ascii="Times New Roman" w:hAnsi="Times New Roman" w:cs="Times New Roman"/>
                <w:b/>
                <w:sz w:val="28"/>
                <w:szCs w:val="28"/>
                <w:lang w:val="uk-UA"/>
              </w:rPr>
            </w:pPr>
          </w:p>
        </w:tc>
        <w:tc>
          <w:tcPr>
            <w:tcW w:w="935" w:type="dxa"/>
          </w:tcPr>
          <w:p w14:paraId="36A5EA25" w14:textId="6AF3DE48" w:rsidR="00432BDF" w:rsidRDefault="00432BDF" w:rsidP="00F409D9">
            <w:pPr>
              <w:jc w:val="center"/>
              <w:rPr>
                <w:rFonts w:ascii="Times New Roman" w:hAnsi="Times New Roman" w:cs="Times New Roman"/>
                <w:b/>
                <w:sz w:val="28"/>
                <w:szCs w:val="28"/>
                <w:lang w:val="uk-UA"/>
              </w:rPr>
            </w:pPr>
          </w:p>
        </w:tc>
        <w:tc>
          <w:tcPr>
            <w:tcW w:w="1869" w:type="dxa"/>
            <w:gridSpan w:val="2"/>
          </w:tcPr>
          <w:p w14:paraId="161463FD" w14:textId="77777777" w:rsidR="00432BDF" w:rsidRDefault="00432BDF" w:rsidP="00F409D9">
            <w:pPr>
              <w:jc w:val="center"/>
              <w:rPr>
                <w:rFonts w:ascii="Times New Roman" w:hAnsi="Times New Roman" w:cs="Times New Roman"/>
                <w:b/>
                <w:sz w:val="28"/>
                <w:szCs w:val="28"/>
                <w:lang w:val="uk-UA"/>
              </w:rPr>
            </w:pPr>
          </w:p>
        </w:tc>
        <w:tc>
          <w:tcPr>
            <w:tcW w:w="1869" w:type="dxa"/>
            <w:gridSpan w:val="2"/>
          </w:tcPr>
          <w:p w14:paraId="274C8C85"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3EB79937" w14:textId="77777777" w:rsidR="00432BDF" w:rsidRDefault="00432BDF" w:rsidP="00F409D9">
            <w:pPr>
              <w:jc w:val="center"/>
              <w:rPr>
                <w:rFonts w:ascii="Times New Roman" w:hAnsi="Times New Roman" w:cs="Times New Roman"/>
                <w:b/>
                <w:sz w:val="28"/>
                <w:szCs w:val="28"/>
                <w:lang w:val="uk-UA"/>
              </w:rPr>
            </w:pPr>
          </w:p>
        </w:tc>
      </w:tr>
      <w:tr w:rsidR="002A2B61" w14:paraId="37659DED" w14:textId="77777777" w:rsidTr="002A2B61">
        <w:tc>
          <w:tcPr>
            <w:tcW w:w="1869" w:type="dxa"/>
          </w:tcPr>
          <w:p w14:paraId="1260E454" w14:textId="55457273" w:rsidR="002A2B61" w:rsidRPr="00432BDF" w:rsidRDefault="002A2B61" w:rsidP="00432BDF">
            <w:pPr>
              <w:jc w:val="center"/>
              <w:rPr>
                <w:rFonts w:ascii="Times New Roman" w:hAnsi="Times New Roman" w:cs="Times New Roman"/>
                <w:b/>
                <w:sz w:val="16"/>
                <w:szCs w:val="16"/>
                <w:lang w:val="uk-UA"/>
              </w:rPr>
            </w:pPr>
            <w:r>
              <w:rPr>
                <w:rFonts w:ascii="Times New Roman" w:hAnsi="Times New Roman" w:cs="Times New Roman"/>
                <w:b/>
                <w:sz w:val="16"/>
                <w:szCs w:val="16"/>
                <w:lang w:val="uk-UA"/>
              </w:rPr>
              <w:t>Затвердження теми</w:t>
            </w:r>
          </w:p>
        </w:tc>
        <w:tc>
          <w:tcPr>
            <w:tcW w:w="934" w:type="dxa"/>
            <w:shd w:val="clear" w:color="auto" w:fill="FF0000"/>
          </w:tcPr>
          <w:p w14:paraId="2A2426FC" w14:textId="77777777" w:rsidR="002A2B61" w:rsidRDefault="002A2B61" w:rsidP="00F409D9">
            <w:pPr>
              <w:jc w:val="center"/>
              <w:rPr>
                <w:rFonts w:ascii="Times New Roman" w:hAnsi="Times New Roman" w:cs="Times New Roman"/>
                <w:b/>
                <w:sz w:val="28"/>
                <w:szCs w:val="28"/>
                <w:lang w:val="uk-UA"/>
              </w:rPr>
            </w:pPr>
          </w:p>
        </w:tc>
        <w:tc>
          <w:tcPr>
            <w:tcW w:w="935" w:type="dxa"/>
          </w:tcPr>
          <w:p w14:paraId="47F85B6D" w14:textId="77777777" w:rsidR="002A2B61" w:rsidRDefault="002A2B61" w:rsidP="00F409D9">
            <w:pPr>
              <w:jc w:val="center"/>
              <w:rPr>
                <w:rFonts w:ascii="Times New Roman" w:hAnsi="Times New Roman" w:cs="Times New Roman"/>
                <w:b/>
                <w:sz w:val="28"/>
                <w:szCs w:val="28"/>
                <w:lang w:val="uk-UA"/>
              </w:rPr>
            </w:pPr>
          </w:p>
        </w:tc>
        <w:tc>
          <w:tcPr>
            <w:tcW w:w="1869" w:type="dxa"/>
            <w:gridSpan w:val="2"/>
          </w:tcPr>
          <w:p w14:paraId="1DD8422F" w14:textId="77777777" w:rsidR="002A2B61" w:rsidRDefault="002A2B61" w:rsidP="00F409D9">
            <w:pPr>
              <w:jc w:val="center"/>
              <w:rPr>
                <w:rFonts w:ascii="Times New Roman" w:hAnsi="Times New Roman" w:cs="Times New Roman"/>
                <w:b/>
                <w:sz w:val="28"/>
                <w:szCs w:val="28"/>
                <w:lang w:val="uk-UA"/>
              </w:rPr>
            </w:pPr>
          </w:p>
        </w:tc>
        <w:tc>
          <w:tcPr>
            <w:tcW w:w="1869" w:type="dxa"/>
            <w:gridSpan w:val="2"/>
          </w:tcPr>
          <w:p w14:paraId="0C6FD9E6" w14:textId="77777777" w:rsidR="002A2B61" w:rsidRDefault="002A2B61"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3A06F158" w14:textId="77777777" w:rsidR="002A2B61" w:rsidRDefault="002A2B61" w:rsidP="00F409D9">
            <w:pPr>
              <w:jc w:val="center"/>
              <w:rPr>
                <w:rFonts w:ascii="Times New Roman" w:hAnsi="Times New Roman" w:cs="Times New Roman"/>
                <w:b/>
                <w:sz w:val="28"/>
                <w:szCs w:val="28"/>
                <w:lang w:val="uk-UA"/>
              </w:rPr>
            </w:pPr>
          </w:p>
        </w:tc>
      </w:tr>
      <w:tr w:rsidR="002A2B61" w14:paraId="19EA6EEF" w14:textId="77777777" w:rsidTr="002A2B61">
        <w:tc>
          <w:tcPr>
            <w:tcW w:w="1869" w:type="dxa"/>
          </w:tcPr>
          <w:p w14:paraId="51AF049A" w14:textId="08C7585F" w:rsidR="002A2B61" w:rsidRDefault="002A2B61" w:rsidP="00432BDF">
            <w:pPr>
              <w:jc w:val="center"/>
              <w:rPr>
                <w:rFonts w:ascii="Times New Roman" w:hAnsi="Times New Roman" w:cs="Times New Roman"/>
                <w:b/>
                <w:sz w:val="16"/>
                <w:szCs w:val="16"/>
                <w:lang w:val="uk-UA"/>
              </w:rPr>
            </w:pPr>
            <w:r>
              <w:rPr>
                <w:rFonts w:ascii="Times New Roman" w:hAnsi="Times New Roman" w:cs="Times New Roman"/>
                <w:b/>
                <w:sz w:val="16"/>
                <w:szCs w:val="16"/>
                <w:lang w:val="uk-UA"/>
              </w:rPr>
              <w:t>Затвердження плану наукової роботи здобувача</w:t>
            </w:r>
          </w:p>
        </w:tc>
        <w:tc>
          <w:tcPr>
            <w:tcW w:w="934" w:type="dxa"/>
            <w:shd w:val="clear" w:color="auto" w:fill="FF0000"/>
          </w:tcPr>
          <w:p w14:paraId="42506DEC" w14:textId="77777777" w:rsidR="002A2B61" w:rsidRDefault="002A2B61" w:rsidP="00F409D9">
            <w:pPr>
              <w:jc w:val="center"/>
              <w:rPr>
                <w:rFonts w:ascii="Times New Roman" w:hAnsi="Times New Roman" w:cs="Times New Roman"/>
                <w:b/>
                <w:sz w:val="28"/>
                <w:szCs w:val="28"/>
                <w:lang w:val="uk-UA"/>
              </w:rPr>
            </w:pPr>
          </w:p>
        </w:tc>
        <w:tc>
          <w:tcPr>
            <w:tcW w:w="935" w:type="dxa"/>
          </w:tcPr>
          <w:p w14:paraId="2295D8BE" w14:textId="77777777" w:rsidR="002A2B61" w:rsidRDefault="002A2B61" w:rsidP="00F409D9">
            <w:pPr>
              <w:jc w:val="center"/>
              <w:rPr>
                <w:rFonts w:ascii="Times New Roman" w:hAnsi="Times New Roman" w:cs="Times New Roman"/>
                <w:b/>
                <w:sz w:val="28"/>
                <w:szCs w:val="28"/>
                <w:lang w:val="uk-UA"/>
              </w:rPr>
            </w:pPr>
          </w:p>
        </w:tc>
        <w:tc>
          <w:tcPr>
            <w:tcW w:w="1869" w:type="dxa"/>
            <w:gridSpan w:val="2"/>
          </w:tcPr>
          <w:p w14:paraId="69A8BAFA" w14:textId="77777777" w:rsidR="002A2B61" w:rsidRDefault="002A2B61" w:rsidP="00F409D9">
            <w:pPr>
              <w:jc w:val="center"/>
              <w:rPr>
                <w:rFonts w:ascii="Times New Roman" w:hAnsi="Times New Roman" w:cs="Times New Roman"/>
                <w:b/>
                <w:sz w:val="28"/>
                <w:szCs w:val="28"/>
                <w:lang w:val="uk-UA"/>
              </w:rPr>
            </w:pPr>
          </w:p>
        </w:tc>
        <w:tc>
          <w:tcPr>
            <w:tcW w:w="1869" w:type="dxa"/>
            <w:gridSpan w:val="2"/>
          </w:tcPr>
          <w:p w14:paraId="0919ED61" w14:textId="77777777" w:rsidR="002A2B61" w:rsidRDefault="002A2B61"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42B44C93" w14:textId="77777777" w:rsidR="002A2B61" w:rsidRDefault="002A2B61" w:rsidP="00F409D9">
            <w:pPr>
              <w:jc w:val="center"/>
              <w:rPr>
                <w:rFonts w:ascii="Times New Roman" w:hAnsi="Times New Roman" w:cs="Times New Roman"/>
                <w:b/>
                <w:sz w:val="28"/>
                <w:szCs w:val="28"/>
                <w:lang w:val="uk-UA"/>
              </w:rPr>
            </w:pPr>
          </w:p>
        </w:tc>
      </w:tr>
      <w:tr w:rsidR="002A2B61" w14:paraId="0F3926DB" w14:textId="77777777" w:rsidTr="002A2B61">
        <w:tc>
          <w:tcPr>
            <w:tcW w:w="1869" w:type="dxa"/>
          </w:tcPr>
          <w:p w14:paraId="0C6D25D5" w14:textId="77777777" w:rsidR="002A2B61" w:rsidRPr="002A2B61" w:rsidRDefault="002A2B61" w:rsidP="002A2B61">
            <w:pPr>
              <w:jc w:val="center"/>
              <w:rPr>
                <w:rFonts w:ascii="Times New Roman" w:hAnsi="Times New Roman" w:cs="Times New Roman"/>
                <w:b/>
                <w:sz w:val="16"/>
                <w:szCs w:val="16"/>
                <w:lang w:val="uk-UA"/>
              </w:rPr>
            </w:pPr>
            <w:r w:rsidRPr="002A2B61">
              <w:rPr>
                <w:rFonts w:ascii="Times New Roman" w:hAnsi="Times New Roman" w:cs="Times New Roman"/>
                <w:b/>
                <w:sz w:val="16"/>
                <w:szCs w:val="16"/>
                <w:lang w:val="uk-UA"/>
              </w:rPr>
              <w:t>Звітування про хід виконання</w:t>
            </w:r>
          </w:p>
          <w:p w14:paraId="6320912D" w14:textId="79395E1E" w:rsidR="002A2B61" w:rsidRDefault="002A2B61" w:rsidP="002A2B61">
            <w:pPr>
              <w:jc w:val="center"/>
              <w:rPr>
                <w:rFonts w:ascii="Times New Roman" w:hAnsi="Times New Roman" w:cs="Times New Roman"/>
                <w:b/>
                <w:sz w:val="16"/>
                <w:szCs w:val="16"/>
                <w:lang w:val="uk-UA"/>
              </w:rPr>
            </w:pPr>
            <w:r w:rsidRPr="002A2B61">
              <w:rPr>
                <w:rFonts w:ascii="Times New Roman" w:hAnsi="Times New Roman" w:cs="Times New Roman"/>
                <w:b/>
                <w:sz w:val="16"/>
                <w:szCs w:val="16"/>
                <w:lang w:val="uk-UA"/>
              </w:rPr>
              <w:t>індивідуального плану</w:t>
            </w:r>
            <w:r>
              <w:rPr>
                <w:rFonts w:ascii="Times New Roman" w:hAnsi="Times New Roman" w:cs="Times New Roman"/>
                <w:b/>
                <w:sz w:val="16"/>
                <w:szCs w:val="16"/>
                <w:lang w:val="uk-UA"/>
              </w:rPr>
              <w:t xml:space="preserve"> (ІП)</w:t>
            </w:r>
            <w:r w:rsidR="00865C45">
              <w:rPr>
                <w:rFonts w:ascii="Times New Roman" w:hAnsi="Times New Roman" w:cs="Times New Roman"/>
                <w:b/>
                <w:sz w:val="16"/>
                <w:szCs w:val="16"/>
                <w:lang w:val="uk-UA"/>
              </w:rPr>
              <w:t>*</w:t>
            </w:r>
          </w:p>
        </w:tc>
        <w:tc>
          <w:tcPr>
            <w:tcW w:w="934" w:type="dxa"/>
            <w:shd w:val="clear" w:color="auto" w:fill="FF0000"/>
          </w:tcPr>
          <w:p w14:paraId="736E6507" w14:textId="353DED77" w:rsidR="002A2B61" w:rsidRDefault="002A2B61" w:rsidP="00F409D9">
            <w:pPr>
              <w:jc w:val="center"/>
              <w:rPr>
                <w:rFonts w:ascii="Times New Roman" w:hAnsi="Times New Roman" w:cs="Times New Roman"/>
                <w:b/>
                <w:sz w:val="28"/>
                <w:szCs w:val="28"/>
                <w:lang w:val="uk-UA"/>
              </w:rPr>
            </w:pPr>
          </w:p>
        </w:tc>
        <w:tc>
          <w:tcPr>
            <w:tcW w:w="935" w:type="dxa"/>
            <w:shd w:val="clear" w:color="auto" w:fill="FF0000"/>
          </w:tcPr>
          <w:p w14:paraId="6D26BD25" w14:textId="77777777" w:rsidR="002A2B61" w:rsidRDefault="002A2B61" w:rsidP="00F409D9">
            <w:pPr>
              <w:jc w:val="center"/>
              <w:rPr>
                <w:rFonts w:ascii="Times New Roman" w:hAnsi="Times New Roman" w:cs="Times New Roman"/>
                <w:b/>
                <w:sz w:val="28"/>
                <w:szCs w:val="28"/>
                <w:lang w:val="uk-UA"/>
              </w:rPr>
            </w:pPr>
          </w:p>
        </w:tc>
        <w:tc>
          <w:tcPr>
            <w:tcW w:w="1869" w:type="dxa"/>
            <w:gridSpan w:val="2"/>
          </w:tcPr>
          <w:p w14:paraId="02331B2C" w14:textId="77777777" w:rsidR="002A2B61" w:rsidRDefault="002A2B61" w:rsidP="00F409D9">
            <w:pPr>
              <w:jc w:val="center"/>
              <w:rPr>
                <w:rFonts w:ascii="Times New Roman" w:hAnsi="Times New Roman" w:cs="Times New Roman"/>
                <w:b/>
                <w:sz w:val="28"/>
                <w:szCs w:val="28"/>
                <w:lang w:val="uk-UA"/>
              </w:rPr>
            </w:pPr>
          </w:p>
        </w:tc>
        <w:tc>
          <w:tcPr>
            <w:tcW w:w="1869" w:type="dxa"/>
            <w:gridSpan w:val="2"/>
          </w:tcPr>
          <w:p w14:paraId="7DA61BA8" w14:textId="77777777" w:rsidR="002A2B61" w:rsidRDefault="002A2B61"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687FF078" w14:textId="77777777" w:rsidR="002A2B61" w:rsidRDefault="002A2B61" w:rsidP="00F409D9">
            <w:pPr>
              <w:jc w:val="center"/>
              <w:rPr>
                <w:rFonts w:ascii="Times New Roman" w:hAnsi="Times New Roman" w:cs="Times New Roman"/>
                <w:b/>
                <w:sz w:val="28"/>
                <w:szCs w:val="28"/>
                <w:lang w:val="uk-UA"/>
              </w:rPr>
            </w:pPr>
          </w:p>
        </w:tc>
      </w:tr>
      <w:tr w:rsidR="009F19D4" w14:paraId="08F8F5C0" w14:textId="77777777" w:rsidTr="009F19D4">
        <w:tc>
          <w:tcPr>
            <w:tcW w:w="1869" w:type="dxa"/>
          </w:tcPr>
          <w:p w14:paraId="48D8805D" w14:textId="3898A761" w:rsidR="009F19D4" w:rsidRPr="002A2B61" w:rsidRDefault="009F19D4" w:rsidP="002A2B61">
            <w:pPr>
              <w:jc w:val="center"/>
              <w:rPr>
                <w:rFonts w:ascii="Times New Roman" w:hAnsi="Times New Roman" w:cs="Times New Roman"/>
                <w:b/>
                <w:sz w:val="16"/>
                <w:szCs w:val="16"/>
                <w:lang w:val="uk-UA"/>
              </w:rPr>
            </w:pPr>
            <w:r w:rsidRPr="002A2B61">
              <w:rPr>
                <w:rFonts w:ascii="Times New Roman" w:hAnsi="Times New Roman" w:cs="Times New Roman"/>
                <w:b/>
                <w:sz w:val="16"/>
                <w:szCs w:val="16"/>
                <w:lang w:val="uk-UA"/>
              </w:rPr>
              <w:t xml:space="preserve">Надання науковим керівником </w:t>
            </w:r>
            <w:r>
              <w:rPr>
                <w:rFonts w:ascii="Times New Roman" w:hAnsi="Times New Roman" w:cs="Times New Roman"/>
                <w:b/>
                <w:sz w:val="16"/>
                <w:szCs w:val="16"/>
                <w:lang w:val="uk-UA"/>
              </w:rPr>
              <w:t>(відділом)</w:t>
            </w:r>
            <w:r w:rsidRPr="002A2B61">
              <w:rPr>
                <w:rFonts w:ascii="Times New Roman" w:hAnsi="Times New Roman" w:cs="Times New Roman"/>
                <w:b/>
                <w:sz w:val="16"/>
                <w:szCs w:val="16"/>
                <w:lang w:val="uk-UA"/>
              </w:rPr>
              <w:t xml:space="preserve"> висновків щодо</w:t>
            </w:r>
            <w:r>
              <w:rPr>
                <w:rFonts w:ascii="Times New Roman" w:hAnsi="Times New Roman" w:cs="Times New Roman"/>
                <w:b/>
                <w:sz w:val="16"/>
                <w:szCs w:val="16"/>
                <w:lang w:val="uk-UA"/>
              </w:rPr>
              <w:t xml:space="preserve"> </w:t>
            </w:r>
            <w:r w:rsidRPr="002A2B61">
              <w:rPr>
                <w:rFonts w:ascii="Times New Roman" w:hAnsi="Times New Roman" w:cs="Times New Roman"/>
                <w:b/>
                <w:sz w:val="16"/>
                <w:szCs w:val="16"/>
                <w:lang w:val="uk-UA"/>
              </w:rPr>
              <w:t xml:space="preserve">виконання </w:t>
            </w:r>
            <w:r>
              <w:rPr>
                <w:rFonts w:ascii="Times New Roman" w:hAnsi="Times New Roman" w:cs="Times New Roman"/>
                <w:b/>
                <w:sz w:val="16"/>
                <w:szCs w:val="16"/>
                <w:lang w:val="uk-UA"/>
              </w:rPr>
              <w:t>ІП</w:t>
            </w:r>
          </w:p>
          <w:p w14:paraId="2B388189" w14:textId="44399641" w:rsidR="009F19D4" w:rsidRDefault="00865C45" w:rsidP="002A2B61">
            <w:pPr>
              <w:jc w:val="center"/>
              <w:rPr>
                <w:rFonts w:ascii="Times New Roman" w:hAnsi="Times New Roman" w:cs="Times New Roman"/>
                <w:b/>
                <w:sz w:val="16"/>
                <w:szCs w:val="16"/>
                <w:lang w:val="uk-UA"/>
              </w:rPr>
            </w:pPr>
            <w:r>
              <w:rPr>
                <w:rFonts w:ascii="Times New Roman" w:hAnsi="Times New Roman" w:cs="Times New Roman"/>
                <w:b/>
                <w:sz w:val="16"/>
                <w:szCs w:val="16"/>
                <w:lang w:val="uk-UA"/>
              </w:rPr>
              <w:t>З</w:t>
            </w:r>
            <w:r w:rsidR="009F19D4">
              <w:rPr>
                <w:rFonts w:ascii="Times New Roman" w:hAnsi="Times New Roman" w:cs="Times New Roman"/>
                <w:b/>
                <w:sz w:val="16"/>
                <w:szCs w:val="16"/>
                <w:lang w:val="uk-UA"/>
              </w:rPr>
              <w:t>добуваче</w:t>
            </w:r>
            <w:r w:rsidR="009F19D4" w:rsidRPr="002A2B61">
              <w:rPr>
                <w:rFonts w:ascii="Times New Roman" w:hAnsi="Times New Roman" w:cs="Times New Roman"/>
                <w:b/>
                <w:sz w:val="16"/>
                <w:szCs w:val="16"/>
                <w:lang w:val="uk-UA"/>
              </w:rPr>
              <w:t>м</w:t>
            </w:r>
            <w:r>
              <w:rPr>
                <w:rFonts w:ascii="Times New Roman" w:hAnsi="Times New Roman" w:cs="Times New Roman"/>
                <w:b/>
                <w:sz w:val="16"/>
                <w:szCs w:val="16"/>
                <w:lang w:val="uk-UA"/>
              </w:rPr>
              <w:t>*</w:t>
            </w:r>
          </w:p>
        </w:tc>
        <w:tc>
          <w:tcPr>
            <w:tcW w:w="934" w:type="dxa"/>
            <w:shd w:val="clear" w:color="auto" w:fill="FFFFFF" w:themeFill="background1"/>
          </w:tcPr>
          <w:p w14:paraId="31CE370B"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0000"/>
          </w:tcPr>
          <w:p w14:paraId="4F226568" w14:textId="77777777" w:rsidR="009F19D4" w:rsidRDefault="009F19D4" w:rsidP="00F409D9">
            <w:pPr>
              <w:jc w:val="center"/>
              <w:rPr>
                <w:rFonts w:ascii="Times New Roman" w:hAnsi="Times New Roman" w:cs="Times New Roman"/>
                <w:b/>
                <w:sz w:val="28"/>
                <w:szCs w:val="28"/>
                <w:lang w:val="uk-UA"/>
              </w:rPr>
            </w:pPr>
          </w:p>
        </w:tc>
        <w:tc>
          <w:tcPr>
            <w:tcW w:w="934" w:type="dxa"/>
          </w:tcPr>
          <w:p w14:paraId="1586524F"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0000"/>
          </w:tcPr>
          <w:p w14:paraId="75991A66" w14:textId="28D52F5A" w:rsidR="009F19D4" w:rsidRDefault="009F19D4" w:rsidP="00F409D9">
            <w:pPr>
              <w:jc w:val="center"/>
              <w:rPr>
                <w:rFonts w:ascii="Times New Roman" w:hAnsi="Times New Roman" w:cs="Times New Roman"/>
                <w:b/>
                <w:sz w:val="28"/>
                <w:szCs w:val="28"/>
                <w:lang w:val="uk-UA"/>
              </w:rPr>
            </w:pPr>
          </w:p>
        </w:tc>
        <w:tc>
          <w:tcPr>
            <w:tcW w:w="934" w:type="dxa"/>
          </w:tcPr>
          <w:p w14:paraId="70BEF6BD"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0000"/>
          </w:tcPr>
          <w:p w14:paraId="0D96B02C" w14:textId="58953FD7" w:rsidR="009F19D4" w:rsidRDefault="009F19D4" w:rsidP="00F409D9">
            <w:pPr>
              <w:jc w:val="center"/>
              <w:rPr>
                <w:rFonts w:ascii="Times New Roman" w:hAnsi="Times New Roman" w:cs="Times New Roman"/>
                <w:b/>
                <w:sz w:val="28"/>
                <w:szCs w:val="28"/>
                <w:lang w:val="uk-UA"/>
              </w:rPr>
            </w:pPr>
          </w:p>
        </w:tc>
        <w:tc>
          <w:tcPr>
            <w:tcW w:w="934" w:type="dxa"/>
            <w:shd w:val="clear" w:color="auto" w:fill="FFFFFF" w:themeFill="background1"/>
          </w:tcPr>
          <w:p w14:paraId="066B4654"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FFFF" w:themeFill="background1"/>
          </w:tcPr>
          <w:p w14:paraId="68F137DD" w14:textId="38B15734" w:rsidR="009F19D4" w:rsidRDefault="009F19D4" w:rsidP="00F409D9">
            <w:pPr>
              <w:jc w:val="center"/>
              <w:rPr>
                <w:rFonts w:ascii="Times New Roman" w:hAnsi="Times New Roman" w:cs="Times New Roman"/>
                <w:b/>
                <w:sz w:val="28"/>
                <w:szCs w:val="28"/>
                <w:lang w:val="uk-UA"/>
              </w:rPr>
            </w:pPr>
          </w:p>
        </w:tc>
      </w:tr>
      <w:tr w:rsidR="009F19D4" w14:paraId="24621874" w14:textId="77777777" w:rsidTr="009F19D4">
        <w:tc>
          <w:tcPr>
            <w:tcW w:w="1869" w:type="dxa"/>
          </w:tcPr>
          <w:p w14:paraId="0FCD2249" w14:textId="704619F2" w:rsidR="009F19D4" w:rsidRPr="002A2B61" w:rsidRDefault="009F19D4" w:rsidP="002A2B61">
            <w:pPr>
              <w:jc w:val="center"/>
              <w:rPr>
                <w:rFonts w:ascii="Times New Roman" w:hAnsi="Times New Roman" w:cs="Times New Roman"/>
                <w:b/>
                <w:sz w:val="16"/>
                <w:szCs w:val="16"/>
                <w:lang w:val="uk-UA"/>
              </w:rPr>
            </w:pPr>
            <w:r>
              <w:rPr>
                <w:rFonts w:ascii="Times New Roman" w:hAnsi="Times New Roman" w:cs="Times New Roman"/>
                <w:b/>
                <w:sz w:val="16"/>
                <w:szCs w:val="16"/>
                <w:lang w:val="uk-UA"/>
              </w:rPr>
              <w:t>Атестація здобувача</w:t>
            </w:r>
            <w:r w:rsidR="00865C45">
              <w:rPr>
                <w:rFonts w:ascii="Times New Roman" w:hAnsi="Times New Roman" w:cs="Times New Roman"/>
                <w:b/>
                <w:sz w:val="16"/>
                <w:szCs w:val="16"/>
                <w:lang w:val="uk-UA"/>
              </w:rPr>
              <w:t>*</w:t>
            </w:r>
          </w:p>
        </w:tc>
        <w:tc>
          <w:tcPr>
            <w:tcW w:w="934" w:type="dxa"/>
            <w:shd w:val="clear" w:color="auto" w:fill="FFFFFF" w:themeFill="background1"/>
          </w:tcPr>
          <w:p w14:paraId="4BA8FD78"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0000"/>
          </w:tcPr>
          <w:p w14:paraId="2D10D237" w14:textId="77777777" w:rsidR="009F19D4" w:rsidRDefault="009F19D4" w:rsidP="00F409D9">
            <w:pPr>
              <w:jc w:val="center"/>
              <w:rPr>
                <w:rFonts w:ascii="Times New Roman" w:hAnsi="Times New Roman" w:cs="Times New Roman"/>
                <w:b/>
                <w:sz w:val="28"/>
                <w:szCs w:val="28"/>
                <w:lang w:val="uk-UA"/>
              </w:rPr>
            </w:pPr>
          </w:p>
        </w:tc>
        <w:tc>
          <w:tcPr>
            <w:tcW w:w="934" w:type="dxa"/>
          </w:tcPr>
          <w:p w14:paraId="795D57DA"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0000"/>
          </w:tcPr>
          <w:p w14:paraId="0D00382A" w14:textId="77777777" w:rsidR="009F19D4" w:rsidRDefault="009F19D4" w:rsidP="00F409D9">
            <w:pPr>
              <w:jc w:val="center"/>
              <w:rPr>
                <w:rFonts w:ascii="Times New Roman" w:hAnsi="Times New Roman" w:cs="Times New Roman"/>
                <w:b/>
                <w:sz w:val="28"/>
                <w:szCs w:val="28"/>
                <w:lang w:val="uk-UA"/>
              </w:rPr>
            </w:pPr>
          </w:p>
        </w:tc>
        <w:tc>
          <w:tcPr>
            <w:tcW w:w="934" w:type="dxa"/>
          </w:tcPr>
          <w:p w14:paraId="5C77615F"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0000"/>
          </w:tcPr>
          <w:p w14:paraId="6ADF699A" w14:textId="77777777" w:rsidR="009F19D4" w:rsidRDefault="009F19D4" w:rsidP="00F409D9">
            <w:pPr>
              <w:jc w:val="center"/>
              <w:rPr>
                <w:rFonts w:ascii="Times New Roman" w:hAnsi="Times New Roman" w:cs="Times New Roman"/>
                <w:b/>
                <w:sz w:val="28"/>
                <w:szCs w:val="28"/>
                <w:lang w:val="uk-UA"/>
              </w:rPr>
            </w:pPr>
          </w:p>
        </w:tc>
        <w:tc>
          <w:tcPr>
            <w:tcW w:w="934" w:type="dxa"/>
            <w:shd w:val="clear" w:color="auto" w:fill="FFFFFF" w:themeFill="background1"/>
          </w:tcPr>
          <w:p w14:paraId="17E32EF6"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FFFF" w:themeFill="background1"/>
          </w:tcPr>
          <w:p w14:paraId="018D4A25" w14:textId="77777777" w:rsidR="009F19D4" w:rsidRDefault="009F19D4" w:rsidP="00F409D9">
            <w:pPr>
              <w:jc w:val="center"/>
              <w:rPr>
                <w:rFonts w:ascii="Times New Roman" w:hAnsi="Times New Roman" w:cs="Times New Roman"/>
                <w:b/>
                <w:sz w:val="28"/>
                <w:szCs w:val="28"/>
                <w:lang w:val="uk-UA"/>
              </w:rPr>
            </w:pPr>
          </w:p>
        </w:tc>
      </w:tr>
      <w:tr w:rsidR="00432BDF" w14:paraId="0ED5401C" w14:textId="77777777" w:rsidTr="00432BDF">
        <w:tc>
          <w:tcPr>
            <w:tcW w:w="1869" w:type="dxa"/>
          </w:tcPr>
          <w:p w14:paraId="5FCF9EAF" w14:textId="7D2992D6" w:rsidR="00432BDF" w:rsidRP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Розробка</w:t>
            </w:r>
          </w:p>
          <w:p w14:paraId="41D49EE0" w14:textId="77777777" w:rsid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календарного плану</w:t>
            </w:r>
          </w:p>
          <w:p w14:paraId="6A7E6B2F" w14:textId="218336A8" w:rsidR="00432BDF" w:rsidRPr="00432BDF" w:rsidRDefault="00432BDF" w:rsidP="00432BDF">
            <w:pPr>
              <w:jc w:val="center"/>
              <w:rPr>
                <w:rFonts w:ascii="Times New Roman" w:hAnsi="Times New Roman" w:cs="Times New Roman"/>
                <w:b/>
                <w:sz w:val="16"/>
                <w:szCs w:val="16"/>
                <w:lang w:val="uk-UA"/>
              </w:rPr>
            </w:pPr>
          </w:p>
        </w:tc>
        <w:tc>
          <w:tcPr>
            <w:tcW w:w="934" w:type="dxa"/>
            <w:shd w:val="clear" w:color="auto" w:fill="B2A1C7" w:themeFill="accent4" w:themeFillTint="99"/>
          </w:tcPr>
          <w:p w14:paraId="0EE2DD2B" w14:textId="77777777" w:rsidR="00432BDF" w:rsidRDefault="00432BDF" w:rsidP="00F409D9">
            <w:pPr>
              <w:jc w:val="center"/>
              <w:rPr>
                <w:rFonts w:ascii="Times New Roman" w:hAnsi="Times New Roman" w:cs="Times New Roman"/>
                <w:b/>
                <w:sz w:val="28"/>
                <w:szCs w:val="28"/>
                <w:lang w:val="uk-UA"/>
              </w:rPr>
            </w:pPr>
          </w:p>
        </w:tc>
        <w:tc>
          <w:tcPr>
            <w:tcW w:w="935" w:type="dxa"/>
          </w:tcPr>
          <w:p w14:paraId="304B6E19" w14:textId="77777777" w:rsidR="00432BDF" w:rsidRDefault="00432BDF" w:rsidP="00F409D9">
            <w:pPr>
              <w:jc w:val="center"/>
              <w:rPr>
                <w:rFonts w:ascii="Times New Roman" w:hAnsi="Times New Roman" w:cs="Times New Roman"/>
                <w:b/>
                <w:sz w:val="28"/>
                <w:szCs w:val="28"/>
                <w:lang w:val="uk-UA"/>
              </w:rPr>
            </w:pPr>
          </w:p>
        </w:tc>
        <w:tc>
          <w:tcPr>
            <w:tcW w:w="1869" w:type="dxa"/>
            <w:gridSpan w:val="2"/>
          </w:tcPr>
          <w:p w14:paraId="58CB86C1" w14:textId="77777777" w:rsidR="00432BDF" w:rsidRDefault="00432BDF" w:rsidP="00F409D9">
            <w:pPr>
              <w:jc w:val="center"/>
              <w:rPr>
                <w:rFonts w:ascii="Times New Roman" w:hAnsi="Times New Roman" w:cs="Times New Roman"/>
                <w:b/>
                <w:sz w:val="28"/>
                <w:szCs w:val="28"/>
                <w:lang w:val="uk-UA"/>
              </w:rPr>
            </w:pPr>
          </w:p>
        </w:tc>
        <w:tc>
          <w:tcPr>
            <w:tcW w:w="1869" w:type="dxa"/>
            <w:gridSpan w:val="2"/>
          </w:tcPr>
          <w:p w14:paraId="12FD7381"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2044EA17" w14:textId="77777777" w:rsidR="00432BDF" w:rsidRDefault="00432BDF" w:rsidP="00F409D9">
            <w:pPr>
              <w:jc w:val="center"/>
              <w:rPr>
                <w:rFonts w:ascii="Times New Roman" w:hAnsi="Times New Roman" w:cs="Times New Roman"/>
                <w:b/>
                <w:sz w:val="28"/>
                <w:szCs w:val="28"/>
                <w:lang w:val="uk-UA"/>
              </w:rPr>
            </w:pPr>
          </w:p>
        </w:tc>
      </w:tr>
      <w:tr w:rsidR="00432BDF" w14:paraId="5E28B175" w14:textId="77777777" w:rsidTr="00432BDF">
        <w:tc>
          <w:tcPr>
            <w:tcW w:w="1869" w:type="dxa"/>
          </w:tcPr>
          <w:p w14:paraId="059E3016" w14:textId="1CD302D4" w:rsidR="00432BDF" w:rsidRP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Розробка</w:t>
            </w:r>
          </w:p>
          <w:p w14:paraId="600E080A" w14:textId="2FD88C18" w:rsidR="00432BDF" w:rsidRP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індивідуального плану</w:t>
            </w:r>
          </w:p>
        </w:tc>
        <w:tc>
          <w:tcPr>
            <w:tcW w:w="934" w:type="dxa"/>
            <w:shd w:val="clear" w:color="auto" w:fill="B2A1C7" w:themeFill="accent4" w:themeFillTint="99"/>
          </w:tcPr>
          <w:p w14:paraId="15573FC1" w14:textId="77777777" w:rsidR="00432BDF" w:rsidRDefault="00432BDF" w:rsidP="00F409D9">
            <w:pPr>
              <w:jc w:val="center"/>
              <w:rPr>
                <w:rFonts w:ascii="Times New Roman" w:hAnsi="Times New Roman" w:cs="Times New Roman"/>
                <w:b/>
                <w:sz w:val="28"/>
                <w:szCs w:val="28"/>
                <w:lang w:val="uk-UA"/>
              </w:rPr>
            </w:pPr>
          </w:p>
        </w:tc>
        <w:tc>
          <w:tcPr>
            <w:tcW w:w="935" w:type="dxa"/>
          </w:tcPr>
          <w:p w14:paraId="4F358A9B" w14:textId="77777777" w:rsidR="00432BDF" w:rsidRDefault="00432BDF" w:rsidP="00F409D9">
            <w:pPr>
              <w:jc w:val="center"/>
              <w:rPr>
                <w:rFonts w:ascii="Times New Roman" w:hAnsi="Times New Roman" w:cs="Times New Roman"/>
                <w:b/>
                <w:sz w:val="28"/>
                <w:szCs w:val="28"/>
                <w:lang w:val="uk-UA"/>
              </w:rPr>
            </w:pPr>
          </w:p>
        </w:tc>
        <w:tc>
          <w:tcPr>
            <w:tcW w:w="1869" w:type="dxa"/>
            <w:gridSpan w:val="2"/>
          </w:tcPr>
          <w:p w14:paraId="54133EB0" w14:textId="77777777" w:rsidR="00432BDF" w:rsidRDefault="00432BDF" w:rsidP="00F409D9">
            <w:pPr>
              <w:jc w:val="center"/>
              <w:rPr>
                <w:rFonts w:ascii="Times New Roman" w:hAnsi="Times New Roman" w:cs="Times New Roman"/>
                <w:b/>
                <w:sz w:val="28"/>
                <w:szCs w:val="28"/>
                <w:lang w:val="uk-UA"/>
              </w:rPr>
            </w:pPr>
          </w:p>
        </w:tc>
        <w:tc>
          <w:tcPr>
            <w:tcW w:w="1869" w:type="dxa"/>
            <w:gridSpan w:val="2"/>
          </w:tcPr>
          <w:p w14:paraId="0158D2BD"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4799463F" w14:textId="77777777" w:rsidR="00432BDF" w:rsidRDefault="00432BDF" w:rsidP="00F409D9">
            <w:pPr>
              <w:jc w:val="center"/>
              <w:rPr>
                <w:rFonts w:ascii="Times New Roman" w:hAnsi="Times New Roman" w:cs="Times New Roman"/>
                <w:b/>
                <w:sz w:val="28"/>
                <w:szCs w:val="28"/>
                <w:lang w:val="uk-UA"/>
              </w:rPr>
            </w:pPr>
          </w:p>
        </w:tc>
      </w:tr>
      <w:tr w:rsidR="00432BDF" w14:paraId="729D1C1E" w14:textId="77777777" w:rsidTr="002A2B61">
        <w:tc>
          <w:tcPr>
            <w:tcW w:w="1869" w:type="dxa"/>
          </w:tcPr>
          <w:p w14:paraId="653667E1" w14:textId="77777777" w:rsidR="002A2B61" w:rsidRDefault="002A2B61" w:rsidP="00432BDF">
            <w:pPr>
              <w:jc w:val="center"/>
              <w:rPr>
                <w:rFonts w:ascii="Times New Roman" w:hAnsi="Times New Roman" w:cs="Times New Roman"/>
                <w:b/>
                <w:sz w:val="16"/>
                <w:szCs w:val="16"/>
                <w:lang w:val="uk-UA"/>
              </w:rPr>
            </w:pPr>
            <w:r>
              <w:rPr>
                <w:rFonts w:ascii="Times New Roman" w:hAnsi="Times New Roman" w:cs="Times New Roman"/>
                <w:b/>
                <w:sz w:val="16"/>
                <w:szCs w:val="16"/>
                <w:lang w:val="uk-UA"/>
              </w:rPr>
              <w:t>Проведення теоретичного дослідження.</w:t>
            </w:r>
          </w:p>
          <w:p w14:paraId="643DB98A" w14:textId="16AC25E4" w:rsidR="00432BDF" w:rsidRPr="00432BDF" w:rsidRDefault="00432BDF" w:rsidP="00432BDF">
            <w:pPr>
              <w:jc w:val="center"/>
              <w:rPr>
                <w:rFonts w:ascii="Times New Roman" w:hAnsi="Times New Roman" w:cs="Times New Roman"/>
                <w:b/>
                <w:sz w:val="16"/>
                <w:szCs w:val="16"/>
                <w:lang w:val="uk-UA"/>
              </w:rPr>
            </w:pPr>
            <w:r>
              <w:rPr>
                <w:rFonts w:ascii="Times New Roman" w:hAnsi="Times New Roman" w:cs="Times New Roman"/>
                <w:b/>
                <w:sz w:val="16"/>
                <w:szCs w:val="16"/>
                <w:lang w:val="uk-UA"/>
              </w:rPr>
              <w:t>Визначення</w:t>
            </w:r>
            <w:r w:rsidRPr="00432BDF">
              <w:rPr>
                <w:rFonts w:ascii="Times New Roman" w:hAnsi="Times New Roman" w:cs="Times New Roman"/>
                <w:b/>
                <w:sz w:val="16"/>
                <w:szCs w:val="16"/>
                <w:lang w:val="uk-UA"/>
              </w:rPr>
              <w:t xml:space="preserve"> стану проблеми,</w:t>
            </w:r>
          </w:p>
          <w:p w14:paraId="2F03D1BA" w14:textId="50FB6A22" w:rsidR="00432BDF" w:rsidRP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 xml:space="preserve">формулювання </w:t>
            </w:r>
            <w:r w:rsidR="002A2B61">
              <w:rPr>
                <w:rFonts w:ascii="Times New Roman" w:hAnsi="Times New Roman" w:cs="Times New Roman"/>
                <w:b/>
                <w:sz w:val="16"/>
                <w:szCs w:val="16"/>
                <w:lang w:val="uk-UA"/>
              </w:rPr>
              <w:t>завдань</w:t>
            </w:r>
            <w:r w:rsidRPr="00432BDF">
              <w:rPr>
                <w:rFonts w:ascii="Times New Roman" w:hAnsi="Times New Roman" w:cs="Times New Roman"/>
                <w:b/>
                <w:sz w:val="16"/>
                <w:szCs w:val="16"/>
                <w:lang w:val="uk-UA"/>
              </w:rPr>
              <w:t>, вибір</w:t>
            </w:r>
          </w:p>
          <w:p w14:paraId="4091AA4E" w14:textId="59ED8EF6" w:rsidR="00432BDF" w:rsidRP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lastRenderedPageBreak/>
              <w:t>та обґрунтування метод</w:t>
            </w:r>
            <w:r w:rsidR="002A2B61">
              <w:rPr>
                <w:rFonts w:ascii="Times New Roman" w:hAnsi="Times New Roman" w:cs="Times New Roman"/>
                <w:b/>
                <w:sz w:val="16"/>
                <w:szCs w:val="16"/>
                <w:lang w:val="uk-UA"/>
              </w:rPr>
              <w:t>ів</w:t>
            </w:r>
            <w:r w:rsidRPr="00432BDF">
              <w:rPr>
                <w:rFonts w:ascii="Times New Roman" w:hAnsi="Times New Roman" w:cs="Times New Roman"/>
                <w:b/>
                <w:sz w:val="16"/>
                <w:szCs w:val="16"/>
                <w:lang w:val="uk-UA"/>
              </w:rPr>
              <w:t xml:space="preserve"> </w:t>
            </w:r>
          </w:p>
          <w:p w14:paraId="2F3F5518" w14:textId="21C307B3" w:rsidR="00432BDF" w:rsidRP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 xml:space="preserve">дослідження </w:t>
            </w:r>
          </w:p>
          <w:p w14:paraId="28300931" w14:textId="192D8791" w:rsidR="00432BDF" w:rsidRPr="00432BDF" w:rsidRDefault="00432BDF" w:rsidP="00432BDF">
            <w:pPr>
              <w:jc w:val="center"/>
              <w:rPr>
                <w:rFonts w:ascii="Times New Roman" w:hAnsi="Times New Roman" w:cs="Times New Roman"/>
                <w:b/>
                <w:sz w:val="16"/>
                <w:szCs w:val="16"/>
                <w:lang w:val="uk-UA"/>
              </w:rPr>
            </w:pPr>
          </w:p>
        </w:tc>
        <w:tc>
          <w:tcPr>
            <w:tcW w:w="934" w:type="dxa"/>
            <w:shd w:val="clear" w:color="auto" w:fill="00B0F0"/>
          </w:tcPr>
          <w:p w14:paraId="55DD567F" w14:textId="77777777" w:rsidR="00432BDF" w:rsidRDefault="00432BDF" w:rsidP="00F409D9">
            <w:pPr>
              <w:jc w:val="center"/>
              <w:rPr>
                <w:rFonts w:ascii="Times New Roman" w:hAnsi="Times New Roman" w:cs="Times New Roman"/>
                <w:b/>
                <w:sz w:val="28"/>
                <w:szCs w:val="28"/>
                <w:lang w:val="uk-UA"/>
              </w:rPr>
            </w:pPr>
          </w:p>
        </w:tc>
        <w:tc>
          <w:tcPr>
            <w:tcW w:w="935" w:type="dxa"/>
            <w:shd w:val="clear" w:color="auto" w:fill="00B0F0"/>
          </w:tcPr>
          <w:p w14:paraId="274C1ABC" w14:textId="77777777" w:rsidR="00432BDF" w:rsidRDefault="00432BDF" w:rsidP="00F409D9">
            <w:pPr>
              <w:jc w:val="center"/>
              <w:rPr>
                <w:rFonts w:ascii="Times New Roman" w:hAnsi="Times New Roman" w:cs="Times New Roman"/>
                <w:b/>
                <w:sz w:val="28"/>
                <w:szCs w:val="28"/>
                <w:lang w:val="uk-UA"/>
              </w:rPr>
            </w:pPr>
          </w:p>
        </w:tc>
        <w:tc>
          <w:tcPr>
            <w:tcW w:w="1869" w:type="dxa"/>
            <w:gridSpan w:val="2"/>
          </w:tcPr>
          <w:p w14:paraId="2DAA548C" w14:textId="77777777" w:rsidR="00432BDF" w:rsidRDefault="00432BDF" w:rsidP="00F409D9">
            <w:pPr>
              <w:jc w:val="center"/>
              <w:rPr>
                <w:rFonts w:ascii="Times New Roman" w:hAnsi="Times New Roman" w:cs="Times New Roman"/>
                <w:b/>
                <w:sz w:val="28"/>
                <w:szCs w:val="28"/>
                <w:lang w:val="uk-UA"/>
              </w:rPr>
            </w:pPr>
          </w:p>
        </w:tc>
        <w:tc>
          <w:tcPr>
            <w:tcW w:w="1869" w:type="dxa"/>
            <w:gridSpan w:val="2"/>
          </w:tcPr>
          <w:p w14:paraId="7A7A45D0"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3FD53D4A" w14:textId="77777777" w:rsidR="00432BDF" w:rsidRDefault="00432BDF" w:rsidP="00F409D9">
            <w:pPr>
              <w:jc w:val="center"/>
              <w:rPr>
                <w:rFonts w:ascii="Times New Roman" w:hAnsi="Times New Roman" w:cs="Times New Roman"/>
                <w:b/>
                <w:sz w:val="28"/>
                <w:szCs w:val="28"/>
                <w:lang w:val="uk-UA"/>
              </w:rPr>
            </w:pPr>
          </w:p>
        </w:tc>
      </w:tr>
      <w:tr w:rsidR="00432BDF" w14:paraId="072395DE" w14:textId="77777777" w:rsidTr="00432BDF">
        <w:tc>
          <w:tcPr>
            <w:tcW w:w="1869" w:type="dxa"/>
          </w:tcPr>
          <w:p w14:paraId="307CD130" w14:textId="16D9BA52" w:rsid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 xml:space="preserve">Участь у наукових </w:t>
            </w:r>
            <w:r>
              <w:rPr>
                <w:rFonts w:ascii="Times New Roman" w:hAnsi="Times New Roman" w:cs="Times New Roman"/>
                <w:b/>
                <w:sz w:val="16"/>
                <w:szCs w:val="16"/>
                <w:lang w:val="uk-UA"/>
              </w:rPr>
              <w:t>заходах</w:t>
            </w:r>
          </w:p>
        </w:tc>
        <w:tc>
          <w:tcPr>
            <w:tcW w:w="934" w:type="dxa"/>
            <w:shd w:val="clear" w:color="auto" w:fill="76923C" w:themeFill="accent3" w:themeFillShade="BF"/>
          </w:tcPr>
          <w:p w14:paraId="3F71EE76" w14:textId="77777777" w:rsidR="00432BDF" w:rsidRDefault="00432BDF" w:rsidP="00F409D9">
            <w:pPr>
              <w:jc w:val="center"/>
              <w:rPr>
                <w:rFonts w:ascii="Times New Roman" w:hAnsi="Times New Roman" w:cs="Times New Roman"/>
                <w:b/>
                <w:sz w:val="28"/>
                <w:szCs w:val="28"/>
                <w:lang w:val="uk-UA"/>
              </w:rPr>
            </w:pPr>
          </w:p>
        </w:tc>
        <w:tc>
          <w:tcPr>
            <w:tcW w:w="935" w:type="dxa"/>
            <w:shd w:val="clear" w:color="auto" w:fill="76923C" w:themeFill="accent3" w:themeFillShade="BF"/>
          </w:tcPr>
          <w:p w14:paraId="10D5FE69"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76923C" w:themeFill="accent3" w:themeFillShade="BF"/>
          </w:tcPr>
          <w:p w14:paraId="7C8DB7F1"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76923C" w:themeFill="accent3" w:themeFillShade="BF"/>
          </w:tcPr>
          <w:p w14:paraId="63D6826C"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37565C66" w14:textId="77777777" w:rsidR="00432BDF" w:rsidRDefault="00432BDF" w:rsidP="00F409D9">
            <w:pPr>
              <w:jc w:val="center"/>
              <w:rPr>
                <w:rFonts w:ascii="Times New Roman" w:hAnsi="Times New Roman" w:cs="Times New Roman"/>
                <w:b/>
                <w:sz w:val="28"/>
                <w:szCs w:val="28"/>
                <w:lang w:val="uk-UA"/>
              </w:rPr>
            </w:pPr>
          </w:p>
        </w:tc>
      </w:tr>
      <w:tr w:rsidR="00432BDF" w14:paraId="226E8F91" w14:textId="77777777" w:rsidTr="002A2B61">
        <w:tc>
          <w:tcPr>
            <w:tcW w:w="1869" w:type="dxa"/>
          </w:tcPr>
          <w:p w14:paraId="192DB29A" w14:textId="77777777" w:rsidR="00432BDF" w:rsidRPr="00432BDF" w:rsidRDefault="00432BDF" w:rsidP="00432BDF">
            <w:pPr>
              <w:jc w:val="center"/>
              <w:rPr>
                <w:rFonts w:ascii="Times New Roman" w:hAnsi="Times New Roman" w:cs="Times New Roman"/>
                <w:b/>
                <w:sz w:val="16"/>
                <w:szCs w:val="16"/>
                <w:lang w:val="uk-UA"/>
              </w:rPr>
            </w:pPr>
            <w:r w:rsidRPr="00432BDF">
              <w:rPr>
                <w:rFonts w:ascii="Times New Roman" w:hAnsi="Times New Roman" w:cs="Times New Roman"/>
                <w:b/>
                <w:sz w:val="16"/>
                <w:szCs w:val="16"/>
                <w:lang w:val="uk-UA"/>
              </w:rPr>
              <w:t>Підготовка та публікація</w:t>
            </w:r>
          </w:p>
          <w:p w14:paraId="36F6C56E" w14:textId="13F335A3" w:rsidR="00432BDF" w:rsidRDefault="002A2B61" w:rsidP="00432BDF">
            <w:pPr>
              <w:jc w:val="center"/>
              <w:rPr>
                <w:rFonts w:ascii="Times New Roman" w:hAnsi="Times New Roman" w:cs="Times New Roman"/>
                <w:b/>
                <w:sz w:val="16"/>
                <w:szCs w:val="16"/>
                <w:lang w:val="uk-UA"/>
              </w:rPr>
            </w:pPr>
            <w:r>
              <w:rPr>
                <w:rFonts w:ascii="Times New Roman" w:hAnsi="Times New Roman" w:cs="Times New Roman"/>
                <w:b/>
                <w:sz w:val="16"/>
                <w:szCs w:val="16"/>
                <w:lang w:val="uk-UA"/>
              </w:rPr>
              <w:t>н</w:t>
            </w:r>
            <w:r w:rsidR="00432BDF">
              <w:rPr>
                <w:rFonts w:ascii="Times New Roman" w:hAnsi="Times New Roman" w:cs="Times New Roman"/>
                <w:b/>
                <w:sz w:val="16"/>
                <w:szCs w:val="16"/>
                <w:lang w:val="uk-UA"/>
              </w:rPr>
              <w:t xml:space="preserve">аукових результатів </w:t>
            </w:r>
            <w:r>
              <w:rPr>
                <w:rFonts w:ascii="Times New Roman" w:hAnsi="Times New Roman" w:cs="Times New Roman"/>
                <w:b/>
                <w:sz w:val="16"/>
                <w:szCs w:val="16"/>
                <w:lang w:val="uk-UA"/>
              </w:rPr>
              <w:t>(статей, тез тощо)</w:t>
            </w:r>
            <w:r w:rsidR="00432BDF" w:rsidRPr="00432BDF">
              <w:rPr>
                <w:rFonts w:ascii="Times New Roman" w:hAnsi="Times New Roman" w:cs="Times New Roman"/>
                <w:b/>
                <w:sz w:val="16"/>
                <w:szCs w:val="16"/>
                <w:lang w:val="uk-UA"/>
              </w:rPr>
              <w:t>і за темою дослідження</w:t>
            </w:r>
          </w:p>
        </w:tc>
        <w:tc>
          <w:tcPr>
            <w:tcW w:w="934" w:type="dxa"/>
            <w:shd w:val="clear" w:color="auto" w:fill="FFFF00"/>
          </w:tcPr>
          <w:p w14:paraId="3400E5C1" w14:textId="77777777" w:rsidR="00432BDF" w:rsidRDefault="00432BDF" w:rsidP="00F409D9">
            <w:pPr>
              <w:jc w:val="center"/>
              <w:rPr>
                <w:rFonts w:ascii="Times New Roman" w:hAnsi="Times New Roman" w:cs="Times New Roman"/>
                <w:b/>
                <w:sz w:val="28"/>
                <w:szCs w:val="28"/>
                <w:lang w:val="uk-UA"/>
              </w:rPr>
            </w:pPr>
          </w:p>
        </w:tc>
        <w:tc>
          <w:tcPr>
            <w:tcW w:w="935" w:type="dxa"/>
            <w:shd w:val="clear" w:color="auto" w:fill="FFFF00"/>
          </w:tcPr>
          <w:p w14:paraId="217AD9F5" w14:textId="617E6354" w:rsidR="00432BDF" w:rsidRPr="009F19D4" w:rsidRDefault="009F19D4" w:rsidP="00F409D9">
            <w:pPr>
              <w:jc w:val="center"/>
              <w:rPr>
                <w:rFonts w:ascii="Times New Roman" w:hAnsi="Times New Roman" w:cs="Times New Roman"/>
                <w:bCs/>
                <w:sz w:val="16"/>
                <w:szCs w:val="16"/>
                <w:lang w:val="uk-UA"/>
              </w:rPr>
            </w:pPr>
            <w:r w:rsidRPr="009F19D4">
              <w:rPr>
                <w:rFonts w:ascii="Times New Roman" w:hAnsi="Times New Roman" w:cs="Times New Roman"/>
                <w:bCs/>
                <w:sz w:val="16"/>
                <w:szCs w:val="16"/>
                <w:lang w:val="uk-UA"/>
              </w:rPr>
              <w:t>1</w:t>
            </w:r>
          </w:p>
        </w:tc>
        <w:tc>
          <w:tcPr>
            <w:tcW w:w="1869" w:type="dxa"/>
            <w:gridSpan w:val="2"/>
            <w:shd w:val="clear" w:color="auto" w:fill="FFFF00"/>
          </w:tcPr>
          <w:p w14:paraId="0108525E" w14:textId="48B57F55" w:rsidR="00432BDF" w:rsidRPr="009F19D4" w:rsidRDefault="009F19D4" w:rsidP="00F409D9">
            <w:pPr>
              <w:jc w:val="center"/>
              <w:rPr>
                <w:rFonts w:ascii="Times New Roman" w:hAnsi="Times New Roman" w:cs="Times New Roman"/>
                <w:bCs/>
                <w:sz w:val="16"/>
                <w:szCs w:val="16"/>
                <w:lang w:val="uk-UA"/>
              </w:rPr>
            </w:pPr>
            <w:r w:rsidRPr="009F19D4">
              <w:rPr>
                <w:rFonts w:ascii="Times New Roman" w:hAnsi="Times New Roman" w:cs="Times New Roman"/>
                <w:bCs/>
                <w:sz w:val="16"/>
                <w:szCs w:val="16"/>
                <w:lang w:val="uk-UA"/>
              </w:rPr>
              <w:t>2</w:t>
            </w:r>
          </w:p>
        </w:tc>
        <w:tc>
          <w:tcPr>
            <w:tcW w:w="1869" w:type="dxa"/>
            <w:gridSpan w:val="2"/>
            <w:shd w:val="clear" w:color="auto" w:fill="FFFF00"/>
          </w:tcPr>
          <w:p w14:paraId="374C82C4" w14:textId="75E2B658" w:rsidR="00432BDF" w:rsidRPr="009F19D4" w:rsidRDefault="009F19D4" w:rsidP="00F409D9">
            <w:pPr>
              <w:jc w:val="center"/>
              <w:rPr>
                <w:rFonts w:ascii="Times New Roman" w:hAnsi="Times New Roman" w:cs="Times New Roman"/>
                <w:bCs/>
                <w:sz w:val="16"/>
                <w:szCs w:val="16"/>
                <w:lang w:val="uk-UA"/>
              </w:rPr>
            </w:pPr>
            <w:r w:rsidRPr="009F19D4">
              <w:rPr>
                <w:rFonts w:ascii="Times New Roman" w:hAnsi="Times New Roman" w:cs="Times New Roman"/>
                <w:bCs/>
                <w:sz w:val="16"/>
                <w:szCs w:val="16"/>
                <w:lang w:val="uk-UA"/>
              </w:rPr>
              <w:t>3</w:t>
            </w:r>
          </w:p>
        </w:tc>
        <w:tc>
          <w:tcPr>
            <w:tcW w:w="1869" w:type="dxa"/>
            <w:gridSpan w:val="2"/>
            <w:shd w:val="clear" w:color="auto" w:fill="FFFFFF" w:themeFill="background1"/>
          </w:tcPr>
          <w:p w14:paraId="0D416FE6" w14:textId="77777777" w:rsidR="00432BDF" w:rsidRDefault="00432BDF" w:rsidP="00F409D9">
            <w:pPr>
              <w:jc w:val="center"/>
              <w:rPr>
                <w:rFonts w:ascii="Times New Roman" w:hAnsi="Times New Roman" w:cs="Times New Roman"/>
                <w:b/>
                <w:sz w:val="28"/>
                <w:szCs w:val="28"/>
                <w:lang w:val="uk-UA"/>
              </w:rPr>
            </w:pPr>
          </w:p>
        </w:tc>
      </w:tr>
      <w:tr w:rsidR="00432BDF" w14:paraId="6C8DFB6C" w14:textId="77777777" w:rsidTr="009F19D4">
        <w:tc>
          <w:tcPr>
            <w:tcW w:w="1869" w:type="dxa"/>
          </w:tcPr>
          <w:p w14:paraId="091988EF" w14:textId="74809A85" w:rsidR="009F19D4" w:rsidRPr="009F19D4" w:rsidRDefault="009F19D4" w:rsidP="009F19D4">
            <w:pPr>
              <w:jc w:val="center"/>
              <w:rPr>
                <w:rFonts w:ascii="Times New Roman" w:hAnsi="Times New Roman" w:cs="Times New Roman"/>
                <w:b/>
                <w:sz w:val="16"/>
                <w:szCs w:val="16"/>
                <w:lang w:val="uk-UA"/>
              </w:rPr>
            </w:pPr>
            <w:r w:rsidRPr="009F19D4">
              <w:rPr>
                <w:rFonts w:ascii="Times New Roman" w:hAnsi="Times New Roman" w:cs="Times New Roman"/>
                <w:b/>
                <w:sz w:val="16"/>
                <w:szCs w:val="16"/>
                <w:lang w:val="uk-UA"/>
              </w:rPr>
              <w:t>Проведення емпіричного</w:t>
            </w:r>
          </w:p>
          <w:p w14:paraId="34D1AC7A" w14:textId="1CF31EE9" w:rsidR="00432BDF" w:rsidRDefault="009F19D4" w:rsidP="009F19D4">
            <w:pPr>
              <w:jc w:val="center"/>
              <w:rPr>
                <w:rFonts w:ascii="Times New Roman" w:hAnsi="Times New Roman" w:cs="Times New Roman"/>
                <w:b/>
                <w:sz w:val="16"/>
                <w:szCs w:val="16"/>
                <w:lang w:val="uk-UA"/>
              </w:rPr>
            </w:pPr>
            <w:r w:rsidRPr="009F19D4">
              <w:rPr>
                <w:rFonts w:ascii="Times New Roman" w:hAnsi="Times New Roman" w:cs="Times New Roman"/>
                <w:b/>
                <w:sz w:val="16"/>
                <w:szCs w:val="16"/>
                <w:lang w:val="uk-UA"/>
              </w:rPr>
              <w:t xml:space="preserve">дослідження </w:t>
            </w:r>
            <w:r>
              <w:rPr>
                <w:rFonts w:ascii="Times New Roman" w:hAnsi="Times New Roman" w:cs="Times New Roman"/>
                <w:b/>
                <w:sz w:val="16"/>
                <w:szCs w:val="16"/>
                <w:lang w:val="uk-UA"/>
              </w:rPr>
              <w:t xml:space="preserve">(КЕ, ФЕ) </w:t>
            </w:r>
            <w:r w:rsidRPr="009F19D4">
              <w:rPr>
                <w:rFonts w:ascii="Times New Roman" w:hAnsi="Times New Roman" w:cs="Times New Roman"/>
                <w:b/>
                <w:sz w:val="16"/>
                <w:szCs w:val="16"/>
                <w:lang w:val="uk-UA"/>
              </w:rPr>
              <w:t>з</w:t>
            </w:r>
            <w:r>
              <w:rPr>
                <w:rFonts w:ascii="Times New Roman" w:hAnsi="Times New Roman" w:cs="Times New Roman"/>
                <w:b/>
                <w:sz w:val="16"/>
                <w:szCs w:val="16"/>
                <w:lang w:val="uk-UA"/>
              </w:rPr>
              <w:t>а ІП</w:t>
            </w:r>
            <w:r w:rsidRPr="009F19D4">
              <w:rPr>
                <w:rFonts w:ascii="Times New Roman" w:hAnsi="Times New Roman" w:cs="Times New Roman"/>
                <w:b/>
                <w:sz w:val="16"/>
                <w:szCs w:val="16"/>
                <w:lang w:val="uk-UA"/>
              </w:rPr>
              <w:t xml:space="preserve"> роботи </w:t>
            </w:r>
            <w:r>
              <w:rPr>
                <w:rFonts w:ascii="Times New Roman" w:hAnsi="Times New Roman" w:cs="Times New Roman"/>
                <w:b/>
                <w:sz w:val="16"/>
                <w:szCs w:val="16"/>
                <w:lang w:val="uk-UA"/>
              </w:rPr>
              <w:t>здобувач</w:t>
            </w:r>
            <w:r w:rsidRPr="009F19D4">
              <w:rPr>
                <w:rFonts w:ascii="Times New Roman" w:hAnsi="Times New Roman" w:cs="Times New Roman"/>
                <w:b/>
                <w:sz w:val="16"/>
                <w:szCs w:val="16"/>
                <w:lang w:val="uk-UA"/>
              </w:rPr>
              <w:t>а</w:t>
            </w:r>
          </w:p>
        </w:tc>
        <w:tc>
          <w:tcPr>
            <w:tcW w:w="934" w:type="dxa"/>
            <w:shd w:val="clear" w:color="auto" w:fill="FFFFFF" w:themeFill="background1"/>
          </w:tcPr>
          <w:p w14:paraId="6AD282E2" w14:textId="77777777" w:rsidR="00432BDF" w:rsidRDefault="00432BDF" w:rsidP="00F409D9">
            <w:pPr>
              <w:jc w:val="center"/>
              <w:rPr>
                <w:rFonts w:ascii="Times New Roman" w:hAnsi="Times New Roman" w:cs="Times New Roman"/>
                <w:b/>
                <w:sz w:val="28"/>
                <w:szCs w:val="28"/>
                <w:lang w:val="uk-UA"/>
              </w:rPr>
            </w:pPr>
          </w:p>
        </w:tc>
        <w:tc>
          <w:tcPr>
            <w:tcW w:w="935" w:type="dxa"/>
          </w:tcPr>
          <w:p w14:paraId="28F40BA5"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4F81BD" w:themeFill="accent1"/>
          </w:tcPr>
          <w:p w14:paraId="356F7004"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4F81BD" w:themeFill="accent1"/>
          </w:tcPr>
          <w:p w14:paraId="0F291057" w14:textId="77777777" w:rsidR="00432BDF" w:rsidRDefault="00432BDF" w:rsidP="00F409D9">
            <w:pPr>
              <w:jc w:val="center"/>
              <w:rPr>
                <w:rFonts w:ascii="Times New Roman" w:hAnsi="Times New Roman" w:cs="Times New Roman"/>
                <w:b/>
                <w:sz w:val="28"/>
                <w:szCs w:val="28"/>
                <w:lang w:val="uk-UA"/>
              </w:rPr>
            </w:pPr>
          </w:p>
        </w:tc>
        <w:tc>
          <w:tcPr>
            <w:tcW w:w="1869" w:type="dxa"/>
            <w:gridSpan w:val="2"/>
            <w:shd w:val="clear" w:color="auto" w:fill="FFFFFF" w:themeFill="background1"/>
          </w:tcPr>
          <w:p w14:paraId="356486A3" w14:textId="77777777" w:rsidR="00432BDF" w:rsidRDefault="00432BDF" w:rsidP="00F409D9">
            <w:pPr>
              <w:jc w:val="center"/>
              <w:rPr>
                <w:rFonts w:ascii="Times New Roman" w:hAnsi="Times New Roman" w:cs="Times New Roman"/>
                <w:b/>
                <w:sz w:val="28"/>
                <w:szCs w:val="28"/>
                <w:lang w:val="uk-UA"/>
              </w:rPr>
            </w:pPr>
          </w:p>
        </w:tc>
      </w:tr>
      <w:tr w:rsidR="009F19D4" w14:paraId="548696DA" w14:textId="77777777" w:rsidTr="009F19D4">
        <w:tc>
          <w:tcPr>
            <w:tcW w:w="1869" w:type="dxa"/>
          </w:tcPr>
          <w:p w14:paraId="30E9334D" w14:textId="4B65C7C1" w:rsidR="009F19D4" w:rsidRPr="009F19D4" w:rsidRDefault="009F19D4" w:rsidP="009F19D4">
            <w:pPr>
              <w:jc w:val="center"/>
              <w:rPr>
                <w:rFonts w:ascii="Times New Roman" w:hAnsi="Times New Roman" w:cs="Times New Roman"/>
                <w:b/>
                <w:sz w:val="16"/>
                <w:szCs w:val="16"/>
                <w:lang w:val="uk-UA"/>
              </w:rPr>
            </w:pPr>
            <w:r w:rsidRPr="009F19D4">
              <w:rPr>
                <w:rFonts w:ascii="Times New Roman" w:hAnsi="Times New Roman" w:cs="Times New Roman"/>
                <w:b/>
                <w:sz w:val="16"/>
                <w:szCs w:val="16"/>
                <w:lang w:val="uk-UA"/>
              </w:rPr>
              <w:t>Аналіз</w:t>
            </w:r>
            <w:r>
              <w:rPr>
                <w:rFonts w:ascii="Times New Roman" w:hAnsi="Times New Roman" w:cs="Times New Roman"/>
                <w:b/>
                <w:sz w:val="16"/>
                <w:szCs w:val="16"/>
                <w:lang w:val="uk-UA"/>
              </w:rPr>
              <w:t>,</w:t>
            </w:r>
            <w:r w:rsidRPr="009F19D4">
              <w:rPr>
                <w:rFonts w:ascii="Times New Roman" w:hAnsi="Times New Roman" w:cs="Times New Roman"/>
                <w:b/>
                <w:sz w:val="16"/>
                <w:szCs w:val="16"/>
                <w:lang w:val="uk-UA"/>
              </w:rPr>
              <w:t xml:space="preserve"> узагальнення отриманих</w:t>
            </w:r>
          </w:p>
          <w:p w14:paraId="7D61DA2D" w14:textId="1AAD19DF" w:rsidR="009F19D4" w:rsidRPr="009F19D4" w:rsidRDefault="009F19D4" w:rsidP="009F19D4">
            <w:pPr>
              <w:jc w:val="center"/>
              <w:rPr>
                <w:rFonts w:ascii="Times New Roman" w:hAnsi="Times New Roman" w:cs="Times New Roman"/>
                <w:b/>
                <w:sz w:val="16"/>
                <w:szCs w:val="16"/>
                <w:lang w:val="uk-UA"/>
              </w:rPr>
            </w:pPr>
            <w:r w:rsidRPr="009F19D4">
              <w:rPr>
                <w:rFonts w:ascii="Times New Roman" w:hAnsi="Times New Roman" w:cs="Times New Roman"/>
                <w:b/>
                <w:sz w:val="16"/>
                <w:szCs w:val="16"/>
                <w:lang w:val="uk-UA"/>
              </w:rPr>
              <w:t xml:space="preserve">результатів </w:t>
            </w:r>
          </w:p>
          <w:p w14:paraId="2DFBF2F3" w14:textId="77777777" w:rsidR="009F19D4" w:rsidRPr="009F19D4" w:rsidRDefault="009F19D4" w:rsidP="009F19D4">
            <w:pPr>
              <w:jc w:val="center"/>
              <w:rPr>
                <w:rFonts w:ascii="Times New Roman" w:hAnsi="Times New Roman" w:cs="Times New Roman"/>
                <w:b/>
                <w:sz w:val="16"/>
                <w:szCs w:val="16"/>
                <w:lang w:val="uk-UA"/>
              </w:rPr>
            </w:pPr>
            <w:r w:rsidRPr="009F19D4">
              <w:rPr>
                <w:rFonts w:ascii="Times New Roman" w:hAnsi="Times New Roman" w:cs="Times New Roman"/>
                <w:b/>
                <w:sz w:val="16"/>
                <w:szCs w:val="16"/>
                <w:lang w:val="uk-UA"/>
              </w:rPr>
              <w:t>дослідження, визначення повноти</w:t>
            </w:r>
          </w:p>
          <w:p w14:paraId="35A41ED5" w14:textId="77777777" w:rsidR="009F19D4" w:rsidRPr="009F19D4" w:rsidRDefault="009F19D4" w:rsidP="009F19D4">
            <w:pPr>
              <w:jc w:val="center"/>
              <w:rPr>
                <w:rFonts w:ascii="Times New Roman" w:hAnsi="Times New Roman" w:cs="Times New Roman"/>
                <w:b/>
                <w:sz w:val="16"/>
                <w:szCs w:val="16"/>
                <w:lang w:val="uk-UA"/>
              </w:rPr>
            </w:pPr>
            <w:r w:rsidRPr="009F19D4">
              <w:rPr>
                <w:rFonts w:ascii="Times New Roman" w:hAnsi="Times New Roman" w:cs="Times New Roman"/>
                <w:b/>
                <w:sz w:val="16"/>
                <w:szCs w:val="16"/>
                <w:lang w:val="uk-UA"/>
              </w:rPr>
              <w:t>висвітлення результатів дисертаційної</w:t>
            </w:r>
          </w:p>
          <w:p w14:paraId="57B85DEA" w14:textId="26C7C91F" w:rsidR="009F19D4" w:rsidRDefault="009F19D4" w:rsidP="009F19D4">
            <w:pPr>
              <w:jc w:val="center"/>
              <w:rPr>
                <w:rFonts w:ascii="Times New Roman" w:hAnsi="Times New Roman" w:cs="Times New Roman"/>
                <w:b/>
                <w:sz w:val="16"/>
                <w:szCs w:val="16"/>
                <w:lang w:val="uk-UA"/>
              </w:rPr>
            </w:pPr>
            <w:r w:rsidRPr="009F19D4">
              <w:rPr>
                <w:rFonts w:ascii="Times New Roman" w:hAnsi="Times New Roman" w:cs="Times New Roman"/>
                <w:b/>
                <w:sz w:val="16"/>
                <w:szCs w:val="16"/>
                <w:lang w:val="uk-UA"/>
              </w:rPr>
              <w:t>роботи у наукових статтях</w:t>
            </w:r>
            <w:r w:rsidR="00865C45">
              <w:rPr>
                <w:rFonts w:ascii="Times New Roman" w:hAnsi="Times New Roman" w:cs="Times New Roman"/>
                <w:b/>
                <w:sz w:val="16"/>
                <w:szCs w:val="16"/>
                <w:lang w:val="uk-UA"/>
              </w:rPr>
              <w:t>*</w:t>
            </w:r>
          </w:p>
        </w:tc>
        <w:tc>
          <w:tcPr>
            <w:tcW w:w="1869" w:type="dxa"/>
            <w:gridSpan w:val="2"/>
          </w:tcPr>
          <w:p w14:paraId="56F7B33F" w14:textId="77777777" w:rsidR="009F19D4" w:rsidRDefault="009F19D4" w:rsidP="00F409D9">
            <w:pPr>
              <w:jc w:val="center"/>
              <w:rPr>
                <w:rFonts w:ascii="Times New Roman" w:hAnsi="Times New Roman" w:cs="Times New Roman"/>
                <w:b/>
                <w:sz w:val="28"/>
                <w:szCs w:val="28"/>
                <w:lang w:val="uk-UA"/>
              </w:rPr>
            </w:pPr>
          </w:p>
        </w:tc>
        <w:tc>
          <w:tcPr>
            <w:tcW w:w="1869" w:type="dxa"/>
            <w:gridSpan w:val="2"/>
          </w:tcPr>
          <w:p w14:paraId="77A45E89" w14:textId="77777777" w:rsidR="009F19D4" w:rsidRDefault="009F19D4" w:rsidP="00F409D9">
            <w:pPr>
              <w:jc w:val="center"/>
              <w:rPr>
                <w:rFonts w:ascii="Times New Roman" w:hAnsi="Times New Roman" w:cs="Times New Roman"/>
                <w:b/>
                <w:sz w:val="28"/>
                <w:szCs w:val="28"/>
                <w:lang w:val="uk-UA"/>
              </w:rPr>
            </w:pPr>
          </w:p>
        </w:tc>
        <w:tc>
          <w:tcPr>
            <w:tcW w:w="1869" w:type="dxa"/>
            <w:gridSpan w:val="2"/>
          </w:tcPr>
          <w:p w14:paraId="77CBA820" w14:textId="77777777" w:rsidR="009F19D4" w:rsidRDefault="009F19D4" w:rsidP="00F409D9">
            <w:pPr>
              <w:jc w:val="center"/>
              <w:rPr>
                <w:rFonts w:ascii="Times New Roman" w:hAnsi="Times New Roman" w:cs="Times New Roman"/>
                <w:b/>
                <w:sz w:val="28"/>
                <w:szCs w:val="28"/>
                <w:lang w:val="uk-UA"/>
              </w:rPr>
            </w:pPr>
          </w:p>
        </w:tc>
        <w:tc>
          <w:tcPr>
            <w:tcW w:w="934" w:type="dxa"/>
            <w:shd w:val="clear" w:color="auto" w:fill="FF0000"/>
          </w:tcPr>
          <w:p w14:paraId="6819B791"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FFFF" w:themeFill="background1"/>
          </w:tcPr>
          <w:p w14:paraId="5AFDC54A" w14:textId="59E95975" w:rsidR="009F19D4" w:rsidRDefault="009F19D4" w:rsidP="00F409D9">
            <w:pPr>
              <w:jc w:val="center"/>
              <w:rPr>
                <w:rFonts w:ascii="Times New Roman" w:hAnsi="Times New Roman" w:cs="Times New Roman"/>
                <w:b/>
                <w:sz w:val="28"/>
                <w:szCs w:val="28"/>
                <w:lang w:val="uk-UA"/>
              </w:rPr>
            </w:pPr>
          </w:p>
        </w:tc>
      </w:tr>
      <w:tr w:rsidR="009F19D4" w14:paraId="00970C9B" w14:textId="77777777" w:rsidTr="009F19D4">
        <w:tc>
          <w:tcPr>
            <w:tcW w:w="1869" w:type="dxa"/>
          </w:tcPr>
          <w:p w14:paraId="5A3E35BA" w14:textId="77777777" w:rsidR="009F19D4" w:rsidRPr="009F19D4" w:rsidRDefault="009F19D4" w:rsidP="009F19D4">
            <w:pPr>
              <w:jc w:val="center"/>
              <w:rPr>
                <w:rFonts w:ascii="Times New Roman" w:hAnsi="Times New Roman" w:cs="Times New Roman"/>
                <w:b/>
                <w:sz w:val="16"/>
                <w:szCs w:val="16"/>
                <w:lang w:val="uk-UA"/>
              </w:rPr>
            </w:pPr>
            <w:r w:rsidRPr="009F19D4">
              <w:rPr>
                <w:rFonts w:ascii="Times New Roman" w:hAnsi="Times New Roman" w:cs="Times New Roman"/>
                <w:b/>
                <w:sz w:val="16"/>
                <w:szCs w:val="16"/>
                <w:lang w:val="uk-UA"/>
              </w:rPr>
              <w:t>Оформлення</w:t>
            </w:r>
          </w:p>
          <w:p w14:paraId="78CF6664" w14:textId="1F82F2B0" w:rsidR="009F19D4" w:rsidRPr="009F19D4" w:rsidRDefault="009F19D4" w:rsidP="009F19D4">
            <w:pPr>
              <w:jc w:val="center"/>
              <w:rPr>
                <w:rFonts w:ascii="Times New Roman" w:hAnsi="Times New Roman" w:cs="Times New Roman"/>
                <w:b/>
                <w:sz w:val="16"/>
                <w:szCs w:val="16"/>
                <w:lang w:val="uk-UA"/>
              </w:rPr>
            </w:pPr>
            <w:r w:rsidRPr="009F19D4">
              <w:rPr>
                <w:rFonts w:ascii="Times New Roman" w:hAnsi="Times New Roman" w:cs="Times New Roman"/>
                <w:b/>
                <w:sz w:val="16"/>
                <w:szCs w:val="16"/>
                <w:lang w:val="uk-UA"/>
              </w:rPr>
              <w:t>дисертаційної роботи</w:t>
            </w:r>
          </w:p>
        </w:tc>
        <w:tc>
          <w:tcPr>
            <w:tcW w:w="1869" w:type="dxa"/>
            <w:gridSpan w:val="2"/>
          </w:tcPr>
          <w:p w14:paraId="47980429" w14:textId="77777777" w:rsidR="009F19D4" w:rsidRDefault="009F19D4" w:rsidP="00F409D9">
            <w:pPr>
              <w:jc w:val="center"/>
              <w:rPr>
                <w:rFonts w:ascii="Times New Roman" w:hAnsi="Times New Roman" w:cs="Times New Roman"/>
                <w:b/>
                <w:sz w:val="28"/>
                <w:szCs w:val="28"/>
                <w:lang w:val="uk-UA"/>
              </w:rPr>
            </w:pPr>
          </w:p>
        </w:tc>
        <w:tc>
          <w:tcPr>
            <w:tcW w:w="1869" w:type="dxa"/>
            <w:gridSpan w:val="2"/>
          </w:tcPr>
          <w:p w14:paraId="2DE48039" w14:textId="77777777" w:rsidR="009F19D4" w:rsidRDefault="009F19D4" w:rsidP="00F409D9">
            <w:pPr>
              <w:jc w:val="center"/>
              <w:rPr>
                <w:rFonts w:ascii="Times New Roman" w:hAnsi="Times New Roman" w:cs="Times New Roman"/>
                <w:b/>
                <w:sz w:val="28"/>
                <w:szCs w:val="28"/>
                <w:lang w:val="uk-UA"/>
              </w:rPr>
            </w:pPr>
          </w:p>
        </w:tc>
        <w:tc>
          <w:tcPr>
            <w:tcW w:w="1869" w:type="dxa"/>
            <w:gridSpan w:val="2"/>
          </w:tcPr>
          <w:p w14:paraId="3217D0B1" w14:textId="77777777" w:rsidR="009F19D4" w:rsidRDefault="009F19D4" w:rsidP="00F409D9">
            <w:pPr>
              <w:jc w:val="center"/>
              <w:rPr>
                <w:rFonts w:ascii="Times New Roman" w:hAnsi="Times New Roman" w:cs="Times New Roman"/>
                <w:b/>
                <w:sz w:val="28"/>
                <w:szCs w:val="28"/>
                <w:lang w:val="uk-UA"/>
              </w:rPr>
            </w:pPr>
          </w:p>
        </w:tc>
        <w:tc>
          <w:tcPr>
            <w:tcW w:w="934" w:type="dxa"/>
            <w:shd w:val="clear" w:color="auto" w:fill="FF0000"/>
          </w:tcPr>
          <w:p w14:paraId="56ADE2CD"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FFFF" w:themeFill="background1"/>
          </w:tcPr>
          <w:p w14:paraId="67E2BDC5" w14:textId="77777777" w:rsidR="009F19D4" w:rsidRDefault="009F19D4" w:rsidP="00F409D9">
            <w:pPr>
              <w:jc w:val="center"/>
              <w:rPr>
                <w:rFonts w:ascii="Times New Roman" w:hAnsi="Times New Roman" w:cs="Times New Roman"/>
                <w:b/>
                <w:sz w:val="28"/>
                <w:szCs w:val="28"/>
                <w:lang w:val="uk-UA"/>
              </w:rPr>
            </w:pPr>
          </w:p>
        </w:tc>
      </w:tr>
      <w:tr w:rsidR="009F19D4" w14:paraId="7D8D1FC2" w14:textId="77777777" w:rsidTr="009F19D4">
        <w:tc>
          <w:tcPr>
            <w:tcW w:w="1869" w:type="dxa"/>
          </w:tcPr>
          <w:p w14:paraId="7DFB77F5" w14:textId="77777777" w:rsidR="00865C45" w:rsidRPr="00865C45" w:rsidRDefault="00865C45" w:rsidP="00865C45">
            <w:pPr>
              <w:jc w:val="center"/>
              <w:rPr>
                <w:rFonts w:ascii="Times New Roman" w:hAnsi="Times New Roman" w:cs="Times New Roman"/>
                <w:b/>
                <w:sz w:val="16"/>
                <w:szCs w:val="16"/>
                <w:lang w:val="uk-UA"/>
              </w:rPr>
            </w:pPr>
            <w:r w:rsidRPr="00865C45">
              <w:rPr>
                <w:rFonts w:ascii="Times New Roman" w:hAnsi="Times New Roman" w:cs="Times New Roman"/>
                <w:b/>
                <w:sz w:val="16"/>
                <w:szCs w:val="16"/>
                <w:lang w:val="uk-UA"/>
              </w:rPr>
              <w:t>Доповідь за</w:t>
            </w:r>
          </w:p>
          <w:p w14:paraId="3F7A8116" w14:textId="55EAF489" w:rsidR="009F19D4" w:rsidRPr="009F19D4" w:rsidRDefault="00865C45" w:rsidP="00865C45">
            <w:pPr>
              <w:jc w:val="center"/>
              <w:rPr>
                <w:rFonts w:ascii="Times New Roman" w:hAnsi="Times New Roman" w:cs="Times New Roman"/>
                <w:b/>
                <w:sz w:val="16"/>
                <w:szCs w:val="16"/>
                <w:lang w:val="uk-UA"/>
              </w:rPr>
            </w:pPr>
            <w:r w:rsidRPr="00865C45">
              <w:rPr>
                <w:rFonts w:ascii="Times New Roman" w:hAnsi="Times New Roman" w:cs="Times New Roman"/>
                <w:b/>
                <w:sz w:val="16"/>
                <w:szCs w:val="16"/>
                <w:lang w:val="uk-UA"/>
              </w:rPr>
              <w:t>результатами дисертаційної роботи на</w:t>
            </w:r>
            <w:r>
              <w:rPr>
                <w:rFonts w:ascii="Times New Roman" w:hAnsi="Times New Roman" w:cs="Times New Roman"/>
                <w:b/>
                <w:sz w:val="16"/>
                <w:szCs w:val="16"/>
                <w:lang w:val="uk-UA"/>
              </w:rPr>
              <w:t xml:space="preserve"> </w:t>
            </w:r>
            <w:r w:rsidRPr="00865C45">
              <w:rPr>
                <w:rFonts w:ascii="Times New Roman" w:hAnsi="Times New Roman" w:cs="Times New Roman"/>
                <w:b/>
                <w:sz w:val="16"/>
                <w:szCs w:val="16"/>
                <w:lang w:val="uk-UA"/>
              </w:rPr>
              <w:t>науковій конференції (семінарі)</w:t>
            </w:r>
          </w:p>
        </w:tc>
        <w:tc>
          <w:tcPr>
            <w:tcW w:w="1869" w:type="dxa"/>
            <w:gridSpan w:val="2"/>
          </w:tcPr>
          <w:p w14:paraId="59B70F31" w14:textId="77777777" w:rsidR="009F19D4" w:rsidRDefault="009F19D4" w:rsidP="00F409D9">
            <w:pPr>
              <w:jc w:val="center"/>
              <w:rPr>
                <w:rFonts w:ascii="Times New Roman" w:hAnsi="Times New Roman" w:cs="Times New Roman"/>
                <w:b/>
                <w:sz w:val="28"/>
                <w:szCs w:val="28"/>
                <w:lang w:val="uk-UA"/>
              </w:rPr>
            </w:pPr>
          </w:p>
        </w:tc>
        <w:tc>
          <w:tcPr>
            <w:tcW w:w="1869" w:type="dxa"/>
            <w:gridSpan w:val="2"/>
          </w:tcPr>
          <w:p w14:paraId="5ECEC1B6" w14:textId="77777777" w:rsidR="009F19D4" w:rsidRDefault="009F19D4" w:rsidP="00F409D9">
            <w:pPr>
              <w:jc w:val="center"/>
              <w:rPr>
                <w:rFonts w:ascii="Times New Roman" w:hAnsi="Times New Roman" w:cs="Times New Roman"/>
                <w:b/>
                <w:sz w:val="28"/>
                <w:szCs w:val="28"/>
                <w:lang w:val="uk-UA"/>
              </w:rPr>
            </w:pPr>
          </w:p>
        </w:tc>
        <w:tc>
          <w:tcPr>
            <w:tcW w:w="1869" w:type="dxa"/>
            <w:gridSpan w:val="2"/>
          </w:tcPr>
          <w:p w14:paraId="3CEA4712" w14:textId="77777777" w:rsidR="009F19D4" w:rsidRDefault="009F19D4" w:rsidP="00F409D9">
            <w:pPr>
              <w:jc w:val="center"/>
              <w:rPr>
                <w:rFonts w:ascii="Times New Roman" w:hAnsi="Times New Roman" w:cs="Times New Roman"/>
                <w:b/>
                <w:sz w:val="28"/>
                <w:szCs w:val="28"/>
                <w:lang w:val="uk-UA"/>
              </w:rPr>
            </w:pPr>
          </w:p>
        </w:tc>
        <w:tc>
          <w:tcPr>
            <w:tcW w:w="934" w:type="dxa"/>
            <w:shd w:val="clear" w:color="auto" w:fill="FF0000"/>
          </w:tcPr>
          <w:p w14:paraId="02B56339"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FFFF" w:themeFill="background1"/>
          </w:tcPr>
          <w:p w14:paraId="03AC217B" w14:textId="77777777" w:rsidR="009F19D4" w:rsidRDefault="009F19D4" w:rsidP="00F409D9">
            <w:pPr>
              <w:jc w:val="center"/>
              <w:rPr>
                <w:rFonts w:ascii="Times New Roman" w:hAnsi="Times New Roman" w:cs="Times New Roman"/>
                <w:b/>
                <w:sz w:val="28"/>
                <w:szCs w:val="28"/>
                <w:lang w:val="uk-UA"/>
              </w:rPr>
            </w:pPr>
          </w:p>
        </w:tc>
      </w:tr>
      <w:tr w:rsidR="009F19D4" w14:paraId="2E5ECEF5" w14:textId="77777777" w:rsidTr="009F19D4">
        <w:tc>
          <w:tcPr>
            <w:tcW w:w="1869" w:type="dxa"/>
          </w:tcPr>
          <w:p w14:paraId="3724F543" w14:textId="2CD2D2C6" w:rsidR="009F19D4" w:rsidRPr="009F19D4" w:rsidRDefault="00865C45" w:rsidP="009F19D4">
            <w:pPr>
              <w:jc w:val="center"/>
              <w:rPr>
                <w:rFonts w:ascii="Times New Roman" w:hAnsi="Times New Roman" w:cs="Times New Roman"/>
                <w:b/>
                <w:sz w:val="16"/>
                <w:szCs w:val="16"/>
                <w:lang w:val="uk-UA"/>
              </w:rPr>
            </w:pPr>
            <w:r w:rsidRPr="00865C45">
              <w:rPr>
                <w:rFonts w:ascii="Times New Roman" w:hAnsi="Times New Roman" w:cs="Times New Roman"/>
                <w:b/>
                <w:sz w:val="16"/>
                <w:szCs w:val="16"/>
                <w:lang w:val="uk-UA"/>
              </w:rPr>
              <w:t>Підготовка документів для попередньої</w:t>
            </w:r>
            <w:r>
              <w:rPr>
                <w:rFonts w:ascii="Times New Roman" w:hAnsi="Times New Roman" w:cs="Times New Roman"/>
                <w:b/>
                <w:sz w:val="16"/>
                <w:szCs w:val="16"/>
                <w:lang w:val="uk-UA"/>
              </w:rPr>
              <w:t xml:space="preserve"> експертизи</w:t>
            </w:r>
          </w:p>
        </w:tc>
        <w:tc>
          <w:tcPr>
            <w:tcW w:w="1869" w:type="dxa"/>
            <w:gridSpan w:val="2"/>
          </w:tcPr>
          <w:p w14:paraId="1FE1D5AC" w14:textId="77777777" w:rsidR="009F19D4" w:rsidRDefault="009F19D4" w:rsidP="00F409D9">
            <w:pPr>
              <w:jc w:val="center"/>
              <w:rPr>
                <w:rFonts w:ascii="Times New Roman" w:hAnsi="Times New Roman" w:cs="Times New Roman"/>
                <w:b/>
                <w:sz w:val="28"/>
                <w:szCs w:val="28"/>
                <w:lang w:val="uk-UA"/>
              </w:rPr>
            </w:pPr>
          </w:p>
        </w:tc>
        <w:tc>
          <w:tcPr>
            <w:tcW w:w="1869" w:type="dxa"/>
            <w:gridSpan w:val="2"/>
          </w:tcPr>
          <w:p w14:paraId="35CEE227" w14:textId="77777777" w:rsidR="009F19D4" w:rsidRDefault="009F19D4" w:rsidP="00F409D9">
            <w:pPr>
              <w:jc w:val="center"/>
              <w:rPr>
                <w:rFonts w:ascii="Times New Roman" w:hAnsi="Times New Roman" w:cs="Times New Roman"/>
                <w:b/>
                <w:sz w:val="28"/>
                <w:szCs w:val="28"/>
                <w:lang w:val="uk-UA"/>
              </w:rPr>
            </w:pPr>
          </w:p>
        </w:tc>
        <w:tc>
          <w:tcPr>
            <w:tcW w:w="1869" w:type="dxa"/>
            <w:gridSpan w:val="2"/>
          </w:tcPr>
          <w:p w14:paraId="5CC6D49F" w14:textId="77777777" w:rsidR="009F19D4" w:rsidRDefault="009F19D4" w:rsidP="00F409D9">
            <w:pPr>
              <w:jc w:val="center"/>
              <w:rPr>
                <w:rFonts w:ascii="Times New Roman" w:hAnsi="Times New Roman" w:cs="Times New Roman"/>
                <w:b/>
                <w:sz w:val="28"/>
                <w:szCs w:val="28"/>
                <w:lang w:val="uk-UA"/>
              </w:rPr>
            </w:pPr>
          </w:p>
        </w:tc>
        <w:tc>
          <w:tcPr>
            <w:tcW w:w="934" w:type="dxa"/>
            <w:shd w:val="clear" w:color="auto" w:fill="FF0000"/>
          </w:tcPr>
          <w:p w14:paraId="52D7CB86" w14:textId="77777777" w:rsidR="009F19D4" w:rsidRDefault="009F19D4" w:rsidP="00F409D9">
            <w:pPr>
              <w:jc w:val="center"/>
              <w:rPr>
                <w:rFonts w:ascii="Times New Roman" w:hAnsi="Times New Roman" w:cs="Times New Roman"/>
                <w:b/>
                <w:sz w:val="28"/>
                <w:szCs w:val="28"/>
                <w:lang w:val="uk-UA"/>
              </w:rPr>
            </w:pPr>
          </w:p>
        </w:tc>
        <w:tc>
          <w:tcPr>
            <w:tcW w:w="935" w:type="dxa"/>
            <w:shd w:val="clear" w:color="auto" w:fill="FFFFFF" w:themeFill="background1"/>
          </w:tcPr>
          <w:p w14:paraId="3BA7C5DF" w14:textId="77777777" w:rsidR="009F19D4" w:rsidRDefault="009F19D4" w:rsidP="00F409D9">
            <w:pPr>
              <w:jc w:val="center"/>
              <w:rPr>
                <w:rFonts w:ascii="Times New Roman" w:hAnsi="Times New Roman" w:cs="Times New Roman"/>
                <w:b/>
                <w:sz w:val="28"/>
                <w:szCs w:val="28"/>
                <w:lang w:val="uk-UA"/>
              </w:rPr>
            </w:pPr>
          </w:p>
        </w:tc>
      </w:tr>
      <w:tr w:rsidR="00865C45" w14:paraId="0B8AACE4" w14:textId="77777777" w:rsidTr="009F19D4">
        <w:tc>
          <w:tcPr>
            <w:tcW w:w="1869" w:type="dxa"/>
          </w:tcPr>
          <w:p w14:paraId="6808704D" w14:textId="77777777" w:rsidR="00865C45" w:rsidRDefault="00865C45" w:rsidP="00865C45">
            <w:pPr>
              <w:jc w:val="center"/>
              <w:rPr>
                <w:rFonts w:ascii="Times New Roman" w:hAnsi="Times New Roman" w:cs="Times New Roman"/>
                <w:b/>
                <w:sz w:val="16"/>
                <w:szCs w:val="16"/>
                <w:lang w:val="uk-UA"/>
              </w:rPr>
            </w:pPr>
            <w:r>
              <w:rPr>
                <w:rFonts w:ascii="Times New Roman" w:hAnsi="Times New Roman" w:cs="Times New Roman"/>
                <w:b/>
                <w:sz w:val="16"/>
                <w:szCs w:val="16"/>
                <w:lang w:val="uk-UA"/>
              </w:rPr>
              <w:t>В</w:t>
            </w:r>
            <w:r w:rsidRPr="00865C45">
              <w:rPr>
                <w:rFonts w:ascii="Times New Roman" w:hAnsi="Times New Roman" w:cs="Times New Roman"/>
                <w:b/>
                <w:sz w:val="16"/>
                <w:szCs w:val="16"/>
                <w:lang w:val="uk-UA"/>
              </w:rPr>
              <w:t>иснов</w:t>
            </w:r>
            <w:r>
              <w:rPr>
                <w:rFonts w:ascii="Times New Roman" w:hAnsi="Times New Roman" w:cs="Times New Roman"/>
                <w:b/>
                <w:sz w:val="16"/>
                <w:szCs w:val="16"/>
                <w:lang w:val="uk-UA"/>
              </w:rPr>
              <w:t>ок</w:t>
            </w:r>
          </w:p>
          <w:p w14:paraId="394ADEA0" w14:textId="3E308FC6" w:rsidR="00865C45" w:rsidRPr="00865C45" w:rsidRDefault="00865C45" w:rsidP="00865C45">
            <w:pPr>
              <w:jc w:val="center"/>
              <w:rPr>
                <w:rFonts w:ascii="Times New Roman" w:hAnsi="Times New Roman" w:cs="Times New Roman"/>
                <w:b/>
                <w:sz w:val="16"/>
                <w:szCs w:val="16"/>
                <w:lang w:val="uk-UA"/>
              </w:rPr>
            </w:pPr>
            <w:r w:rsidRPr="00865C45">
              <w:rPr>
                <w:rFonts w:ascii="Times New Roman" w:hAnsi="Times New Roman" w:cs="Times New Roman"/>
                <w:b/>
                <w:sz w:val="16"/>
                <w:szCs w:val="16"/>
                <w:lang w:val="uk-UA"/>
              </w:rPr>
              <w:t xml:space="preserve"> рецензентів про</w:t>
            </w:r>
          </w:p>
          <w:p w14:paraId="084B6B82" w14:textId="77777777" w:rsidR="00865C45" w:rsidRPr="00865C45" w:rsidRDefault="00865C45" w:rsidP="00865C45">
            <w:pPr>
              <w:jc w:val="center"/>
              <w:rPr>
                <w:rFonts w:ascii="Times New Roman" w:hAnsi="Times New Roman" w:cs="Times New Roman"/>
                <w:b/>
                <w:sz w:val="16"/>
                <w:szCs w:val="16"/>
                <w:lang w:val="uk-UA"/>
              </w:rPr>
            </w:pPr>
            <w:r w:rsidRPr="00865C45">
              <w:rPr>
                <w:rFonts w:ascii="Times New Roman" w:hAnsi="Times New Roman" w:cs="Times New Roman"/>
                <w:b/>
                <w:sz w:val="16"/>
                <w:szCs w:val="16"/>
                <w:lang w:val="uk-UA"/>
              </w:rPr>
              <w:t>наукову новизну та практичне значення</w:t>
            </w:r>
          </w:p>
          <w:p w14:paraId="14D53CDB" w14:textId="0F7C1895" w:rsidR="00865C45" w:rsidRPr="00865C45" w:rsidRDefault="00865C45" w:rsidP="00865C45">
            <w:pPr>
              <w:jc w:val="center"/>
              <w:rPr>
                <w:rFonts w:ascii="Times New Roman" w:hAnsi="Times New Roman" w:cs="Times New Roman"/>
                <w:b/>
                <w:sz w:val="16"/>
                <w:szCs w:val="16"/>
                <w:lang w:val="uk-UA"/>
              </w:rPr>
            </w:pPr>
            <w:r>
              <w:rPr>
                <w:rFonts w:ascii="Times New Roman" w:hAnsi="Times New Roman" w:cs="Times New Roman"/>
                <w:b/>
                <w:sz w:val="16"/>
                <w:szCs w:val="16"/>
                <w:lang w:val="uk-UA"/>
              </w:rPr>
              <w:t>дослідження*</w:t>
            </w:r>
          </w:p>
        </w:tc>
        <w:tc>
          <w:tcPr>
            <w:tcW w:w="1869" w:type="dxa"/>
            <w:gridSpan w:val="2"/>
          </w:tcPr>
          <w:p w14:paraId="538C656A" w14:textId="77777777" w:rsidR="00865C45" w:rsidRDefault="00865C45" w:rsidP="00F409D9">
            <w:pPr>
              <w:jc w:val="center"/>
              <w:rPr>
                <w:rFonts w:ascii="Times New Roman" w:hAnsi="Times New Roman" w:cs="Times New Roman"/>
                <w:b/>
                <w:sz w:val="28"/>
                <w:szCs w:val="28"/>
                <w:lang w:val="uk-UA"/>
              </w:rPr>
            </w:pPr>
          </w:p>
        </w:tc>
        <w:tc>
          <w:tcPr>
            <w:tcW w:w="1869" w:type="dxa"/>
            <w:gridSpan w:val="2"/>
          </w:tcPr>
          <w:p w14:paraId="4C1B74C4" w14:textId="77777777" w:rsidR="00865C45" w:rsidRDefault="00865C45" w:rsidP="00F409D9">
            <w:pPr>
              <w:jc w:val="center"/>
              <w:rPr>
                <w:rFonts w:ascii="Times New Roman" w:hAnsi="Times New Roman" w:cs="Times New Roman"/>
                <w:b/>
                <w:sz w:val="28"/>
                <w:szCs w:val="28"/>
                <w:lang w:val="uk-UA"/>
              </w:rPr>
            </w:pPr>
          </w:p>
        </w:tc>
        <w:tc>
          <w:tcPr>
            <w:tcW w:w="1869" w:type="dxa"/>
            <w:gridSpan w:val="2"/>
          </w:tcPr>
          <w:p w14:paraId="545B5433" w14:textId="77777777" w:rsidR="00865C45" w:rsidRDefault="00865C45" w:rsidP="00F409D9">
            <w:pPr>
              <w:jc w:val="center"/>
              <w:rPr>
                <w:rFonts w:ascii="Times New Roman" w:hAnsi="Times New Roman" w:cs="Times New Roman"/>
                <w:b/>
                <w:sz w:val="28"/>
                <w:szCs w:val="28"/>
                <w:lang w:val="uk-UA"/>
              </w:rPr>
            </w:pPr>
          </w:p>
        </w:tc>
        <w:tc>
          <w:tcPr>
            <w:tcW w:w="934" w:type="dxa"/>
            <w:shd w:val="clear" w:color="auto" w:fill="FF0000"/>
          </w:tcPr>
          <w:p w14:paraId="4EBA0FEE" w14:textId="77777777" w:rsidR="00865C45" w:rsidRDefault="00865C45" w:rsidP="00F409D9">
            <w:pPr>
              <w:jc w:val="center"/>
              <w:rPr>
                <w:rFonts w:ascii="Times New Roman" w:hAnsi="Times New Roman" w:cs="Times New Roman"/>
                <w:b/>
                <w:sz w:val="28"/>
                <w:szCs w:val="28"/>
                <w:lang w:val="uk-UA"/>
              </w:rPr>
            </w:pPr>
          </w:p>
        </w:tc>
        <w:tc>
          <w:tcPr>
            <w:tcW w:w="935" w:type="dxa"/>
            <w:shd w:val="clear" w:color="auto" w:fill="FFFFFF" w:themeFill="background1"/>
          </w:tcPr>
          <w:p w14:paraId="5301EA69" w14:textId="77777777" w:rsidR="00865C45" w:rsidRDefault="00865C45" w:rsidP="00F409D9">
            <w:pPr>
              <w:jc w:val="center"/>
              <w:rPr>
                <w:rFonts w:ascii="Times New Roman" w:hAnsi="Times New Roman" w:cs="Times New Roman"/>
                <w:b/>
                <w:sz w:val="28"/>
                <w:szCs w:val="28"/>
                <w:lang w:val="uk-UA"/>
              </w:rPr>
            </w:pPr>
          </w:p>
        </w:tc>
      </w:tr>
      <w:tr w:rsidR="00865C45" w14:paraId="3EE6F2DF" w14:textId="77777777" w:rsidTr="00865C45">
        <w:tc>
          <w:tcPr>
            <w:tcW w:w="1869" w:type="dxa"/>
          </w:tcPr>
          <w:p w14:paraId="10A482C7" w14:textId="4D675030" w:rsidR="00865C45" w:rsidRDefault="00865C45" w:rsidP="00865C45">
            <w:pPr>
              <w:jc w:val="center"/>
              <w:rPr>
                <w:rFonts w:ascii="Times New Roman" w:hAnsi="Times New Roman" w:cs="Times New Roman"/>
                <w:b/>
                <w:sz w:val="16"/>
                <w:szCs w:val="16"/>
                <w:lang w:val="uk-UA"/>
              </w:rPr>
            </w:pPr>
            <w:r>
              <w:rPr>
                <w:rFonts w:ascii="Times New Roman" w:hAnsi="Times New Roman" w:cs="Times New Roman"/>
                <w:b/>
                <w:sz w:val="16"/>
                <w:szCs w:val="16"/>
                <w:lang w:val="uk-UA"/>
              </w:rPr>
              <w:t>Захист ДД на здобуття доктора філософії*</w:t>
            </w:r>
          </w:p>
        </w:tc>
        <w:tc>
          <w:tcPr>
            <w:tcW w:w="1869" w:type="dxa"/>
            <w:gridSpan w:val="2"/>
          </w:tcPr>
          <w:p w14:paraId="1239C697" w14:textId="77777777" w:rsidR="00865C45" w:rsidRDefault="00865C45" w:rsidP="00F409D9">
            <w:pPr>
              <w:jc w:val="center"/>
              <w:rPr>
                <w:rFonts w:ascii="Times New Roman" w:hAnsi="Times New Roman" w:cs="Times New Roman"/>
                <w:b/>
                <w:sz w:val="28"/>
                <w:szCs w:val="28"/>
                <w:lang w:val="uk-UA"/>
              </w:rPr>
            </w:pPr>
          </w:p>
        </w:tc>
        <w:tc>
          <w:tcPr>
            <w:tcW w:w="1869" w:type="dxa"/>
            <w:gridSpan w:val="2"/>
          </w:tcPr>
          <w:p w14:paraId="4D844E78" w14:textId="77777777" w:rsidR="00865C45" w:rsidRDefault="00865C45" w:rsidP="00F409D9">
            <w:pPr>
              <w:jc w:val="center"/>
              <w:rPr>
                <w:rFonts w:ascii="Times New Roman" w:hAnsi="Times New Roman" w:cs="Times New Roman"/>
                <w:b/>
                <w:sz w:val="28"/>
                <w:szCs w:val="28"/>
                <w:lang w:val="uk-UA"/>
              </w:rPr>
            </w:pPr>
          </w:p>
        </w:tc>
        <w:tc>
          <w:tcPr>
            <w:tcW w:w="1869" w:type="dxa"/>
            <w:gridSpan w:val="2"/>
          </w:tcPr>
          <w:p w14:paraId="67C33399" w14:textId="77777777" w:rsidR="00865C45" w:rsidRDefault="00865C45" w:rsidP="00F409D9">
            <w:pPr>
              <w:jc w:val="center"/>
              <w:rPr>
                <w:rFonts w:ascii="Times New Roman" w:hAnsi="Times New Roman" w:cs="Times New Roman"/>
                <w:b/>
                <w:sz w:val="28"/>
                <w:szCs w:val="28"/>
                <w:lang w:val="uk-UA"/>
              </w:rPr>
            </w:pPr>
          </w:p>
        </w:tc>
        <w:tc>
          <w:tcPr>
            <w:tcW w:w="934" w:type="dxa"/>
            <w:shd w:val="clear" w:color="auto" w:fill="FFFFFF" w:themeFill="background1"/>
          </w:tcPr>
          <w:p w14:paraId="469F64E6" w14:textId="77777777" w:rsidR="00865C45" w:rsidRDefault="00865C45" w:rsidP="00F409D9">
            <w:pPr>
              <w:jc w:val="center"/>
              <w:rPr>
                <w:rFonts w:ascii="Times New Roman" w:hAnsi="Times New Roman" w:cs="Times New Roman"/>
                <w:b/>
                <w:sz w:val="28"/>
                <w:szCs w:val="28"/>
                <w:lang w:val="uk-UA"/>
              </w:rPr>
            </w:pPr>
          </w:p>
        </w:tc>
        <w:tc>
          <w:tcPr>
            <w:tcW w:w="935" w:type="dxa"/>
            <w:shd w:val="clear" w:color="auto" w:fill="FF0000"/>
          </w:tcPr>
          <w:p w14:paraId="6BEEB01B" w14:textId="77777777" w:rsidR="00865C45" w:rsidRDefault="00865C45" w:rsidP="00F409D9">
            <w:pPr>
              <w:jc w:val="center"/>
              <w:rPr>
                <w:rFonts w:ascii="Times New Roman" w:hAnsi="Times New Roman" w:cs="Times New Roman"/>
                <w:b/>
                <w:sz w:val="28"/>
                <w:szCs w:val="28"/>
                <w:lang w:val="uk-UA"/>
              </w:rPr>
            </w:pPr>
          </w:p>
        </w:tc>
      </w:tr>
    </w:tbl>
    <w:p w14:paraId="232F715B" w14:textId="6E1C730B" w:rsidR="00F409D9" w:rsidRDefault="00F409D9" w:rsidP="00F409D9">
      <w:pPr>
        <w:spacing w:after="0"/>
        <w:ind w:firstLine="567"/>
        <w:jc w:val="center"/>
        <w:rPr>
          <w:rFonts w:ascii="Times New Roman" w:hAnsi="Times New Roman" w:cs="Times New Roman"/>
          <w:b/>
          <w:sz w:val="28"/>
          <w:szCs w:val="28"/>
          <w:lang w:val="uk-UA"/>
        </w:rPr>
      </w:pPr>
    </w:p>
    <w:p w14:paraId="547655AC" w14:textId="5AC177E2" w:rsidR="00F409D9" w:rsidRDefault="00F409D9" w:rsidP="00F409D9">
      <w:pPr>
        <w:spacing w:after="0"/>
        <w:ind w:firstLine="567"/>
        <w:jc w:val="center"/>
        <w:rPr>
          <w:rFonts w:ascii="Times New Roman" w:hAnsi="Times New Roman" w:cs="Times New Roman"/>
          <w:b/>
          <w:sz w:val="28"/>
          <w:szCs w:val="28"/>
          <w:lang w:val="uk-UA"/>
        </w:rPr>
      </w:pPr>
    </w:p>
    <w:p w14:paraId="46964448" w14:textId="2683DF56" w:rsidR="00612807" w:rsidRPr="006815D2" w:rsidRDefault="00A00A63" w:rsidP="002B7C58">
      <w:pPr>
        <w:spacing w:after="0"/>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І</w:t>
      </w:r>
      <w:r w:rsidR="00C26603" w:rsidRPr="006815D2">
        <w:rPr>
          <w:rFonts w:ascii="Times New Roman" w:hAnsi="Times New Roman" w:cs="Times New Roman"/>
          <w:b/>
          <w:sz w:val="28"/>
          <w:szCs w:val="28"/>
          <w:lang w:val="uk-UA"/>
        </w:rPr>
        <w:t xml:space="preserve">V. </w:t>
      </w:r>
      <w:r w:rsidR="00B31663" w:rsidRPr="006815D2">
        <w:rPr>
          <w:rFonts w:ascii="Times New Roman" w:hAnsi="Times New Roman" w:cs="Times New Roman"/>
          <w:b/>
          <w:sz w:val="28"/>
          <w:szCs w:val="28"/>
          <w:lang w:val="uk-UA"/>
        </w:rPr>
        <w:t>ФОРМИ АТЕСТАЦІЇ ЗДОБУВАЧІВ ВИЩОЇ ОСВІТИ</w:t>
      </w:r>
    </w:p>
    <w:p w14:paraId="0DC661AA" w14:textId="77777777" w:rsidR="002B7C58" w:rsidRDefault="002B7C58" w:rsidP="002B7C58">
      <w:pPr>
        <w:spacing w:after="0"/>
        <w:ind w:firstLine="567"/>
        <w:jc w:val="center"/>
        <w:rPr>
          <w:rFonts w:ascii="Times New Roman" w:hAnsi="Times New Roman" w:cs="Times New Roman"/>
          <w:b/>
          <w:sz w:val="32"/>
          <w:szCs w:val="32"/>
          <w:lang w:val="uk-UA"/>
        </w:rPr>
      </w:pPr>
    </w:p>
    <w:tbl>
      <w:tblPr>
        <w:tblStyle w:val="a3"/>
        <w:tblW w:w="0" w:type="auto"/>
        <w:tblLook w:val="04A0" w:firstRow="1" w:lastRow="0" w:firstColumn="1" w:lastColumn="0" w:noHBand="0" w:noVBand="1"/>
      </w:tblPr>
      <w:tblGrid>
        <w:gridCol w:w="2256"/>
        <w:gridCol w:w="7089"/>
      </w:tblGrid>
      <w:tr w:rsidR="002B7C58" w:rsidRPr="007315CC" w14:paraId="4F7A0DB8" w14:textId="77777777" w:rsidTr="00CA6273">
        <w:tc>
          <w:tcPr>
            <w:tcW w:w="2256" w:type="dxa"/>
            <w:shd w:val="clear" w:color="auto" w:fill="F2F2F2" w:themeFill="background1" w:themeFillShade="F2"/>
          </w:tcPr>
          <w:p w14:paraId="0E9D72A1" w14:textId="77777777" w:rsidR="002B7C58" w:rsidRPr="00E022FC" w:rsidRDefault="002B7C58" w:rsidP="00E022FC">
            <w:pPr>
              <w:jc w:val="center"/>
              <w:rPr>
                <w:rFonts w:ascii="Times New Roman" w:hAnsi="Times New Roman" w:cs="Times New Roman"/>
                <w:b/>
                <w:sz w:val="24"/>
                <w:szCs w:val="24"/>
                <w:lang w:val="uk-UA"/>
              </w:rPr>
            </w:pPr>
            <w:r w:rsidRPr="00E022FC">
              <w:rPr>
                <w:rFonts w:ascii="Times New Roman" w:hAnsi="Times New Roman" w:cs="Times New Roman"/>
                <w:b/>
                <w:sz w:val="24"/>
                <w:szCs w:val="24"/>
                <w:lang w:val="uk-UA"/>
              </w:rPr>
              <w:t>Форми</w:t>
            </w:r>
          </w:p>
          <w:p w14:paraId="494342FC" w14:textId="77777777" w:rsidR="002B7C58" w:rsidRPr="00E022FC" w:rsidRDefault="002B7C58" w:rsidP="00E022FC">
            <w:pPr>
              <w:jc w:val="center"/>
              <w:rPr>
                <w:rFonts w:ascii="Times New Roman" w:hAnsi="Times New Roman" w:cs="Times New Roman"/>
                <w:b/>
                <w:sz w:val="24"/>
                <w:szCs w:val="24"/>
                <w:lang w:val="uk-UA"/>
              </w:rPr>
            </w:pPr>
            <w:r w:rsidRPr="00E022FC">
              <w:rPr>
                <w:rFonts w:ascii="Times New Roman" w:hAnsi="Times New Roman" w:cs="Times New Roman"/>
                <w:b/>
                <w:sz w:val="24"/>
                <w:szCs w:val="24"/>
                <w:lang w:val="uk-UA"/>
              </w:rPr>
              <w:t>атестації</w:t>
            </w:r>
          </w:p>
          <w:p w14:paraId="346D95BD" w14:textId="77777777" w:rsidR="002B7C58" w:rsidRPr="00E022FC" w:rsidRDefault="002B7C58" w:rsidP="00E022FC">
            <w:pPr>
              <w:jc w:val="center"/>
              <w:rPr>
                <w:rFonts w:ascii="Times New Roman" w:hAnsi="Times New Roman" w:cs="Times New Roman"/>
                <w:b/>
                <w:sz w:val="24"/>
                <w:szCs w:val="24"/>
                <w:lang w:val="uk-UA"/>
              </w:rPr>
            </w:pPr>
            <w:r w:rsidRPr="00E022FC">
              <w:rPr>
                <w:rFonts w:ascii="Times New Roman" w:hAnsi="Times New Roman" w:cs="Times New Roman"/>
                <w:b/>
                <w:sz w:val="24"/>
                <w:szCs w:val="24"/>
                <w:lang w:val="uk-UA"/>
              </w:rPr>
              <w:t>здобувачів</w:t>
            </w:r>
          </w:p>
          <w:p w14:paraId="6B16457B" w14:textId="77777777" w:rsidR="002B7C58" w:rsidRPr="00E022FC" w:rsidRDefault="002B7C58" w:rsidP="00E022FC">
            <w:pPr>
              <w:jc w:val="center"/>
              <w:rPr>
                <w:rFonts w:ascii="Times New Roman" w:hAnsi="Times New Roman" w:cs="Times New Roman"/>
                <w:b/>
                <w:sz w:val="24"/>
                <w:szCs w:val="24"/>
                <w:lang w:val="uk-UA"/>
              </w:rPr>
            </w:pPr>
            <w:r w:rsidRPr="00E022FC">
              <w:rPr>
                <w:rFonts w:ascii="Times New Roman" w:hAnsi="Times New Roman" w:cs="Times New Roman"/>
                <w:b/>
                <w:sz w:val="24"/>
                <w:szCs w:val="24"/>
                <w:lang w:val="uk-UA"/>
              </w:rPr>
              <w:t>вищої освіти</w:t>
            </w:r>
          </w:p>
        </w:tc>
        <w:tc>
          <w:tcPr>
            <w:tcW w:w="7089" w:type="dxa"/>
            <w:shd w:val="clear" w:color="auto" w:fill="F2F2F2" w:themeFill="background1" w:themeFillShade="F2"/>
          </w:tcPr>
          <w:p w14:paraId="45A29269" w14:textId="08D79499" w:rsidR="005066F7" w:rsidRPr="00E022FC" w:rsidRDefault="005066F7" w:rsidP="00E022FC">
            <w:pPr>
              <w:pStyle w:val="a6"/>
              <w:spacing w:before="225"/>
              <w:ind w:left="34" w:right="122" w:firstLine="566"/>
              <w:jc w:val="center"/>
              <w:rPr>
                <w:b/>
                <w:sz w:val="24"/>
                <w:szCs w:val="24"/>
              </w:rPr>
            </w:pPr>
            <w:r w:rsidRPr="00E022FC">
              <w:rPr>
                <w:b/>
                <w:sz w:val="24"/>
                <w:szCs w:val="24"/>
              </w:rPr>
              <w:t>Публічний захист дисертації</w:t>
            </w:r>
          </w:p>
          <w:p w14:paraId="1FC4799C" w14:textId="125412BA" w:rsidR="002B7C58" w:rsidRPr="00E022FC" w:rsidRDefault="002B7C58" w:rsidP="00E022FC">
            <w:pPr>
              <w:pStyle w:val="a6"/>
              <w:ind w:left="34" w:right="112" w:firstLine="566"/>
              <w:jc w:val="center"/>
              <w:rPr>
                <w:b/>
                <w:sz w:val="24"/>
                <w:szCs w:val="24"/>
              </w:rPr>
            </w:pPr>
          </w:p>
        </w:tc>
      </w:tr>
      <w:tr w:rsidR="005066F7" w:rsidRPr="007315CC" w14:paraId="14785061" w14:textId="77777777" w:rsidTr="00552BEB">
        <w:tc>
          <w:tcPr>
            <w:tcW w:w="2256" w:type="dxa"/>
          </w:tcPr>
          <w:p w14:paraId="47BC6F58" w14:textId="3E505C33" w:rsidR="005066F7" w:rsidRPr="000C1BD9" w:rsidRDefault="005066F7" w:rsidP="002B7C58">
            <w:pPr>
              <w:rPr>
                <w:rFonts w:ascii="Times New Roman" w:hAnsi="Times New Roman" w:cs="Times New Roman"/>
                <w:b/>
                <w:sz w:val="28"/>
                <w:szCs w:val="28"/>
                <w:lang w:val="uk-UA"/>
              </w:rPr>
            </w:pPr>
            <w:r w:rsidRPr="000C1BD9">
              <w:rPr>
                <w:rFonts w:ascii="Times New Roman" w:hAnsi="Times New Roman" w:cs="Times New Roman"/>
                <w:b/>
                <w:sz w:val="28"/>
                <w:szCs w:val="28"/>
                <w:lang w:val="uk-UA"/>
              </w:rPr>
              <w:t>Вимоги до дисертації на здобуття ступеня доктора філософії</w:t>
            </w:r>
          </w:p>
        </w:tc>
        <w:tc>
          <w:tcPr>
            <w:tcW w:w="7089" w:type="dxa"/>
          </w:tcPr>
          <w:p w14:paraId="2A2C1DAE" w14:textId="2F3D1961" w:rsidR="005066F7" w:rsidRPr="000C1BD9" w:rsidRDefault="005066F7" w:rsidP="005066F7">
            <w:pPr>
              <w:pStyle w:val="a6"/>
              <w:ind w:left="34" w:right="122" w:firstLine="566"/>
            </w:pPr>
            <w:r w:rsidRPr="000C1BD9">
              <w:t xml:space="preserve">Дисертація на здобуття ступеня доктора філософії є самостійним розгорнутим дослідженням, яке пропонує розв’язання комплексної проблеми у сфері спеціальної та/або інклюзивної </w:t>
            </w:r>
            <w:r w:rsidR="005D167A">
              <w:t>педагогік</w:t>
            </w:r>
            <w:r w:rsidRPr="000C1BD9">
              <w:t>и чи на її перетині з іншими спеціальностями/галузями знань, результати якого мають наукову новизну, теоретичне та практичне значення.</w:t>
            </w:r>
          </w:p>
          <w:p w14:paraId="0E337C01" w14:textId="3AB11374" w:rsidR="005066F7" w:rsidRPr="000C1BD9" w:rsidRDefault="005066F7" w:rsidP="005066F7">
            <w:pPr>
              <w:pStyle w:val="a6"/>
              <w:ind w:left="34" w:right="122" w:firstLine="566"/>
            </w:pPr>
            <w:r w:rsidRPr="000C1BD9">
              <w:t>Дисертація не повинна містити академічного плагіату, фальсифікації, фабрикації.</w:t>
            </w:r>
          </w:p>
          <w:p w14:paraId="3E5F2224" w14:textId="69C68825" w:rsidR="005066F7" w:rsidRPr="000C1BD9" w:rsidRDefault="005066F7" w:rsidP="005066F7">
            <w:pPr>
              <w:pStyle w:val="a6"/>
              <w:ind w:left="34" w:right="122" w:firstLine="566"/>
            </w:pPr>
            <w:r w:rsidRPr="000C1BD9">
              <w:t>Дисертація оприлюдн</w:t>
            </w:r>
            <w:r w:rsidR="005D167A">
              <w:t>юється</w:t>
            </w:r>
            <w:r w:rsidRPr="000C1BD9">
              <w:t xml:space="preserve"> на сайті наукової установи.</w:t>
            </w:r>
          </w:p>
          <w:p w14:paraId="62AD9E3C" w14:textId="3A9F9D86" w:rsidR="000C1BD9" w:rsidRPr="000C1BD9" w:rsidRDefault="000C1BD9" w:rsidP="000C1BD9">
            <w:pPr>
              <w:pStyle w:val="a6"/>
              <w:ind w:left="34" w:right="122" w:firstLine="566"/>
            </w:pPr>
            <w:r w:rsidRPr="000C1BD9">
              <w:lastRenderedPageBreak/>
              <w:t>Атестація</w:t>
            </w:r>
            <w:r w:rsidRPr="000C1BD9">
              <w:rPr>
                <w:spacing w:val="1"/>
              </w:rPr>
              <w:t xml:space="preserve"> </w:t>
            </w:r>
            <w:r w:rsidRPr="000C1BD9">
              <w:t>осіб,</w:t>
            </w:r>
            <w:r w:rsidRPr="000C1BD9">
              <w:rPr>
                <w:spacing w:val="1"/>
              </w:rPr>
              <w:t xml:space="preserve"> </w:t>
            </w:r>
            <w:r w:rsidRPr="000C1BD9">
              <w:t>які</w:t>
            </w:r>
            <w:r w:rsidRPr="000C1BD9">
              <w:rPr>
                <w:spacing w:val="1"/>
              </w:rPr>
              <w:t xml:space="preserve"> </w:t>
            </w:r>
            <w:r w:rsidRPr="000C1BD9">
              <w:t>здобувають</w:t>
            </w:r>
            <w:r w:rsidRPr="000C1BD9">
              <w:rPr>
                <w:spacing w:val="1"/>
              </w:rPr>
              <w:t xml:space="preserve"> </w:t>
            </w:r>
            <w:r w:rsidRPr="000C1BD9">
              <w:t>ступінь</w:t>
            </w:r>
            <w:r w:rsidRPr="000C1BD9">
              <w:rPr>
                <w:spacing w:val="1"/>
              </w:rPr>
              <w:t xml:space="preserve"> </w:t>
            </w:r>
            <w:r w:rsidRPr="000C1BD9">
              <w:t>доктора</w:t>
            </w:r>
            <w:r w:rsidRPr="000C1BD9">
              <w:rPr>
                <w:spacing w:val="1"/>
              </w:rPr>
              <w:t xml:space="preserve"> </w:t>
            </w:r>
            <w:r w:rsidRPr="000C1BD9">
              <w:t>філософії,</w:t>
            </w:r>
            <w:r w:rsidRPr="000C1BD9">
              <w:rPr>
                <w:spacing w:val="1"/>
              </w:rPr>
              <w:t xml:space="preserve"> </w:t>
            </w:r>
            <w:r w:rsidRPr="000C1BD9">
              <w:t>здійснюється</w:t>
            </w:r>
            <w:r w:rsidRPr="000C1BD9">
              <w:rPr>
                <w:spacing w:val="1"/>
              </w:rPr>
              <w:t xml:space="preserve"> </w:t>
            </w:r>
            <w:r w:rsidRPr="000C1BD9">
              <w:t>постійно</w:t>
            </w:r>
            <w:r w:rsidRPr="000C1BD9">
              <w:rPr>
                <w:spacing w:val="1"/>
              </w:rPr>
              <w:t xml:space="preserve"> </w:t>
            </w:r>
            <w:r w:rsidRPr="000C1BD9">
              <w:t>діючою</w:t>
            </w:r>
            <w:r w:rsidRPr="000C1BD9">
              <w:rPr>
                <w:spacing w:val="1"/>
              </w:rPr>
              <w:t xml:space="preserve"> </w:t>
            </w:r>
            <w:r w:rsidRPr="000C1BD9">
              <w:t>або</w:t>
            </w:r>
            <w:r w:rsidRPr="000C1BD9">
              <w:rPr>
                <w:spacing w:val="1"/>
              </w:rPr>
              <w:t xml:space="preserve"> </w:t>
            </w:r>
            <w:r w:rsidRPr="000C1BD9">
              <w:t>разовою</w:t>
            </w:r>
            <w:r w:rsidRPr="000C1BD9">
              <w:rPr>
                <w:spacing w:val="1"/>
              </w:rPr>
              <w:t xml:space="preserve"> </w:t>
            </w:r>
            <w:r w:rsidRPr="000C1BD9">
              <w:t>спеціалізованою</w:t>
            </w:r>
            <w:r w:rsidRPr="000C1BD9">
              <w:rPr>
                <w:spacing w:val="1"/>
              </w:rPr>
              <w:t xml:space="preserve"> </w:t>
            </w:r>
            <w:r w:rsidRPr="000C1BD9">
              <w:t>вченою</w:t>
            </w:r>
            <w:r w:rsidRPr="000C1BD9">
              <w:rPr>
                <w:spacing w:val="1"/>
              </w:rPr>
              <w:t xml:space="preserve"> </w:t>
            </w:r>
            <w:r w:rsidRPr="000C1BD9">
              <w:t>радою</w:t>
            </w:r>
            <w:r w:rsidRPr="000C1BD9">
              <w:rPr>
                <w:spacing w:val="1"/>
              </w:rPr>
              <w:t xml:space="preserve"> </w:t>
            </w:r>
            <w:r w:rsidRPr="000C1BD9">
              <w:t>наукової</w:t>
            </w:r>
            <w:r w:rsidRPr="000C1BD9">
              <w:rPr>
                <w:spacing w:val="1"/>
              </w:rPr>
              <w:t xml:space="preserve"> </w:t>
            </w:r>
            <w:r w:rsidRPr="000C1BD9">
              <w:t>установи,</w:t>
            </w:r>
            <w:r w:rsidRPr="000C1BD9">
              <w:rPr>
                <w:spacing w:val="1"/>
              </w:rPr>
              <w:t xml:space="preserve"> </w:t>
            </w:r>
            <w:r w:rsidRPr="000C1BD9">
              <w:t>акредитованою</w:t>
            </w:r>
            <w:r w:rsidRPr="000C1BD9">
              <w:rPr>
                <w:spacing w:val="1"/>
              </w:rPr>
              <w:t xml:space="preserve"> </w:t>
            </w:r>
            <w:r w:rsidRPr="000C1BD9">
              <w:t>Національним</w:t>
            </w:r>
            <w:r w:rsidRPr="000C1BD9">
              <w:rPr>
                <w:spacing w:val="1"/>
              </w:rPr>
              <w:t xml:space="preserve"> </w:t>
            </w:r>
            <w:r w:rsidRPr="000C1BD9">
              <w:t>агентством</w:t>
            </w:r>
            <w:r w:rsidRPr="000C1BD9">
              <w:rPr>
                <w:spacing w:val="1"/>
              </w:rPr>
              <w:t xml:space="preserve"> </w:t>
            </w:r>
            <w:r w:rsidRPr="000C1BD9">
              <w:t>із</w:t>
            </w:r>
            <w:r w:rsidRPr="000C1BD9">
              <w:rPr>
                <w:spacing w:val="-67"/>
              </w:rPr>
              <w:t xml:space="preserve"> </w:t>
            </w:r>
            <w:r w:rsidRPr="000C1BD9">
              <w:t>забезпечення</w:t>
            </w:r>
            <w:r w:rsidRPr="000C1BD9">
              <w:rPr>
                <w:spacing w:val="1"/>
              </w:rPr>
              <w:t xml:space="preserve"> </w:t>
            </w:r>
            <w:r w:rsidRPr="000C1BD9">
              <w:t>якості</w:t>
            </w:r>
            <w:r w:rsidRPr="000C1BD9">
              <w:rPr>
                <w:spacing w:val="1"/>
              </w:rPr>
              <w:t xml:space="preserve"> </w:t>
            </w:r>
            <w:r w:rsidRPr="000C1BD9">
              <w:t>вищої</w:t>
            </w:r>
            <w:r w:rsidRPr="000C1BD9">
              <w:rPr>
                <w:spacing w:val="1"/>
              </w:rPr>
              <w:t xml:space="preserve"> </w:t>
            </w:r>
            <w:r w:rsidRPr="000C1BD9">
              <w:t>освіти</w:t>
            </w:r>
            <w:r>
              <w:t>.</w:t>
            </w:r>
          </w:p>
          <w:p w14:paraId="399C57DD" w14:textId="77777777" w:rsidR="000C1BD9" w:rsidRPr="000C1BD9" w:rsidRDefault="000C1BD9" w:rsidP="000C1BD9">
            <w:pPr>
              <w:pStyle w:val="a6"/>
              <w:ind w:left="34" w:right="120" w:firstLine="710"/>
            </w:pPr>
            <w:r w:rsidRPr="000C1BD9">
              <w:t>Атестація здійснюється відкрито і гласно. Здобувачі вищої освіти та інші</w:t>
            </w:r>
            <w:r w:rsidRPr="000C1BD9">
              <w:rPr>
                <w:spacing w:val="1"/>
              </w:rPr>
              <w:t xml:space="preserve"> </w:t>
            </w:r>
            <w:r w:rsidRPr="000C1BD9">
              <w:t>особи, присутні на атестації, у тому числі під час захисту дисертації, можуть</w:t>
            </w:r>
            <w:r w:rsidRPr="000C1BD9">
              <w:rPr>
                <w:spacing w:val="1"/>
              </w:rPr>
              <w:t xml:space="preserve"> </w:t>
            </w:r>
            <w:r w:rsidRPr="000C1BD9">
              <w:t>вільно</w:t>
            </w:r>
            <w:r w:rsidRPr="000C1BD9">
              <w:rPr>
                <w:spacing w:val="-1"/>
              </w:rPr>
              <w:t xml:space="preserve"> </w:t>
            </w:r>
            <w:r w:rsidRPr="000C1BD9">
              <w:t>здійснювати аудіо-</w:t>
            </w:r>
            <w:r w:rsidRPr="000C1BD9">
              <w:rPr>
                <w:spacing w:val="-1"/>
              </w:rPr>
              <w:t xml:space="preserve"> </w:t>
            </w:r>
            <w:r w:rsidRPr="000C1BD9">
              <w:t>та/або</w:t>
            </w:r>
            <w:r w:rsidRPr="000C1BD9">
              <w:rPr>
                <w:spacing w:val="-1"/>
              </w:rPr>
              <w:t xml:space="preserve"> </w:t>
            </w:r>
            <w:r w:rsidRPr="000C1BD9">
              <w:t>відеофіксацію</w:t>
            </w:r>
            <w:r w:rsidRPr="000C1BD9">
              <w:rPr>
                <w:spacing w:val="-1"/>
              </w:rPr>
              <w:t xml:space="preserve"> </w:t>
            </w:r>
            <w:r w:rsidRPr="000C1BD9">
              <w:t>процесу</w:t>
            </w:r>
            <w:r w:rsidRPr="000C1BD9">
              <w:rPr>
                <w:spacing w:val="-4"/>
              </w:rPr>
              <w:t xml:space="preserve"> </w:t>
            </w:r>
            <w:r w:rsidRPr="000C1BD9">
              <w:t>атестації.</w:t>
            </w:r>
          </w:p>
          <w:p w14:paraId="23086786" w14:textId="3DE37AA0" w:rsidR="000C1BD9" w:rsidRPr="000C1BD9" w:rsidRDefault="000C1BD9" w:rsidP="000C1BD9">
            <w:pPr>
              <w:pStyle w:val="a6"/>
              <w:ind w:left="34" w:right="122" w:firstLine="566"/>
            </w:pPr>
            <w:r w:rsidRPr="000C1BD9">
              <w:t>Здобувач</w:t>
            </w:r>
            <w:r w:rsidRPr="000C1BD9">
              <w:rPr>
                <w:spacing w:val="1"/>
              </w:rPr>
              <w:t xml:space="preserve"> </w:t>
            </w:r>
            <w:r w:rsidRPr="000C1BD9">
              <w:t>ступеня</w:t>
            </w:r>
            <w:r w:rsidRPr="000C1BD9">
              <w:rPr>
                <w:spacing w:val="1"/>
              </w:rPr>
              <w:t xml:space="preserve"> </w:t>
            </w:r>
            <w:r w:rsidRPr="000C1BD9">
              <w:t>доктора</w:t>
            </w:r>
            <w:r w:rsidRPr="000C1BD9">
              <w:rPr>
                <w:spacing w:val="1"/>
              </w:rPr>
              <w:t xml:space="preserve"> </w:t>
            </w:r>
            <w:r w:rsidRPr="000C1BD9">
              <w:t>філософії</w:t>
            </w:r>
            <w:r w:rsidRPr="000C1BD9">
              <w:rPr>
                <w:spacing w:val="1"/>
              </w:rPr>
              <w:t xml:space="preserve"> </w:t>
            </w:r>
            <w:r w:rsidRPr="000C1BD9">
              <w:t>має</w:t>
            </w:r>
            <w:r w:rsidRPr="000C1BD9">
              <w:rPr>
                <w:spacing w:val="1"/>
              </w:rPr>
              <w:t xml:space="preserve"> </w:t>
            </w:r>
            <w:r w:rsidRPr="000C1BD9">
              <w:t>право</w:t>
            </w:r>
            <w:r w:rsidRPr="000C1BD9">
              <w:rPr>
                <w:spacing w:val="1"/>
              </w:rPr>
              <w:t xml:space="preserve"> </w:t>
            </w:r>
            <w:r w:rsidRPr="000C1BD9">
              <w:t>на</w:t>
            </w:r>
            <w:r w:rsidRPr="000C1BD9">
              <w:rPr>
                <w:spacing w:val="1"/>
              </w:rPr>
              <w:t xml:space="preserve"> </w:t>
            </w:r>
            <w:r w:rsidRPr="000C1BD9">
              <w:t>вибір</w:t>
            </w:r>
            <w:r w:rsidRPr="000C1BD9">
              <w:rPr>
                <w:spacing w:val="1"/>
              </w:rPr>
              <w:t xml:space="preserve"> </w:t>
            </w:r>
            <w:r w:rsidRPr="000C1BD9">
              <w:t>спеціалізованої</w:t>
            </w:r>
            <w:r w:rsidRPr="000C1BD9">
              <w:rPr>
                <w:spacing w:val="1"/>
              </w:rPr>
              <w:t xml:space="preserve"> </w:t>
            </w:r>
            <w:r w:rsidRPr="000C1BD9">
              <w:t>вченої</w:t>
            </w:r>
            <w:r w:rsidRPr="000C1BD9">
              <w:rPr>
                <w:spacing w:val="-5"/>
              </w:rPr>
              <w:t xml:space="preserve"> </w:t>
            </w:r>
            <w:r w:rsidRPr="000C1BD9">
              <w:t>ради.</w:t>
            </w:r>
          </w:p>
        </w:tc>
      </w:tr>
      <w:tr w:rsidR="005D167A" w:rsidRPr="00085933" w14:paraId="7DE42C16" w14:textId="77777777" w:rsidTr="00552BEB">
        <w:tc>
          <w:tcPr>
            <w:tcW w:w="2256" w:type="dxa"/>
          </w:tcPr>
          <w:p w14:paraId="26F966C1" w14:textId="77777777" w:rsidR="005D167A" w:rsidRPr="005D167A" w:rsidRDefault="005D167A" w:rsidP="005D167A">
            <w:pPr>
              <w:rPr>
                <w:rFonts w:ascii="Times New Roman" w:hAnsi="Times New Roman" w:cs="Times New Roman"/>
                <w:b/>
                <w:sz w:val="28"/>
                <w:szCs w:val="28"/>
                <w:lang w:val="uk-UA"/>
              </w:rPr>
            </w:pPr>
            <w:r w:rsidRPr="005D167A">
              <w:rPr>
                <w:rFonts w:ascii="Times New Roman" w:hAnsi="Times New Roman" w:cs="Times New Roman"/>
                <w:b/>
                <w:sz w:val="28"/>
                <w:szCs w:val="28"/>
                <w:lang w:val="uk-UA"/>
              </w:rPr>
              <w:lastRenderedPageBreak/>
              <w:t>Вимоги до</w:t>
            </w:r>
          </w:p>
          <w:p w14:paraId="7E70A3B1" w14:textId="61971613" w:rsidR="005D167A" w:rsidRPr="005D167A" w:rsidRDefault="005D167A" w:rsidP="005D167A">
            <w:pPr>
              <w:rPr>
                <w:rFonts w:ascii="Times New Roman" w:hAnsi="Times New Roman" w:cs="Times New Roman"/>
                <w:b/>
                <w:sz w:val="28"/>
                <w:szCs w:val="28"/>
                <w:lang w:val="uk-UA"/>
              </w:rPr>
            </w:pPr>
            <w:r w:rsidRPr="005D167A">
              <w:rPr>
                <w:rFonts w:ascii="Times New Roman" w:hAnsi="Times New Roman" w:cs="Times New Roman"/>
                <w:b/>
                <w:sz w:val="28"/>
                <w:szCs w:val="28"/>
                <w:lang w:val="uk-UA"/>
              </w:rPr>
              <w:t>кваліфікаційної</w:t>
            </w:r>
          </w:p>
          <w:p w14:paraId="31E3D3AF" w14:textId="77777777" w:rsidR="005D167A" w:rsidRDefault="005D167A" w:rsidP="005D167A">
            <w:pPr>
              <w:rPr>
                <w:rFonts w:ascii="Times New Roman" w:hAnsi="Times New Roman" w:cs="Times New Roman"/>
                <w:b/>
                <w:sz w:val="28"/>
                <w:szCs w:val="28"/>
                <w:lang w:val="uk-UA"/>
              </w:rPr>
            </w:pPr>
            <w:r w:rsidRPr="005D167A">
              <w:rPr>
                <w:rFonts w:ascii="Times New Roman" w:hAnsi="Times New Roman" w:cs="Times New Roman"/>
                <w:b/>
                <w:sz w:val="28"/>
                <w:szCs w:val="28"/>
                <w:lang w:val="uk-UA"/>
              </w:rPr>
              <w:t>роботи</w:t>
            </w:r>
          </w:p>
          <w:p w14:paraId="0D448EA9" w14:textId="77777777" w:rsidR="008D3BB4" w:rsidRDefault="008D3BB4" w:rsidP="005D167A">
            <w:pPr>
              <w:rPr>
                <w:rFonts w:ascii="Times New Roman" w:hAnsi="Times New Roman" w:cs="Times New Roman"/>
                <w:b/>
                <w:sz w:val="28"/>
                <w:szCs w:val="28"/>
                <w:lang w:val="uk-UA"/>
              </w:rPr>
            </w:pPr>
          </w:p>
          <w:p w14:paraId="1A0FA035" w14:textId="77777777" w:rsidR="008D3BB4" w:rsidRDefault="008D3BB4" w:rsidP="005D167A">
            <w:pPr>
              <w:rPr>
                <w:rFonts w:ascii="Times New Roman" w:hAnsi="Times New Roman" w:cs="Times New Roman"/>
                <w:b/>
                <w:sz w:val="28"/>
                <w:szCs w:val="28"/>
                <w:lang w:val="uk-UA"/>
              </w:rPr>
            </w:pPr>
          </w:p>
          <w:p w14:paraId="637E936B" w14:textId="77777777" w:rsidR="008D3BB4" w:rsidRDefault="008D3BB4" w:rsidP="005D167A">
            <w:pPr>
              <w:rPr>
                <w:rFonts w:ascii="Times New Roman" w:hAnsi="Times New Roman" w:cs="Times New Roman"/>
                <w:b/>
                <w:sz w:val="28"/>
                <w:szCs w:val="28"/>
                <w:lang w:val="uk-UA"/>
              </w:rPr>
            </w:pPr>
          </w:p>
          <w:p w14:paraId="0147C12D" w14:textId="77777777" w:rsidR="008D3BB4" w:rsidRDefault="008D3BB4" w:rsidP="005D167A">
            <w:pPr>
              <w:rPr>
                <w:rFonts w:ascii="Times New Roman" w:hAnsi="Times New Roman" w:cs="Times New Roman"/>
                <w:b/>
                <w:sz w:val="28"/>
                <w:szCs w:val="28"/>
                <w:lang w:val="uk-UA"/>
              </w:rPr>
            </w:pPr>
          </w:p>
          <w:p w14:paraId="4AC549A2" w14:textId="77777777" w:rsidR="008D3BB4" w:rsidRDefault="008D3BB4" w:rsidP="005D167A">
            <w:pPr>
              <w:rPr>
                <w:rFonts w:ascii="Times New Roman" w:hAnsi="Times New Roman" w:cs="Times New Roman"/>
                <w:b/>
                <w:sz w:val="28"/>
                <w:szCs w:val="28"/>
                <w:lang w:val="uk-UA"/>
              </w:rPr>
            </w:pPr>
          </w:p>
          <w:p w14:paraId="4AF62294" w14:textId="77777777" w:rsidR="008D3BB4" w:rsidRDefault="008D3BB4" w:rsidP="005D167A">
            <w:pPr>
              <w:rPr>
                <w:rFonts w:ascii="Times New Roman" w:hAnsi="Times New Roman" w:cs="Times New Roman"/>
                <w:b/>
                <w:sz w:val="28"/>
                <w:szCs w:val="28"/>
                <w:lang w:val="uk-UA"/>
              </w:rPr>
            </w:pPr>
          </w:p>
          <w:p w14:paraId="1BBDB7E9" w14:textId="77777777" w:rsidR="008D3BB4" w:rsidRDefault="008D3BB4" w:rsidP="005D167A">
            <w:pPr>
              <w:rPr>
                <w:rFonts w:ascii="Times New Roman" w:hAnsi="Times New Roman" w:cs="Times New Roman"/>
                <w:b/>
                <w:sz w:val="28"/>
                <w:szCs w:val="28"/>
                <w:lang w:val="uk-UA"/>
              </w:rPr>
            </w:pPr>
          </w:p>
          <w:p w14:paraId="72879664" w14:textId="77777777" w:rsidR="008D3BB4" w:rsidRDefault="008D3BB4" w:rsidP="005D167A">
            <w:pPr>
              <w:rPr>
                <w:rFonts w:ascii="Times New Roman" w:hAnsi="Times New Roman" w:cs="Times New Roman"/>
                <w:b/>
                <w:sz w:val="28"/>
                <w:szCs w:val="28"/>
                <w:lang w:val="uk-UA"/>
              </w:rPr>
            </w:pPr>
          </w:p>
          <w:p w14:paraId="515874A4" w14:textId="77777777" w:rsidR="008D3BB4" w:rsidRPr="008D3BB4" w:rsidRDefault="008D3BB4" w:rsidP="008D3BB4">
            <w:pPr>
              <w:pStyle w:val="a6"/>
              <w:ind w:left="34" w:right="122" w:hanging="34"/>
              <w:rPr>
                <w:b/>
                <w:bCs/>
              </w:rPr>
            </w:pPr>
            <w:r w:rsidRPr="008D3BB4">
              <w:rPr>
                <w:b/>
                <w:bCs/>
              </w:rPr>
              <w:t>Вимоги до</w:t>
            </w:r>
          </w:p>
          <w:p w14:paraId="3EF1BC6C" w14:textId="7FB9908C" w:rsidR="008D3BB4" w:rsidRPr="008D3BB4" w:rsidRDefault="008D3BB4" w:rsidP="008D3BB4">
            <w:pPr>
              <w:pStyle w:val="a6"/>
              <w:ind w:left="34" w:right="122" w:hanging="34"/>
              <w:rPr>
                <w:b/>
                <w:bCs/>
              </w:rPr>
            </w:pPr>
            <w:r w:rsidRPr="008D3BB4">
              <w:rPr>
                <w:b/>
                <w:bCs/>
              </w:rPr>
              <w:t>атестаційного</w:t>
            </w:r>
          </w:p>
          <w:p w14:paraId="5AD64B7B" w14:textId="77777777" w:rsidR="008D3BB4" w:rsidRPr="008D3BB4" w:rsidRDefault="008D3BB4" w:rsidP="008D3BB4">
            <w:pPr>
              <w:pStyle w:val="a6"/>
              <w:ind w:left="34" w:right="122" w:hanging="34"/>
              <w:rPr>
                <w:b/>
                <w:bCs/>
              </w:rPr>
            </w:pPr>
            <w:r w:rsidRPr="008D3BB4">
              <w:rPr>
                <w:b/>
                <w:bCs/>
              </w:rPr>
              <w:t>екзамену</w:t>
            </w:r>
          </w:p>
          <w:p w14:paraId="138EFE26" w14:textId="77777777" w:rsidR="008D3BB4" w:rsidRDefault="008D3BB4" w:rsidP="005D167A">
            <w:pPr>
              <w:rPr>
                <w:rFonts w:ascii="Times New Roman" w:hAnsi="Times New Roman" w:cs="Times New Roman"/>
                <w:b/>
                <w:sz w:val="28"/>
                <w:szCs w:val="28"/>
                <w:lang w:val="uk-UA"/>
              </w:rPr>
            </w:pPr>
          </w:p>
          <w:p w14:paraId="4FDB0E92" w14:textId="0DB5AA65" w:rsidR="008D3BB4" w:rsidRPr="000C1BD9" w:rsidRDefault="008D3BB4" w:rsidP="005D167A">
            <w:pPr>
              <w:rPr>
                <w:rFonts w:ascii="Times New Roman" w:hAnsi="Times New Roman" w:cs="Times New Roman"/>
                <w:b/>
                <w:sz w:val="28"/>
                <w:szCs w:val="28"/>
                <w:lang w:val="uk-UA"/>
              </w:rPr>
            </w:pPr>
            <w:r>
              <w:rPr>
                <w:rFonts w:ascii="Times New Roman" w:hAnsi="Times New Roman" w:cs="Times New Roman"/>
                <w:b/>
                <w:sz w:val="28"/>
                <w:szCs w:val="28"/>
                <w:lang w:val="uk-UA"/>
              </w:rPr>
              <w:t>Вимоги до публічного захисту</w:t>
            </w:r>
          </w:p>
        </w:tc>
        <w:tc>
          <w:tcPr>
            <w:tcW w:w="7089" w:type="dxa"/>
          </w:tcPr>
          <w:p w14:paraId="2FAC2E18" w14:textId="5E938851" w:rsidR="005D167A" w:rsidRDefault="005D167A" w:rsidP="005D167A">
            <w:pPr>
              <w:pStyle w:val="a6"/>
              <w:ind w:left="34" w:right="122" w:firstLine="566"/>
            </w:pPr>
            <w:r>
              <w:t xml:space="preserve">Дисертація на здобуття ступеня доктора філософії є самостійним розгорнутим дослідженням, що пропонує розв’язання комплексної проблеми в сфері </w:t>
            </w:r>
            <w:r w:rsidR="008D3BB4">
              <w:t>спеціальної педагогіки та/чи інклюзивної педагогіки, її складових</w:t>
            </w:r>
            <w:r>
              <w:t>, що передбачає</w:t>
            </w:r>
            <w:r w:rsidR="008D3BB4">
              <w:t xml:space="preserve"> </w:t>
            </w:r>
            <w:r>
              <w:t>глибоке переосмислення наявних та створення нових</w:t>
            </w:r>
            <w:r w:rsidR="008D3BB4">
              <w:t xml:space="preserve"> </w:t>
            </w:r>
            <w:r>
              <w:t>цілісних знань та професійної практики.</w:t>
            </w:r>
          </w:p>
          <w:p w14:paraId="3E9E2517" w14:textId="4ED1298C" w:rsidR="005D167A" w:rsidRDefault="005D167A" w:rsidP="005D167A">
            <w:pPr>
              <w:pStyle w:val="a6"/>
              <w:ind w:left="34" w:right="122" w:firstLine="566"/>
            </w:pPr>
            <w:r>
              <w:t>Дисертація не повинна містити академічного плагіату,</w:t>
            </w:r>
            <w:r w:rsidR="008D3BB4">
              <w:t xml:space="preserve"> </w:t>
            </w:r>
            <w:r>
              <w:t>фальсифікації, фабрикації.</w:t>
            </w:r>
          </w:p>
          <w:p w14:paraId="627BF08F" w14:textId="33C0569C" w:rsidR="005D167A" w:rsidRDefault="005D167A" w:rsidP="005D167A">
            <w:pPr>
              <w:pStyle w:val="a6"/>
              <w:ind w:left="34" w:right="122" w:firstLine="566"/>
            </w:pPr>
            <w:r>
              <w:t>Дисертація розміщ</w:t>
            </w:r>
            <w:r w:rsidR="008D3BB4">
              <w:t>ується</w:t>
            </w:r>
            <w:r>
              <w:t xml:space="preserve"> на сайті наукової установи).</w:t>
            </w:r>
          </w:p>
          <w:p w14:paraId="1A190494" w14:textId="67CFD33E" w:rsidR="005D167A" w:rsidRDefault="005D167A" w:rsidP="005D167A">
            <w:pPr>
              <w:pStyle w:val="a6"/>
              <w:ind w:left="34" w:right="122" w:firstLine="566"/>
            </w:pPr>
            <w:r>
              <w:t xml:space="preserve">Атестація </w:t>
            </w:r>
            <w:r w:rsidR="008D3BB4">
              <w:t xml:space="preserve">здійснюється у вигляді </w:t>
            </w:r>
            <w:r>
              <w:t>публічного захисту</w:t>
            </w:r>
            <w:r w:rsidR="008D3BB4">
              <w:t xml:space="preserve"> </w:t>
            </w:r>
            <w:r>
              <w:t>дисертації на здобуття ступеня доктора філософії на</w:t>
            </w:r>
            <w:r w:rsidR="008D3BB4">
              <w:t xml:space="preserve"> </w:t>
            </w:r>
            <w:r>
              <w:t>засіданні разової спеціалізованої вченої ради</w:t>
            </w:r>
            <w:r w:rsidR="00D93E29">
              <w:t xml:space="preserve"> (СВР)</w:t>
            </w:r>
            <w:r>
              <w:t>.</w:t>
            </w:r>
          </w:p>
          <w:p w14:paraId="21CAD899" w14:textId="3929CD4C" w:rsidR="005D167A" w:rsidRPr="000C1BD9" w:rsidRDefault="005D167A" w:rsidP="008D3BB4">
            <w:pPr>
              <w:pStyle w:val="a6"/>
              <w:ind w:left="34" w:right="122" w:firstLine="566"/>
            </w:pPr>
            <w:r>
              <w:t>Публічний захист дисертації відбувається на засіданні</w:t>
            </w:r>
            <w:r w:rsidR="008D3BB4">
              <w:t xml:space="preserve"> СВР</w:t>
            </w:r>
            <w:r>
              <w:t>, що має повноваження зі</w:t>
            </w:r>
            <w:r w:rsidR="008D3BB4">
              <w:t xml:space="preserve"> </w:t>
            </w:r>
            <w:r>
              <w:t>спеціальності</w:t>
            </w:r>
            <w:r w:rsidR="008D3BB4">
              <w:t xml:space="preserve"> А6 Спеціальна освіта (за спеціалізаціями)</w:t>
            </w:r>
            <w:r>
              <w:t>. Захист дисертаційної роботи</w:t>
            </w:r>
            <w:r w:rsidR="008D3BB4">
              <w:t xml:space="preserve"> складається з наукової доповіді здобувача(ки) у супроводі </w:t>
            </w:r>
            <w:r>
              <w:t xml:space="preserve"> презентації</w:t>
            </w:r>
            <w:r w:rsidR="008D3BB4">
              <w:t>, відповідей на запитання членів СВР, виголошення відгуків рецензентів і опонентів, надання обґрунтованих відповідей здобувачем(ою),  обговорення дисертаційного дослідження всіма членами СВР, голосування, оголошення висновку</w:t>
            </w:r>
            <w:r w:rsidR="00780F67">
              <w:t xml:space="preserve"> за протоколом</w:t>
            </w:r>
            <w:r>
              <w:t>.</w:t>
            </w:r>
          </w:p>
        </w:tc>
      </w:tr>
    </w:tbl>
    <w:p w14:paraId="61E9F9FA" w14:textId="77777777" w:rsidR="00CA6273" w:rsidRDefault="00CA6273" w:rsidP="00A00A63">
      <w:pPr>
        <w:spacing w:after="0"/>
        <w:ind w:firstLine="567"/>
        <w:jc w:val="center"/>
        <w:rPr>
          <w:rFonts w:ascii="Times New Roman" w:hAnsi="Times New Roman" w:cs="Times New Roman"/>
          <w:sz w:val="28"/>
          <w:szCs w:val="28"/>
          <w:lang w:val="uk-UA"/>
        </w:rPr>
      </w:pPr>
    </w:p>
    <w:p w14:paraId="79BB4BD9" w14:textId="16FC237C" w:rsidR="00A00A63" w:rsidRPr="00A00A63" w:rsidRDefault="00552BEB" w:rsidP="00A00A63">
      <w:pPr>
        <w:spacing w:after="0"/>
        <w:ind w:firstLine="567"/>
        <w:jc w:val="center"/>
        <w:rPr>
          <w:rFonts w:ascii="Times New Roman" w:hAnsi="Times New Roman" w:cs="Times New Roman"/>
          <w:b/>
          <w:sz w:val="28"/>
          <w:szCs w:val="28"/>
          <w:lang w:val="uk-UA"/>
        </w:rPr>
      </w:pPr>
      <w:r>
        <w:rPr>
          <w:rFonts w:ascii="Times New Roman" w:hAnsi="Times New Roman" w:cs="Times New Roman"/>
          <w:sz w:val="28"/>
          <w:szCs w:val="28"/>
          <w:lang w:val="uk-UA"/>
        </w:rPr>
        <w:t>І</w:t>
      </w:r>
      <w:r w:rsidRPr="000A680B">
        <w:rPr>
          <w:rFonts w:ascii="Times New Roman" w:hAnsi="Times New Roman" w:cs="Times New Roman"/>
          <w:sz w:val="28"/>
          <w:szCs w:val="28"/>
          <w:lang w:val="uk-UA"/>
        </w:rPr>
        <w:t>V</w:t>
      </w:r>
      <w:r>
        <w:rPr>
          <w:rFonts w:ascii="Times New Roman" w:hAnsi="Times New Roman" w:cs="Times New Roman"/>
          <w:sz w:val="28"/>
          <w:szCs w:val="28"/>
          <w:lang w:val="uk-UA"/>
        </w:rPr>
        <w:t>.</w:t>
      </w:r>
      <w:r w:rsidR="00A00A63" w:rsidRPr="00A00A63">
        <w:rPr>
          <w:rFonts w:ascii="Times New Roman" w:hAnsi="Times New Roman" w:cs="Times New Roman"/>
          <w:b/>
          <w:sz w:val="28"/>
          <w:szCs w:val="28"/>
          <w:lang w:val="uk-UA"/>
        </w:rPr>
        <w:t xml:space="preserve"> ТАБЛИЦЯ СПІВВІДНОШЕННЯ</w:t>
      </w:r>
    </w:p>
    <w:p w14:paraId="2159ADC8" w14:textId="77777777" w:rsidR="00A00A63" w:rsidRPr="00A00A63" w:rsidRDefault="00A00A63" w:rsidP="00A00A63">
      <w:pPr>
        <w:spacing w:after="0"/>
        <w:ind w:firstLine="567"/>
        <w:jc w:val="center"/>
        <w:rPr>
          <w:rFonts w:ascii="Times New Roman" w:hAnsi="Times New Roman" w:cs="Times New Roman"/>
          <w:b/>
          <w:sz w:val="28"/>
          <w:szCs w:val="28"/>
          <w:lang w:val="uk-UA"/>
        </w:rPr>
      </w:pPr>
      <w:r w:rsidRPr="00A00A63">
        <w:rPr>
          <w:rFonts w:ascii="Times New Roman" w:hAnsi="Times New Roman" w:cs="Times New Roman"/>
          <w:b/>
          <w:sz w:val="28"/>
          <w:szCs w:val="28"/>
          <w:lang w:val="uk-UA"/>
        </w:rPr>
        <w:t>ОБОВ’ЯЗКОВИХ ОСВІТНІХ КОМПОНЕНТІВ</w:t>
      </w:r>
    </w:p>
    <w:p w14:paraId="73F24505" w14:textId="2C1BBCDC" w:rsidR="00A00A63" w:rsidRDefault="00A00A63" w:rsidP="00A00A63">
      <w:pPr>
        <w:spacing w:after="0"/>
        <w:ind w:firstLine="567"/>
        <w:jc w:val="center"/>
        <w:rPr>
          <w:rFonts w:ascii="Times New Roman" w:hAnsi="Times New Roman" w:cs="Times New Roman"/>
          <w:b/>
          <w:sz w:val="28"/>
          <w:szCs w:val="28"/>
          <w:lang w:val="uk-UA"/>
        </w:rPr>
      </w:pPr>
      <w:r w:rsidRPr="00A00A63">
        <w:rPr>
          <w:rFonts w:ascii="Times New Roman" w:hAnsi="Times New Roman" w:cs="Times New Roman"/>
          <w:b/>
          <w:sz w:val="28"/>
          <w:szCs w:val="28"/>
          <w:lang w:val="uk-UA"/>
        </w:rPr>
        <w:t>З ПРОГРАМНИМИ РЕЗУЛЬТАТАМИ НАВЧАННЯ</w:t>
      </w:r>
    </w:p>
    <w:tbl>
      <w:tblPr>
        <w:tblStyle w:val="a3"/>
        <w:tblW w:w="0" w:type="auto"/>
        <w:tblLook w:val="04A0" w:firstRow="1" w:lastRow="0" w:firstColumn="1" w:lastColumn="0" w:noHBand="0" w:noVBand="1"/>
      </w:tblPr>
      <w:tblGrid>
        <w:gridCol w:w="4390"/>
        <w:gridCol w:w="4955"/>
      </w:tblGrid>
      <w:tr w:rsidR="00A00A63" w14:paraId="702E5334" w14:textId="77777777" w:rsidTr="00A00A63">
        <w:tc>
          <w:tcPr>
            <w:tcW w:w="4390" w:type="dxa"/>
          </w:tcPr>
          <w:p w14:paraId="5058A530" w14:textId="77777777" w:rsidR="00A00A63" w:rsidRPr="00A00A63" w:rsidRDefault="00A00A63" w:rsidP="00A00A63">
            <w:pPr>
              <w:jc w:val="center"/>
              <w:rPr>
                <w:rFonts w:ascii="Times New Roman" w:hAnsi="Times New Roman" w:cs="Times New Roman"/>
                <w:b/>
                <w:sz w:val="28"/>
                <w:szCs w:val="28"/>
                <w:lang w:val="uk-UA"/>
              </w:rPr>
            </w:pPr>
            <w:r w:rsidRPr="00A00A63">
              <w:rPr>
                <w:rFonts w:ascii="Times New Roman" w:hAnsi="Times New Roman" w:cs="Times New Roman"/>
                <w:b/>
                <w:sz w:val="28"/>
                <w:szCs w:val="28"/>
                <w:lang w:val="uk-UA"/>
              </w:rPr>
              <w:t>Програмний результат</w:t>
            </w:r>
          </w:p>
          <w:p w14:paraId="06206CBF" w14:textId="73C600C5" w:rsidR="00A00A63" w:rsidRDefault="00A00A63" w:rsidP="00A00A63">
            <w:pPr>
              <w:jc w:val="center"/>
              <w:rPr>
                <w:rFonts w:ascii="Times New Roman" w:hAnsi="Times New Roman" w:cs="Times New Roman"/>
                <w:b/>
                <w:sz w:val="28"/>
                <w:szCs w:val="28"/>
                <w:lang w:val="uk-UA"/>
              </w:rPr>
            </w:pPr>
            <w:r w:rsidRPr="00A00A63">
              <w:rPr>
                <w:rFonts w:ascii="Times New Roman" w:hAnsi="Times New Roman" w:cs="Times New Roman"/>
                <w:b/>
                <w:sz w:val="28"/>
                <w:szCs w:val="28"/>
                <w:lang w:val="uk-UA"/>
              </w:rPr>
              <w:t>навчання</w:t>
            </w:r>
          </w:p>
        </w:tc>
        <w:tc>
          <w:tcPr>
            <w:tcW w:w="4955" w:type="dxa"/>
          </w:tcPr>
          <w:p w14:paraId="6EBCF586" w14:textId="77777777" w:rsidR="00A00A63" w:rsidRPr="00A00A63" w:rsidRDefault="00A00A63" w:rsidP="00A00A63">
            <w:pPr>
              <w:jc w:val="center"/>
              <w:rPr>
                <w:rFonts w:ascii="Times New Roman" w:hAnsi="Times New Roman" w:cs="Times New Roman"/>
                <w:b/>
                <w:sz w:val="28"/>
                <w:szCs w:val="28"/>
                <w:lang w:val="uk-UA"/>
              </w:rPr>
            </w:pPr>
            <w:r w:rsidRPr="00A00A63">
              <w:rPr>
                <w:rFonts w:ascii="Times New Roman" w:hAnsi="Times New Roman" w:cs="Times New Roman"/>
                <w:b/>
                <w:sz w:val="28"/>
                <w:szCs w:val="28"/>
                <w:lang w:val="uk-UA"/>
              </w:rPr>
              <w:t>Перелік освітніх компонентів, які</w:t>
            </w:r>
          </w:p>
          <w:p w14:paraId="24F899BB" w14:textId="4747E56C" w:rsidR="00A00A63" w:rsidRDefault="00A00A63" w:rsidP="00A00A63">
            <w:pPr>
              <w:jc w:val="center"/>
              <w:rPr>
                <w:rFonts w:ascii="Times New Roman" w:hAnsi="Times New Roman" w:cs="Times New Roman"/>
                <w:b/>
                <w:sz w:val="28"/>
                <w:szCs w:val="28"/>
                <w:lang w:val="uk-UA"/>
              </w:rPr>
            </w:pPr>
            <w:r w:rsidRPr="00A00A63">
              <w:rPr>
                <w:rFonts w:ascii="Times New Roman" w:hAnsi="Times New Roman" w:cs="Times New Roman"/>
                <w:b/>
                <w:sz w:val="28"/>
                <w:szCs w:val="28"/>
                <w:lang w:val="uk-UA"/>
              </w:rPr>
              <w:t>забезпечують формування програмного</w:t>
            </w:r>
            <w:r>
              <w:rPr>
                <w:rFonts w:ascii="Times New Roman" w:hAnsi="Times New Roman" w:cs="Times New Roman"/>
                <w:b/>
                <w:sz w:val="28"/>
                <w:szCs w:val="28"/>
                <w:lang w:val="uk-UA"/>
              </w:rPr>
              <w:t xml:space="preserve"> </w:t>
            </w:r>
            <w:r w:rsidRPr="00A00A63">
              <w:rPr>
                <w:rFonts w:ascii="Times New Roman" w:hAnsi="Times New Roman" w:cs="Times New Roman"/>
                <w:b/>
                <w:sz w:val="28"/>
                <w:szCs w:val="28"/>
                <w:lang w:val="uk-UA"/>
              </w:rPr>
              <w:t>результату навчання</w:t>
            </w:r>
          </w:p>
        </w:tc>
      </w:tr>
      <w:tr w:rsidR="00A00A63" w14:paraId="13FB985F" w14:textId="77777777" w:rsidTr="00A00A63">
        <w:tc>
          <w:tcPr>
            <w:tcW w:w="4390" w:type="dxa"/>
          </w:tcPr>
          <w:p w14:paraId="3C3ADB8A" w14:textId="098C6172" w:rsidR="00A00A63" w:rsidRPr="004A0AC8" w:rsidRDefault="00A00A63" w:rsidP="00A00A63">
            <w:pPr>
              <w:ind w:firstLine="589"/>
              <w:jc w:val="both"/>
              <w:rPr>
                <w:rFonts w:ascii="Times New Roman" w:hAnsi="Times New Roman" w:cs="Times New Roman"/>
                <w:b/>
                <w:sz w:val="28"/>
                <w:szCs w:val="28"/>
                <w:lang w:val="uk-UA"/>
              </w:rPr>
            </w:pPr>
            <w:r w:rsidRPr="00A00A63">
              <w:rPr>
                <w:rFonts w:ascii="Times New Roman" w:eastAsia="Noto Sans CJK SC" w:hAnsi="Times New Roman" w:cs="Times New Roman"/>
                <w:b/>
                <w:bCs/>
                <w:kern w:val="2"/>
                <w:sz w:val="28"/>
                <w:szCs w:val="28"/>
                <w:lang w:val="uk-UA" w:eastAsia="zh-CN" w:bidi="hi-IN"/>
              </w:rPr>
              <w:lastRenderedPageBreak/>
              <w:t>ПР</w:t>
            </w:r>
            <w:r w:rsidR="00CA4F93">
              <w:rPr>
                <w:rFonts w:ascii="Times New Roman" w:eastAsia="Noto Sans CJK SC" w:hAnsi="Times New Roman" w:cs="Times New Roman"/>
                <w:b/>
                <w:bCs/>
                <w:kern w:val="2"/>
                <w:sz w:val="28"/>
                <w:szCs w:val="28"/>
                <w:lang w:val="uk-UA" w:eastAsia="zh-CN" w:bidi="hi-IN"/>
              </w:rPr>
              <w:t>0</w:t>
            </w:r>
            <w:r w:rsidRPr="00A00A63">
              <w:rPr>
                <w:rFonts w:ascii="Times New Roman" w:eastAsia="Noto Sans CJK SC" w:hAnsi="Times New Roman" w:cs="Times New Roman"/>
                <w:b/>
                <w:bCs/>
                <w:kern w:val="2"/>
                <w:sz w:val="28"/>
                <w:szCs w:val="28"/>
                <w:lang w:val="uk-UA" w:eastAsia="zh-CN" w:bidi="hi-IN"/>
              </w:rPr>
              <w:t>1.</w:t>
            </w:r>
            <w:r w:rsidRPr="00A00A63">
              <w:rPr>
                <w:rFonts w:ascii="Times New Roman" w:eastAsia="Noto Sans CJK SC" w:hAnsi="Times New Roman" w:cs="Times New Roman"/>
                <w:kern w:val="2"/>
                <w:sz w:val="28"/>
                <w:szCs w:val="28"/>
                <w:lang w:val="uk-UA" w:eastAsia="zh-CN" w:bidi="hi-IN"/>
              </w:rPr>
              <w:t xml:space="preserve"> </w:t>
            </w:r>
            <w:r w:rsidR="004A0AC8" w:rsidRPr="004A0AC8">
              <w:rPr>
                <w:rFonts w:ascii="Times New Roman" w:hAnsi="Times New Roman" w:cs="Times New Roman"/>
                <w:bCs/>
                <w:sz w:val="28"/>
                <w:szCs w:val="28"/>
                <w:lang w:val="uk-UA"/>
              </w:rPr>
              <w:t>Мати передові концептуальні і методологічні знання, загальний науковий кругозір, необхідні для критичного аналізу та переоцінки наявних знань і професійних практик у сфері спеціальної та/або інклюзивної освіти</w:t>
            </w:r>
          </w:p>
        </w:tc>
        <w:tc>
          <w:tcPr>
            <w:tcW w:w="4955" w:type="dxa"/>
          </w:tcPr>
          <w:p w14:paraId="022C33A5" w14:textId="77777777" w:rsidR="00A00A63" w:rsidRPr="00A00A63" w:rsidRDefault="00A00A63" w:rsidP="00A00A63">
            <w:pPr>
              <w:rPr>
                <w:rFonts w:ascii="Times New Roman" w:hAnsi="Times New Roman" w:cs="Times New Roman"/>
                <w:bCs/>
                <w:sz w:val="28"/>
                <w:szCs w:val="28"/>
                <w:lang w:val="uk-UA"/>
              </w:rPr>
            </w:pPr>
            <w:r w:rsidRPr="00A00A63">
              <w:rPr>
                <w:rFonts w:ascii="Times New Roman" w:hAnsi="Times New Roman" w:cs="Times New Roman"/>
                <w:bCs/>
                <w:sz w:val="28"/>
                <w:szCs w:val="28"/>
                <w:lang w:val="uk-UA"/>
              </w:rPr>
              <w:t>ЗП1 Філософія і методологія сучасної</w:t>
            </w:r>
          </w:p>
          <w:p w14:paraId="74C5F84F" w14:textId="77777777" w:rsidR="00A00A63" w:rsidRPr="00A00A63" w:rsidRDefault="00A00A63" w:rsidP="00A00A63">
            <w:pPr>
              <w:rPr>
                <w:rFonts w:ascii="Times New Roman" w:hAnsi="Times New Roman" w:cs="Times New Roman"/>
                <w:bCs/>
                <w:sz w:val="28"/>
                <w:szCs w:val="28"/>
                <w:lang w:val="uk-UA"/>
              </w:rPr>
            </w:pPr>
            <w:r w:rsidRPr="00A00A63">
              <w:rPr>
                <w:rFonts w:ascii="Times New Roman" w:hAnsi="Times New Roman" w:cs="Times New Roman"/>
                <w:bCs/>
                <w:sz w:val="28"/>
                <w:szCs w:val="28"/>
                <w:lang w:val="uk-UA"/>
              </w:rPr>
              <w:t>науки</w:t>
            </w:r>
          </w:p>
          <w:p w14:paraId="69D3F7D1" w14:textId="77777777" w:rsidR="00A00A63" w:rsidRPr="00A00A63" w:rsidRDefault="00A00A63" w:rsidP="00A00A63">
            <w:pPr>
              <w:rPr>
                <w:rFonts w:ascii="Times New Roman" w:hAnsi="Times New Roman" w:cs="Times New Roman"/>
                <w:bCs/>
                <w:sz w:val="28"/>
                <w:szCs w:val="28"/>
                <w:lang w:val="uk-UA"/>
              </w:rPr>
            </w:pPr>
            <w:r w:rsidRPr="00A00A63">
              <w:rPr>
                <w:rFonts w:ascii="Times New Roman" w:hAnsi="Times New Roman" w:cs="Times New Roman"/>
                <w:bCs/>
                <w:sz w:val="28"/>
                <w:szCs w:val="28"/>
                <w:lang w:val="uk-UA"/>
              </w:rPr>
              <w:t>ЗП 6 Брендінг сучасного дослідника</w:t>
            </w:r>
          </w:p>
          <w:p w14:paraId="03D70D48" w14:textId="64228703" w:rsidR="00A00A63" w:rsidRPr="00A00A63" w:rsidRDefault="00A00A63" w:rsidP="00A00A63">
            <w:pPr>
              <w:rPr>
                <w:rFonts w:ascii="Times New Roman" w:hAnsi="Times New Roman" w:cs="Times New Roman"/>
                <w:bCs/>
                <w:sz w:val="28"/>
                <w:szCs w:val="28"/>
                <w:lang w:val="uk-UA"/>
              </w:rPr>
            </w:pPr>
            <w:r w:rsidRPr="00A00A63">
              <w:rPr>
                <w:rFonts w:ascii="Times New Roman" w:hAnsi="Times New Roman" w:cs="Times New Roman"/>
                <w:bCs/>
                <w:sz w:val="28"/>
                <w:szCs w:val="28"/>
                <w:lang w:val="uk-UA"/>
              </w:rPr>
              <w:t xml:space="preserve">ПП1 </w:t>
            </w:r>
            <w:r w:rsidR="005E012D">
              <w:rPr>
                <w:rFonts w:ascii="Times New Roman" w:hAnsi="Times New Roman" w:cs="Times New Roman"/>
                <w:bCs/>
                <w:sz w:val="28"/>
                <w:szCs w:val="28"/>
                <w:lang w:val="uk-UA"/>
              </w:rPr>
              <w:t>Теоретичні і методологічні основи сучасної спеціальної педагогіки</w:t>
            </w:r>
          </w:p>
          <w:p w14:paraId="6C253C66" w14:textId="32D23676" w:rsidR="00A00A63" w:rsidRPr="00A00A63" w:rsidRDefault="00A00A63" w:rsidP="00A00A63">
            <w:pPr>
              <w:rPr>
                <w:rFonts w:ascii="Times New Roman" w:hAnsi="Times New Roman" w:cs="Times New Roman"/>
                <w:bCs/>
                <w:sz w:val="28"/>
                <w:szCs w:val="28"/>
                <w:lang w:val="uk-UA"/>
              </w:rPr>
            </w:pPr>
            <w:r w:rsidRPr="00A00A63">
              <w:rPr>
                <w:rFonts w:ascii="Times New Roman" w:hAnsi="Times New Roman" w:cs="Times New Roman"/>
                <w:bCs/>
                <w:sz w:val="28"/>
                <w:szCs w:val="28"/>
                <w:lang w:val="uk-UA"/>
              </w:rPr>
              <w:t>ПП2 Методологія та про</w:t>
            </w:r>
            <w:r w:rsidR="00411B3D">
              <w:rPr>
                <w:rFonts w:ascii="Times New Roman" w:hAnsi="Times New Roman" w:cs="Times New Roman"/>
                <w:bCs/>
                <w:sz w:val="28"/>
                <w:szCs w:val="28"/>
                <w:lang w:val="uk-UA"/>
              </w:rPr>
              <w:t>є</w:t>
            </w:r>
            <w:r w:rsidRPr="00A00A63">
              <w:rPr>
                <w:rFonts w:ascii="Times New Roman" w:hAnsi="Times New Roman" w:cs="Times New Roman"/>
                <w:bCs/>
                <w:sz w:val="28"/>
                <w:szCs w:val="28"/>
                <w:lang w:val="uk-UA"/>
              </w:rPr>
              <w:t>ктування</w:t>
            </w:r>
          </w:p>
          <w:p w14:paraId="6B8B0C90" w14:textId="77777777" w:rsidR="00A00A63" w:rsidRPr="00A00A63" w:rsidRDefault="00A00A63" w:rsidP="00A00A63">
            <w:pPr>
              <w:rPr>
                <w:rFonts w:ascii="Times New Roman" w:hAnsi="Times New Roman" w:cs="Times New Roman"/>
                <w:bCs/>
                <w:sz w:val="28"/>
                <w:szCs w:val="28"/>
                <w:lang w:val="uk-UA"/>
              </w:rPr>
            </w:pPr>
            <w:r w:rsidRPr="00A00A63">
              <w:rPr>
                <w:rFonts w:ascii="Times New Roman" w:hAnsi="Times New Roman" w:cs="Times New Roman"/>
                <w:bCs/>
                <w:sz w:val="28"/>
                <w:szCs w:val="28"/>
                <w:lang w:val="uk-UA"/>
              </w:rPr>
              <w:t>наукового дослідження в спеціальній</w:t>
            </w:r>
          </w:p>
          <w:p w14:paraId="39051B78" w14:textId="304642B6" w:rsidR="00A00A63" w:rsidRDefault="005E012D" w:rsidP="00A00A63">
            <w:pPr>
              <w:rPr>
                <w:rFonts w:ascii="Times New Roman" w:hAnsi="Times New Roman" w:cs="Times New Roman"/>
                <w:b/>
                <w:sz w:val="28"/>
                <w:szCs w:val="28"/>
                <w:lang w:val="uk-UA"/>
              </w:rPr>
            </w:pPr>
            <w:r w:rsidRPr="005E012D">
              <w:rPr>
                <w:rFonts w:ascii="Times New Roman" w:hAnsi="Times New Roman" w:cs="Times New Roman"/>
                <w:bCs/>
                <w:sz w:val="28"/>
                <w:szCs w:val="28"/>
                <w:lang w:val="uk-UA"/>
              </w:rPr>
              <w:t>та  інклюзивній освіті</w:t>
            </w:r>
          </w:p>
        </w:tc>
      </w:tr>
      <w:tr w:rsidR="005E012D" w14:paraId="4A51DE84" w14:textId="77777777" w:rsidTr="00A00A63">
        <w:tc>
          <w:tcPr>
            <w:tcW w:w="4390" w:type="dxa"/>
          </w:tcPr>
          <w:p w14:paraId="26FBD9B3" w14:textId="33FF78B2" w:rsidR="005E012D" w:rsidRPr="00A00A63" w:rsidRDefault="004A0AC8" w:rsidP="004A0AC8">
            <w:pPr>
              <w:ind w:firstLine="589"/>
              <w:jc w:val="both"/>
              <w:rPr>
                <w:rFonts w:ascii="Times New Roman" w:eastAsia="Noto Sans CJK SC" w:hAnsi="Times New Roman" w:cs="Times New Roman"/>
                <w:b/>
                <w:bCs/>
                <w:kern w:val="2"/>
                <w:sz w:val="28"/>
                <w:szCs w:val="28"/>
                <w:lang w:val="uk-UA" w:eastAsia="zh-CN" w:bidi="hi-IN"/>
              </w:rPr>
            </w:pPr>
            <w:r w:rsidRPr="00A00A63">
              <w:rPr>
                <w:rFonts w:ascii="Times New Roman" w:eastAsia="Noto Sans CJK SC" w:hAnsi="Times New Roman" w:cs="Times New Roman"/>
                <w:b/>
                <w:bCs/>
                <w:kern w:val="2"/>
                <w:sz w:val="28"/>
                <w:szCs w:val="28"/>
                <w:lang w:val="uk-UA" w:eastAsia="zh-CN" w:bidi="hi-IN"/>
              </w:rPr>
              <w:t>ПР</w:t>
            </w:r>
            <w:r w:rsidR="00CA4F93">
              <w:rPr>
                <w:rFonts w:ascii="Times New Roman" w:eastAsia="Noto Sans CJK SC" w:hAnsi="Times New Roman" w:cs="Times New Roman"/>
                <w:b/>
                <w:bCs/>
                <w:kern w:val="2"/>
                <w:sz w:val="28"/>
                <w:szCs w:val="28"/>
                <w:lang w:val="uk-UA" w:eastAsia="zh-CN" w:bidi="hi-IN"/>
              </w:rPr>
              <w:t>02</w:t>
            </w:r>
            <w:r w:rsidRPr="00A00A63">
              <w:rPr>
                <w:rFonts w:ascii="Times New Roman" w:eastAsia="Noto Sans CJK SC" w:hAnsi="Times New Roman" w:cs="Times New Roman"/>
                <w:b/>
                <w:bCs/>
                <w:kern w:val="2"/>
                <w:sz w:val="28"/>
                <w:szCs w:val="28"/>
                <w:lang w:val="uk-UA" w:eastAsia="zh-CN" w:bidi="hi-IN"/>
              </w:rPr>
              <w:t>.</w:t>
            </w:r>
            <w:r w:rsidRPr="00A00A63">
              <w:rPr>
                <w:rFonts w:ascii="Times New Roman" w:eastAsia="Noto Sans CJK SC" w:hAnsi="Times New Roman" w:cs="Times New Roman"/>
                <w:kern w:val="2"/>
                <w:sz w:val="28"/>
                <w:szCs w:val="28"/>
                <w:lang w:val="uk-UA" w:eastAsia="zh-CN" w:bidi="hi-IN"/>
              </w:rPr>
              <w:t xml:space="preserve"> </w:t>
            </w:r>
            <w:r w:rsidRPr="00CA4F93">
              <w:rPr>
                <w:rFonts w:ascii="Times New Roman" w:hAnsi="Times New Roman" w:cs="Times New Roman"/>
                <w:bCs/>
                <w:sz w:val="28"/>
                <w:szCs w:val="28"/>
                <w:lang w:val="uk-UA"/>
              </w:rPr>
              <w:t>Розуміти загальні принципи, методи освітніх наук, а також загальну методологію наукових досліджень, застосувати їх у власних дослідженнях у сфері спеціальної та/або інклюзивної освіти та у викладацькій практиці.</w:t>
            </w:r>
          </w:p>
        </w:tc>
        <w:tc>
          <w:tcPr>
            <w:tcW w:w="4955" w:type="dxa"/>
          </w:tcPr>
          <w:p w14:paraId="7CF4BADB" w14:textId="77777777"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ЗП1 Філософія і методологія сучасної</w:t>
            </w:r>
          </w:p>
          <w:p w14:paraId="53B14BA3" w14:textId="77777777"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науки</w:t>
            </w:r>
          </w:p>
          <w:p w14:paraId="53AF8228" w14:textId="77777777"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ЗП 6 Брендінг сучасного дослідника</w:t>
            </w:r>
          </w:p>
          <w:p w14:paraId="0F211F7C" w14:textId="1BFBEF0D"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 xml:space="preserve">ПП1 </w:t>
            </w:r>
            <w:r w:rsidR="00283286">
              <w:rPr>
                <w:rFonts w:ascii="Times New Roman" w:hAnsi="Times New Roman" w:cs="Times New Roman"/>
                <w:bCs/>
                <w:sz w:val="28"/>
                <w:szCs w:val="28"/>
                <w:lang w:val="uk-UA"/>
              </w:rPr>
              <w:t>Теоретичні і методологічні основи сучасної спеціальної педагогіки</w:t>
            </w:r>
          </w:p>
          <w:p w14:paraId="04C1A18E" w14:textId="6FC27C42"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ПП2 Методологія та про</w:t>
            </w:r>
            <w:r>
              <w:rPr>
                <w:rFonts w:ascii="Times New Roman" w:hAnsi="Times New Roman" w:cs="Times New Roman"/>
                <w:bCs/>
                <w:sz w:val="28"/>
                <w:szCs w:val="28"/>
                <w:lang w:val="uk-UA"/>
              </w:rPr>
              <w:t>є</w:t>
            </w:r>
            <w:r w:rsidRPr="00411B3D">
              <w:rPr>
                <w:rFonts w:ascii="Times New Roman" w:hAnsi="Times New Roman" w:cs="Times New Roman"/>
                <w:bCs/>
                <w:sz w:val="28"/>
                <w:szCs w:val="28"/>
                <w:lang w:val="uk-UA"/>
              </w:rPr>
              <w:t>ктування</w:t>
            </w:r>
          </w:p>
          <w:p w14:paraId="5B78D8FA" w14:textId="7727B715" w:rsidR="00411B3D" w:rsidRPr="00A00A63"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 xml:space="preserve">наукового дослідження </w:t>
            </w:r>
            <w:r>
              <w:rPr>
                <w:rFonts w:ascii="Times New Roman" w:hAnsi="Times New Roman" w:cs="Times New Roman"/>
                <w:bCs/>
                <w:sz w:val="28"/>
                <w:szCs w:val="28"/>
                <w:lang w:val="uk-UA"/>
              </w:rPr>
              <w:t xml:space="preserve">в </w:t>
            </w:r>
            <w:r w:rsidRPr="00A00A63">
              <w:rPr>
                <w:rFonts w:ascii="Times New Roman" w:hAnsi="Times New Roman" w:cs="Times New Roman"/>
                <w:bCs/>
                <w:sz w:val="28"/>
                <w:szCs w:val="28"/>
                <w:lang w:val="uk-UA"/>
              </w:rPr>
              <w:t>спеціальній</w:t>
            </w:r>
          </w:p>
          <w:p w14:paraId="3E8CE03B" w14:textId="77777777" w:rsidR="00411B3D" w:rsidRDefault="00411B3D" w:rsidP="00411B3D">
            <w:pPr>
              <w:rPr>
                <w:rFonts w:ascii="Times New Roman" w:hAnsi="Times New Roman" w:cs="Times New Roman"/>
                <w:bCs/>
                <w:sz w:val="28"/>
                <w:szCs w:val="28"/>
                <w:lang w:val="uk-UA"/>
              </w:rPr>
            </w:pPr>
            <w:r w:rsidRPr="005E012D">
              <w:rPr>
                <w:rFonts w:ascii="Times New Roman" w:hAnsi="Times New Roman" w:cs="Times New Roman"/>
                <w:bCs/>
                <w:sz w:val="28"/>
                <w:szCs w:val="28"/>
                <w:lang w:val="uk-UA"/>
              </w:rPr>
              <w:t>та  інклюзивній освіті</w:t>
            </w:r>
            <w:r w:rsidRPr="00411B3D">
              <w:rPr>
                <w:rFonts w:ascii="Times New Roman" w:hAnsi="Times New Roman" w:cs="Times New Roman"/>
                <w:bCs/>
                <w:sz w:val="28"/>
                <w:szCs w:val="28"/>
                <w:lang w:val="uk-UA"/>
              </w:rPr>
              <w:t xml:space="preserve"> </w:t>
            </w:r>
          </w:p>
          <w:p w14:paraId="340BC0D5" w14:textId="49A79F08"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ПП3 Технології викладання фахових</w:t>
            </w:r>
          </w:p>
          <w:p w14:paraId="67855E8D" w14:textId="45E3BE43"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дисциплін зі спеціальності «Спеціальна</w:t>
            </w:r>
            <w:r>
              <w:rPr>
                <w:rFonts w:ascii="Times New Roman" w:hAnsi="Times New Roman" w:cs="Times New Roman"/>
                <w:bCs/>
                <w:sz w:val="28"/>
                <w:szCs w:val="28"/>
                <w:lang w:val="uk-UA"/>
              </w:rPr>
              <w:t xml:space="preserve"> </w:t>
            </w:r>
            <w:r w:rsidRPr="00411B3D">
              <w:rPr>
                <w:rFonts w:ascii="Times New Roman" w:hAnsi="Times New Roman" w:cs="Times New Roman"/>
                <w:bCs/>
                <w:sz w:val="28"/>
                <w:szCs w:val="28"/>
                <w:lang w:val="uk-UA"/>
              </w:rPr>
              <w:t>п</w:t>
            </w:r>
            <w:r>
              <w:rPr>
                <w:rFonts w:ascii="Times New Roman" w:hAnsi="Times New Roman" w:cs="Times New Roman"/>
                <w:bCs/>
                <w:sz w:val="28"/>
                <w:szCs w:val="28"/>
                <w:lang w:val="uk-UA"/>
              </w:rPr>
              <w:t>едагогіка</w:t>
            </w:r>
            <w:r w:rsidRPr="00411B3D">
              <w:rPr>
                <w:rFonts w:ascii="Times New Roman" w:hAnsi="Times New Roman" w:cs="Times New Roman"/>
                <w:bCs/>
                <w:sz w:val="28"/>
                <w:szCs w:val="28"/>
                <w:lang w:val="uk-UA"/>
              </w:rPr>
              <w:t>»</w:t>
            </w:r>
          </w:p>
          <w:p w14:paraId="26DB68D8" w14:textId="028935BF" w:rsidR="005E012D" w:rsidRPr="00A00A63"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ПП4 Науково-педагогічна практика</w:t>
            </w:r>
          </w:p>
        </w:tc>
      </w:tr>
      <w:tr w:rsidR="005E012D" w14:paraId="1C0A6357" w14:textId="77777777" w:rsidTr="00A00A63">
        <w:tc>
          <w:tcPr>
            <w:tcW w:w="4390" w:type="dxa"/>
          </w:tcPr>
          <w:p w14:paraId="7FB0A9B1" w14:textId="013FD35F" w:rsidR="005E012D" w:rsidRPr="00A00A63" w:rsidRDefault="00CA4F93" w:rsidP="00CA4F93">
            <w:pPr>
              <w:ind w:firstLine="589"/>
              <w:jc w:val="both"/>
              <w:rPr>
                <w:rFonts w:ascii="Times New Roman" w:eastAsia="Noto Sans CJK SC" w:hAnsi="Times New Roman" w:cs="Times New Roman"/>
                <w:b/>
                <w:bCs/>
                <w:kern w:val="2"/>
                <w:sz w:val="28"/>
                <w:szCs w:val="28"/>
                <w:lang w:val="uk-UA" w:eastAsia="zh-CN" w:bidi="hi-IN"/>
              </w:rPr>
            </w:pPr>
            <w:r w:rsidRPr="00A00A63">
              <w:rPr>
                <w:rFonts w:ascii="Times New Roman" w:eastAsia="Noto Sans CJK SC" w:hAnsi="Times New Roman" w:cs="Times New Roman"/>
                <w:b/>
                <w:bCs/>
                <w:kern w:val="2"/>
                <w:sz w:val="28"/>
                <w:szCs w:val="28"/>
                <w:lang w:val="uk-UA" w:eastAsia="zh-CN" w:bidi="hi-IN"/>
              </w:rPr>
              <w:t>ПР</w:t>
            </w:r>
            <w:r>
              <w:rPr>
                <w:rFonts w:ascii="Times New Roman" w:eastAsia="Noto Sans CJK SC" w:hAnsi="Times New Roman" w:cs="Times New Roman"/>
                <w:b/>
                <w:bCs/>
                <w:kern w:val="2"/>
                <w:sz w:val="28"/>
                <w:szCs w:val="28"/>
                <w:lang w:val="uk-UA" w:eastAsia="zh-CN" w:bidi="hi-IN"/>
              </w:rPr>
              <w:t>03</w:t>
            </w:r>
            <w:r w:rsidRPr="00A00A63">
              <w:rPr>
                <w:rFonts w:ascii="Times New Roman" w:eastAsia="Noto Sans CJK SC" w:hAnsi="Times New Roman" w:cs="Times New Roman"/>
                <w:b/>
                <w:bCs/>
                <w:kern w:val="2"/>
                <w:sz w:val="28"/>
                <w:szCs w:val="28"/>
                <w:lang w:val="uk-UA" w:eastAsia="zh-CN" w:bidi="hi-IN"/>
              </w:rPr>
              <w:t>.</w:t>
            </w:r>
            <w:r>
              <w:t xml:space="preserve"> </w:t>
            </w:r>
            <w:r w:rsidRPr="00CA4F93">
              <w:rPr>
                <w:rFonts w:ascii="Times New Roman" w:hAnsi="Times New Roman" w:cs="Times New Roman"/>
                <w:bCs/>
                <w:sz w:val="28"/>
                <w:szCs w:val="28"/>
                <w:lang w:val="uk-UA"/>
              </w:rPr>
              <w:t>Мати дослідницькі навички, достатні для проведення наукових і прикладних досліджень, розв’язання значущих проблем у сфері спеціальної та/або інклюзивної освіти</w:t>
            </w:r>
          </w:p>
        </w:tc>
        <w:tc>
          <w:tcPr>
            <w:tcW w:w="4955" w:type="dxa"/>
          </w:tcPr>
          <w:p w14:paraId="5109DD25" w14:textId="77777777"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ЗП5 Математично-статистичні методи</w:t>
            </w:r>
          </w:p>
          <w:p w14:paraId="0275B361" w14:textId="77777777"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наукового дослідження</w:t>
            </w:r>
          </w:p>
          <w:p w14:paraId="786F4908" w14:textId="6774525E"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 xml:space="preserve">ПП1 </w:t>
            </w:r>
            <w:r w:rsidR="00283286">
              <w:rPr>
                <w:rFonts w:ascii="Times New Roman" w:hAnsi="Times New Roman" w:cs="Times New Roman"/>
                <w:bCs/>
                <w:sz w:val="28"/>
                <w:szCs w:val="28"/>
                <w:lang w:val="uk-UA"/>
              </w:rPr>
              <w:t>Теоретичні і методологічні основи сучасної спеціальної педагогіки</w:t>
            </w:r>
          </w:p>
          <w:p w14:paraId="6051ABF9" w14:textId="3E6A9887" w:rsidR="00411B3D" w:rsidRPr="00411B3D"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ПП2 Методологія та про</w:t>
            </w:r>
            <w:r w:rsidR="00283286">
              <w:rPr>
                <w:rFonts w:ascii="Times New Roman" w:hAnsi="Times New Roman" w:cs="Times New Roman"/>
                <w:bCs/>
                <w:sz w:val="28"/>
                <w:szCs w:val="28"/>
                <w:lang w:val="uk-UA"/>
              </w:rPr>
              <w:t>є</w:t>
            </w:r>
            <w:r w:rsidRPr="00411B3D">
              <w:rPr>
                <w:rFonts w:ascii="Times New Roman" w:hAnsi="Times New Roman" w:cs="Times New Roman"/>
                <w:bCs/>
                <w:sz w:val="28"/>
                <w:szCs w:val="28"/>
                <w:lang w:val="uk-UA"/>
              </w:rPr>
              <w:t>ктування</w:t>
            </w:r>
          </w:p>
          <w:p w14:paraId="4DD23E8D" w14:textId="77777777" w:rsidR="00283286" w:rsidRPr="00A00A63" w:rsidRDefault="00411B3D" w:rsidP="00283286">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 xml:space="preserve">наукового дослідження </w:t>
            </w:r>
            <w:r w:rsidR="00283286">
              <w:rPr>
                <w:rFonts w:ascii="Times New Roman" w:hAnsi="Times New Roman" w:cs="Times New Roman"/>
                <w:bCs/>
                <w:sz w:val="28"/>
                <w:szCs w:val="28"/>
                <w:lang w:val="uk-UA"/>
              </w:rPr>
              <w:t xml:space="preserve">в </w:t>
            </w:r>
            <w:r w:rsidR="00283286" w:rsidRPr="00A00A63">
              <w:rPr>
                <w:rFonts w:ascii="Times New Roman" w:hAnsi="Times New Roman" w:cs="Times New Roman"/>
                <w:bCs/>
                <w:sz w:val="28"/>
                <w:szCs w:val="28"/>
                <w:lang w:val="uk-UA"/>
              </w:rPr>
              <w:t>спеціальній</w:t>
            </w:r>
          </w:p>
          <w:p w14:paraId="15B68FC0" w14:textId="77777777" w:rsidR="00283286" w:rsidRDefault="00283286" w:rsidP="00283286">
            <w:pPr>
              <w:rPr>
                <w:rFonts w:ascii="Times New Roman" w:hAnsi="Times New Roman" w:cs="Times New Roman"/>
                <w:bCs/>
                <w:sz w:val="28"/>
                <w:szCs w:val="28"/>
                <w:lang w:val="uk-UA"/>
              </w:rPr>
            </w:pPr>
            <w:r w:rsidRPr="005E012D">
              <w:rPr>
                <w:rFonts w:ascii="Times New Roman" w:hAnsi="Times New Roman" w:cs="Times New Roman"/>
                <w:bCs/>
                <w:sz w:val="28"/>
                <w:szCs w:val="28"/>
                <w:lang w:val="uk-UA"/>
              </w:rPr>
              <w:t>та  інклюзивній освіті</w:t>
            </w:r>
            <w:r w:rsidRPr="00411B3D">
              <w:rPr>
                <w:rFonts w:ascii="Times New Roman" w:hAnsi="Times New Roman" w:cs="Times New Roman"/>
                <w:bCs/>
                <w:sz w:val="28"/>
                <w:szCs w:val="28"/>
                <w:lang w:val="uk-UA"/>
              </w:rPr>
              <w:t xml:space="preserve"> </w:t>
            </w:r>
          </w:p>
          <w:p w14:paraId="376AECC7" w14:textId="17B57B24" w:rsidR="005E012D" w:rsidRPr="00A00A63" w:rsidRDefault="00411B3D" w:rsidP="00411B3D">
            <w:pPr>
              <w:rPr>
                <w:rFonts w:ascii="Times New Roman" w:hAnsi="Times New Roman" w:cs="Times New Roman"/>
                <w:bCs/>
                <w:sz w:val="28"/>
                <w:szCs w:val="28"/>
                <w:lang w:val="uk-UA"/>
              </w:rPr>
            </w:pPr>
            <w:r w:rsidRPr="00411B3D">
              <w:rPr>
                <w:rFonts w:ascii="Times New Roman" w:hAnsi="Times New Roman" w:cs="Times New Roman"/>
                <w:bCs/>
                <w:sz w:val="28"/>
                <w:szCs w:val="28"/>
                <w:lang w:val="uk-UA"/>
              </w:rPr>
              <w:t>ПП4 Науково-педагогічна практика</w:t>
            </w:r>
          </w:p>
        </w:tc>
      </w:tr>
      <w:tr w:rsidR="005E012D" w14:paraId="47029A78" w14:textId="77777777" w:rsidTr="00A00A63">
        <w:tc>
          <w:tcPr>
            <w:tcW w:w="4390" w:type="dxa"/>
          </w:tcPr>
          <w:p w14:paraId="1CADC74A" w14:textId="7893746D" w:rsidR="005E012D" w:rsidRPr="00A00A63" w:rsidRDefault="00CA4F93" w:rsidP="00CA4F93">
            <w:pPr>
              <w:ind w:firstLine="589"/>
              <w:jc w:val="both"/>
              <w:rPr>
                <w:rFonts w:ascii="Times New Roman" w:eastAsia="Noto Sans CJK SC" w:hAnsi="Times New Roman" w:cs="Times New Roman"/>
                <w:b/>
                <w:bCs/>
                <w:kern w:val="2"/>
                <w:sz w:val="28"/>
                <w:szCs w:val="28"/>
                <w:lang w:val="uk-UA" w:eastAsia="zh-CN" w:bidi="hi-IN"/>
              </w:rPr>
            </w:pPr>
            <w:r w:rsidRPr="00A00A63">
              <w:rPr>
                <w:rFonts w:ascii="Times New Roman" w:eastAsia="Noto Sans CJK SC" w:hAnsi="Times New Roman" w:cs="Times New Roman"/>
                <w:b/>
                <w:bCs/>
                <w:kern w:val="2"/>
                <w:sz w:val="28"/>
                <w:szCs w:val="28"/>
                <w:lang w:val="uk-UA" w:eastAsia="zh-CN" w:bidi="hi-IN"/>
              </w:rPr>
              <w:t>ПР</w:t>
            </w:r>
            <w:r>
              <w:rPr>
                <w:rFonts w:ascii="Times New Roman" w:eastAsia="Noto Sans CJK SC" w:hAnsi="Times New Roman" w:cs="Times New Roman"/>
                <w:b/>
                <w:bCs/>
                <w:kern w:val="2"/>
                <w:sz w:val="28"/>
                <w:szCs w:val="28"/>
                <w:lang w:val="uk-UA" w:eastAsia="zh-CN" w:bidi="hi-IN"/>
              </w:rPr>
              <w:t>04</w:t>
            </w:r>
            <w:r w:rsidRPr="00A00A63">
              <w:rPr>
                <w:rFonts w:ascii="Times New Roman" w:eastAsia="Noto Sans CJK SC" w:hAnsi="Times New Roman" w:cs="Times New Roman"/>
                <w:b/>
                <w:bCs/>
                <w:kern w:val="2"/>
                <w:sz w:val="28"/>
                <w:szCs w:val="28"/>
                <w:lang w:val="uk-UA" w:eastAsia="zh-CN" w:bidi="hi-IN"/>
              </w:rPr>
              <w:t>.</w:t>
            </w:r>
            <w:r w:rsidRPr="00CA4F93">
              <w:rPr>
                <w:lang w:val="uk-UA"/>
              </w:rPr>
              <w:t xml:space="preserve"> </w:t>
            </w:r>
            <w:r w:rsidRPr="00CA4F93">
              <w:rPr>
                <w:rFonts w:ascii="Times New Roman" w:hAnsi="Times New Roman" w:cs="Times New Roman"/>
                <w:bCs/>
                <w:sz w:val="28"/>
                <w:szCs w:val="28"/>
                <w:lang w:val="uk-UA"/>
              </w:rPr>
              <w:t>Планувати і виконувати наукові і прикладні дослідження зі спеціальної та/або інклюзивної освіти, здійснювати критичний аналіз результатів власних досліджень і результатів інших дослідників у контексті усього комплексу сучасних знань щодо досліджуваної проблеми з дотриманням академічної доброчесності.</w:t>
            </w:r>
          </w:p>
        </w:tc>
        <w:tc>
          <w:tcPr>
            <w:tcW w:w="4955" w:type="dxa"/>
          </w:tcPr>
          <w:p w14:paraId="6497C8CB"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ЗП1 Філософія і методологія сучасної</w:t>
            </w:r>
          </w:p>
          <w:p w14:paraId="2DFEEDE3"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науки</w:t>
            </w:r>
          </w:p>
          <w:p w14:paraId="27F8E4A6"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ЗП5 Математично-статистичні методи</w:t>
            </w:r>
          </w:p>
          <w:p w14:paraId="12687D37"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наукового дослідження</w:t>
            </w:r>
          </w:p>
          <w:p w14:paraId="4D985057"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ЗП 6 Брендінг сучасного дослідника</w:t>
            </w:r>
          </w:p>
          <w:p w14:paraId="674EFDA2" w14:textId="3F611941"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5C651C7F" w14:textId="59E8FE65"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ПП2 Методологія та про</w:t>
            </w:r>
            <w:r w:rsidR="00E022FC">
              <w:rPr>
                <w:rFonts w:ascii="Times New Roman" w:hAnsi="Times New Roman" w:cs="Times New Roman"/>
                <w:bCs/>
                <w:sz w:val="28"/>
                <w:szCs w:val="28"/>
                <w:lang w:val="uk-UA"/>
              </w:rPr>
              <w:t>є</w:t>
            </w:r>
            <w:r w:rsidRPr="00283286">
              <w:rPr>
                <w:rFonts w:ascii="Times New Roman" w:hAnsi="Times New Roman" w:cs="Times New Roman"/>
                <w:bCs/>
                <w:sz w:val="28"/>
                <w:szCs w:val="28"/>
                <w:lang w:val="uk-UA"/>
              </w:rPr>
              <w:t>ктування</w:t>
            </w:r>
          </w:p>
          <w:p w14:paraId="2E031C83"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наукового дослідження в спеціальній</w:t>
            </w:r>
          </w:p>
          <w:p w14:paraId="1C1F8099" w14:textId="77777777" w:rsidR="00283286" w:rsidRDefault="00283286" w:rsidP="00283286">
            <w:pPr>
              <w:rPr>
                <w:rFonts w:ascii="Times New Roman" w:hAnsi="Times New Roman" w:cs="Times New Roman"/>
                <w:bCs/>
                <w:sz w:val="28"/>
                <w:szCs w:val="28"/>
                <w:lang w:val="uk-UA"/>
              </w:rPr>
            </w:pPr>
            <w:r w:rsidRPr="005E012D">
              <w:rPr>
                <w:rFonts w:ascii="Times New Roman" w:hAnsi="Times New Roman" w:cs="Times New Roman"/>
                <w:bCs/>
                <w:sz w:val="28"/>
                <w:szCs w:val="28"/>
                <w:lang w:val="uk-UA"/>
              </w:rPr>
              <w:t>та  інклюзивній освіті</w:t>
            </w:r>
            <w:r w:rsidRPr="00411B3D">
              <w:rPr>
                <w:rFonts w:ascii="Times New Roman" w:hAnsi="Times New Roman" w:cs="Times New Roman"/>
                <w:bCs/>
                <w:sz w:val="28"/>
                <w:szCs w:val="28"/>
                <w:lang w:val="uk-UA"/>
              </w:rPr>
              <w:t xml:space="preserve"> </w:t>
            </w:r>
          </w:p>
          <w:p w14:paraId="51C328D7" w14:textId="186E56F4" w:rsidR="005E012D" w:rsidRPr="00A00A63"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ПП4 Науково-педагогічна практика</w:t>
            </w:r>
          </w:p>
        </w:tc>
      </w:tr>
      <w:tr w:rsidR="005E012D" w14:paraId="131A0664" w14:textId="77777777" w:rsidTr="00A00A63">
        <w:tc>
          <w:tcPr>
            <w:tcW w:w="4390" w:type="dxa"/>
          </w:tcPr>
          <w:p w14:paraId="130B7EC0" w14:textId="3CFD8740" w:rsidR="005E012D" w:rsidRPr="00A00A63" w:rsidRDefault="00CA4F93" w:rsidP="00CA4F93">
            <w:pPr>
              <w:ind w:firstLine="589"/>
              <w:jc w:val="both"/>
              <w:rPr>
                <w:rFonts w:ascii="Times New Roman" w:eastAsia="Noto Sans CJK SC" w:hAnsi="Times New Roman" w:cs="Times New Roman"/>
                <w:b/>
                <w:bCs/>
                <w:kern w:val="2"/>
                <w:sz w:val="28"/>
                <w:szCs w:val="28"/>
                <w:lang w:val="uk-UA" w:eastAsia="zh-CN" w:bidi="hi-IN"/>
              </w:rPr>
            </w:pPr>
            <w:r w:rsidRPr="00A00A63">
              <w:rPr>
                <w:rFonts w:ascii="Times New Roman" w:eastAsia="Noto Sans CJK SC" w:hAnsi="Times New Roman" w:cs="Times New Roman"/>
                <w:b/>
                <w:bCs/>
                <w:kern w:val="2"/>
                <w:sz w:val="28"/>
                <w:szCs w:val="28"/>
                <w:lang w:val="uk-UA" w:eastAsia="zh-CN" w:bidi="hi-IN"/>
              </w:rPr>
              <w:t>ПР</w:t>
            </w:r>
            <w:r>
              <w:rPr>
                <w:rFonts w:ascii="Times New Roman" w:eastAsia="Noto Sans CJK SC" w:hAnsi="Times New Roman" w:cs="Times New Roman"/>
                <w:b/>
                <w:bCs/>
                <w:kern w:val="2"/>
                <w:sz w:val="28"/>
                <w:szCs w:val="28"/>
                <w:lang w:val="uk-UA" w:eastAsia="zh-CN" w:bidi="hi-IN"/>
              </w:rPr>
              <w:t>05</w:t>
            </w:r>
            <w:r w:rsidRPr="00A00A63">
              <w:rPr>
                <w:rFonts w:ascii="Times New Roman" w:eastAsia="Noto Sans CJK SC" w:hAnsi="Times New Roman" w:cs="Times New Roman"/>
                <w:b/>
                <w:bCs/>
                <w:kern w:val="2"/>
                <w:sz w:val="28"/>
                <w:szCs w:val="28"/>
                <w:lang w:val="uk-UA" w:eastAsia="zh-CN" w:bidi="hi-IN"/>
              </w:rPr>
              <w:t>.</w:t>
            </w:r>
            <w:r w:rsidRPr="00CA4F93">
              <w:rPr>
                <w:lang w:val="uk-UA"/>
              </w:rPr>
              <w:t xml:space="preserve"> </w:t>
            </w:r>
            <w:r w:rsidRPr="00CA4F93">
              <w:rPr>
                <w:rFonts w:ascii="Times New Roman" w:hAnsi="Times New Roman" w:cs="Times New Roman"/>
                <w:bCs/>
                <w:sz w:val="28"/>
                <w:szCs w:val="28"/>
                <w:lang w:val="uk-UA"/>
              </w:rPr>
              <w:t xml:space="preserve">Застосовувати сучасні інструменти і технології пошуку, оброблення та аналізу інформації, зокрема, статистичні методи аналізу даних великого обсягу </w:t>
            </w:r>
            <w:r w:rsidRPr="00CA4F93">
              <w:rPr>
                <w:rFonts w:ascii="Times New Roman" w:hAnsi="Times New Roman" w:cs="Times New Roman"/>
                <w:bCs/>
                <w:sz w:val="28"/>
                <w:szCs w:val="28"/>
                <w:lang w:val="uk-UA"/>
              </w:rPr>
              <w:lastRenderedPageBreak/>
              <w:t>та/або складної структури, спеціалізовані бази даних та інформаційні системи</w:t>
            </w:r>
          </w:p>
        </w:tc>
        <w:tc>
          <w:tcPr>
            <w:tcW w:w="4955" w:type="dxa"/>
          </w:tcPr>
          <w:p w14:paraId="7C07597E"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lastRenderedPageBreak/>
              <w:t>ЗП5 Математично-статистичні методи</w:t>
            </w:r>
          </w:p>
          <w:p w14:paraId="41013CBF"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наукового дослідження</w:t>
            </w:r>
          </w:p>
          <w:p w14:paraId="67843C88"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ЗП 6 Брендінг сучасного дослідника</w:t>
            </w:r>
          </w:p>
          <w:p w14:paraId="571322BE" w14:textId="276B6A16"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1428BE19" w14:textId="3D50BD3A"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lastRenderedPageBreak/>
              <w:t>ПП2 Методологія та про</w:t>
            </w:r>
            <w:r w:rsidR="00E022FC">
              <w:rPr>
                <w:rFonts w:ascii="Times New Roman" w:hAnsi="Times New Roman" w:cs="Times New Roman"/>
                <w:bCs/>
                <w:sz w:val="28"/>
                <w:szCs w:val="28"/>
                <w:lang w:val="uk-UA"/>
              </w:rPr>
              <w:t>є</w:t>
            </w:r>
            <w:r w:rsidRPr="00283286">
              <w:rPr>
                <w:rFonts w:ascii="Times New Roman" w:hAnsi="Times New Roman" w:cs="Times New Roman"/>
                <w:bCs/>
                <w:sz w:val="28"/>
                <w:szCs w:val="28"/>
                <w:lang w:val="uk-UA"/>
              </w:rPr>
              <w:t>ктування</w:t>
            </w:r>
          </w:p>
          <w:p w14:paraId="7A118E35" w14:textId="77777777" w:rsidR="00283286" w:rsidRPr="00283286"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наукового дослідження в спеціальній</w:t>
            </w:r>
          </w:p>
          <w:p w14:paraId="33016D8E" w14:textId="77777777" w:rsidR="00283286" w:rsidRDefault="00283286" w:rsidP="00283286">
            <w:pPr>
              <w:rPr>
                <w:rFonts w:ascii="Times New Roman" w:hAnsi="Times New Roman" w:cs="Times New Roman"/>
                <w:bCs/>
                <w:sz w:val="28"/>
                <w:szCs w:val="28"/>
                <w:lang w:val="uk-UA"/>
              </w:rPr>
            </w:pPr>
            <w:r w:rsidRPr="005E012D">
              <w:rPr>
                <w:rFonts w:ascii="Times New Roman" w:hAnsi="Times New Roman" w:cs="Times New Roman"/>
                <w:bCs/>
                <w:sz w:val="28"/>
                <w:szCs w:val="28"/>
                <w:lang w:val="uk-UA"/>
              </w:rPr>
              <w:t>та  інклюзивній освіті</w:t>
            </w:r>
            <w:r w:rsidRPr="00411B3D">
              <w:rPr>
                <w:rFonts w:ascii="Times New Roman" w:hAnsi="Times New Roman" w:cs="Times New Roman"/>
                <w:bCs/>
                <w:sz w:val="28"/>
                <w:szCs w:val="28"/>
                <w:lang w:val="uk-UA"/>
              </w:rPr>
              <w:t xml:space="preserve"> </w:t>
            </w:r>
          </w:p>
          <w:p w14:paraId="3B0A3EDA" w14:textId="4EBC52A1" w:rsidR="005E012D" w:rsidRPr="00A00A63" w:rsidRDefault="00283286" w:rsidP="00283286">
            <w:pPr>
              <w:rPr>
                <w:rFonts w:ascii="Times New Roman" w:hAnsi="Times New Roman" w:cs="Times New Roman"/>
                <w:bCs/>
                <w:sz w:val="28"/>
                <w:szCs w:val="28"/>
                <w:lang w:val="uk-UA"/>
              </w:rPr>
            </w:pPr>
            <w:r w:rsidRPr="00283286">
              <w:rPr>
                <w:rFonts w:ascii="Times New Roman" w:hAnsi="Times New Roman" w:cs="Times New Roman"/>
                <w:bCs/>
                <w:sz w:val="28"/>
                <w:szCs w:val="28"/>
                <w:lang w:val="uk-UA"/>
              </w:rPr>
              <w:t>ПП4 Науково-педагогічна практика</w:t>
            </w:r>
          </w:p>
        </w:tc>
      </w:tr>
      <w:tr w:rsidR="005E012D" w14:paraId="6CEC9423" w14:textId="77777777" w:rsidTr="00A00A63">
        <w:tc>
          <w:tcPr>
            <w:tcW w:w="4390" w:type="dxa"/>
          </w:tcPr>
          <w:p w14:paraId="463E0E34" w14:textId="7B3E47CA" w:rsidR="005E012D" w:rsidRPr="00A00A63" w:rsidRDefault="00CA4F93" w:rsidP="00CA4F93">
            <w:pPr>
              <w:ind w:firstLine="589"/>
              <w:jc w:val="both"/>
              <w:rPr>
                <w:rFonts w:ascii="Times New Roman" w:eastAsia="Noto Sans CJK SC" w:hAnsi="Times New Roman" w:cs="Times New Roman"/>
                <w:b/>
                <w:bCs/>
                <w:kern w:val="2"/>
                <w:sz w:val="28"/>
                <w:szCs w:val="28"/>
                <w:lang w:val="uk-UA" w:eastAsia="zh-CN" w:bidi="hi-IN"/>
              </w:rPr>
            </w:pPr>
            <w:r w:rsidRPr="00A00A63">
              <w:rPr>
                <w:rFonts w:ascii="Times New Roman" w:eastAsia="Noto Sans CJK SC" w:hAnsi="Times New Roman" w:cs="Times New Roman"/>
                <w:b/>
                <w:bCs/>
                <w:kern w:val="2"/>
                <w:sz w:val="28"/>
                <w:szCs w:val="28"/>
                <w:lang w:val="uk-UA" w:eastAsia="zh-CN" w:bidi="hi-IN"/>
              </w:rPr>
              <w:lastRenderedPageBreak/>
              <w:t>ПР</w:t>
            </w:r>
            <w:r>
              <w:rPr>
                <w:rFonts w:ascii="Times New Roman" w:eastAsia="Noto Sans CJK SC" w:hAnsi="Times New Roman" w:cs="Times New Roman"/>
                <w:b/>
                <w:bCs/>
                <w:kern w:val="2"/>
                <w:sz w:val="28"/>
                <w:szCs w:val="28"/>
                <w:lang w:val="uk-UA" w:eastAsia="zh-CN" w:bidi="hi-IN"/>
              </w:rPr>
              <w:t>06</w:t>
            </w:r>
            <w:r w:rsidRPr="00A00A63">
              <w:rPr>
                <w:rFonts w:ascii="Times New Roman" w:eastAsia="Noto Sans CJK SC" w:hAnsi="Times New Roman" w:cs="Times New Roman"/>
                <w:b/>
                <w:bCs/>
                <w:kern w:val="2"/>
                <w:sz w:val="28"/>
                <w:szCs w:val="28"/>
                <w:lang w:val="uk-UA" w:eastAsia="zh-CN" w:bidi="hi-IN"/>
              </w:rPr>
              <w:t>.</w:t>
            </w:r>
            <w:r w:rsidRPr="00CA4F93">
              <w:rPr>
                <w:lang w:val="uk-UA"/>
              </w:rPr>
              <w:t xml:space="preserve"> </w:t>
            </w:r>
            <w:r w:rsidRPr="00CA4F93">
              <w:rPr>
                <w:rFonts w:ascii="Times New Roman" w:hAnsi="Times New Roman" w:cs="Times New Roman"/>
                <w:bCs/>
                <w:sz w:val="28"/>
                <w:szCs w:val="28"/>
                <w:lang w:val="uk-UA"/>
              </w:rPr>
              <w:t>Формулювати і перевіряти гіпотези у сфері спеціальної та/або інклюзивної освіти; використовувати для обґрунтування висновків належні докази, зокрема, результати теоретичного аналізу, емпіричних досліджень, статистичного аналізу та комп’ютерного моделювання, наявні літературні дані</w:t>
            </w:r>
            <w:r>
              <w:rPr>
                <w:rFonts w:ascii="Times New Roman" w:hAnsi="Times New Roman" w:cs="Times New Roman"/>
                <w:bCs/>
                <w:sz w:val="28"/>
                <w:szCs w:val="28"/>
                <w:lang w:val="uk-UA"/>
              </w:rPr>
              <w:t>.</w:t>
            </w:r>
          </w:p>
        </w:tc>
        <w:tc>
          <w:tcPr>
            <w:tcW w:w="4955" w:type="dxa"/>
          </w:tcPr>
          <w:p w14:paraId="68D0B347" w14:textId="77777777" w:rsidR="00E022FC"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ЗП1 Філософія і методологія </w:t>
            </w:r>
          </w:p>
          <w:p w14:paraId="35E9F357" w14:textId="5D783D33"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сучасної</w:t>
            </w:r>
          </w:p>
          <w:p w14:paraId="6B292040" w14:textId="77777777"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науки</w:t>
            </w:r>
          </w:p>
          <w:p w14:paraId="23C73AAD" w14:textId="77777777"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ЗП4 Нормативно-правове забезпечення</w:t>
            </w:r>
          </w:p>
          <w:p w14:paraId="2D22C967" w14:textId="77777777"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дослідницької діяльності</w:t>
            </w:r>
          </w:p>
          <w:p w14:paraId="2A9543FE" w14:textId="77777777"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ЗП5 Математично-статистичні методи</w:t>
            </w:r>
          </w:p>
          <w:p w14:paraId="3B5E3D5E" w14:textId="77777777"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наукового дослідження</w:t>
            </w:r>
          </w:p>
          <w:p w14:paraId="29650DAD" w14:textId="77777777"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 6 Брендінг сучасного дослідника</w:t>
            </w:r>
          </w:p>
          <w:p w14:paraId="24CA671D" w14:textId="2D88AD8A"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03E27F08" w14:textId="6016204B"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ПП2 Методологія та про</w:t>
            </w:r>
            <w:r w:rsidR="00E022FC">
              <w:rPr>
                <w:rFonts w:ascii="Times New Roman" w:hAnsi="Times New Roman" w:cs="Times New Roman"/>
                <w:bCs/>
                <w:sz w:val="28"/>
                <w:szCs w:val="28"/>
                <w:lang w:val="uk-UA"/>
              </w:rPr>
              <w:t>є</w:t>
            </w:r>
            <w:r w:rsidRPr="00320F44">
              <w:rPr>
                <w:rFonts w:ascii="Times New Roman" w:hAnsi="Times New Roman" w:cs="Times New Roman"/>
                <w:bCs/>
                <w:sz w:val="28"/>
                <w:szCs w:val="28"/>
                <w:lang w:val="uk-UA"/>
              </w:rPr>
              <w:t>ктування</w:t>
            </w:r>
          </w:p>
          <w:p w14:paraId="233011ED" w14:textId="77777777" w:rsidR="00320F44" w:rsidRPr="00320F44" w:rsidRDefault="00320F44" w:rsidP="00320F44">
            <w:pPr>
              <w:rPr>
                <w:rFonts w:ascii="Times New Roman" w:hAnsi="Times New Roman" w:cs="Times New Roman"/>
                <w:bCs/>
                <w:sz w:val="28"/>
                <w:szCs w:val="28"/>
                <w:lang w:val="uk-UA"/>
              </w:rPr>
            </w:pPr>
            <w:r w:rsidRPr="00320F44">
              <w:rPr>
                <w:rFonts w:ascii="Times New Roman" w:hAnsi="Times New Roman" w:cs="Times New Roman"/>
                <w:bCs/>
                <w:sz w:val="28"/>
                <w:szCs w:val="28"/>
                <w:lang w:val="uk-UA"/>
              </w:rPr>
              <w:t>наукового дослідження в спеціальній</w:t>
            </w:r>
          </w:p>
          <w:p w14:paraId="55B3C72B" w14:textId="46D7F835" w:rsidR="005E012D" w:rsidRPr="00A00A63" w:rsidRDefault="00320F44" w:rsidP="00320F44">
            <w:pPr>
              <w:rPr>
                <w:rFonts w:ascii="Times New Roman" w:hAnsi="Times New Roman" w:cs="Times New Roman"/>
                <w:bCs/>
                <w:sz w:val="28"/>
                <w:szCs w:val="28"/>
                <w:lang w:val="uk-UA"/>
              </w:rPr>
            </w:pPr>
            <w:r w:rsidRPr="005E012D">
              <w:rPr>
                <w:rFonts w:ascii="Times New Roman" w:hAnsi="Times New Roman" w:cs="Times New Roman"/>
                <w:bCs/>
                <w:sz w:val="28"/>
                <w:szCs w:val="28"/>
                <w:lang w:val="uk-UA"/>
              </w:rPr>
              <w:t>та  інклюзивній освіті</w:t>
            </w:r>
            <w:r w:rsidRPr="00411B3D">
              <w:rPr>
                <w:rFonts w:ascii="Times New Roman" w:hAnsi="Times New Roman" w:cs="Times New Roman"/>
                <w:bCs/>
                <w:sz w:val="28"/>
                <w:szCs w:val="28"/>
                <w:lang w:val="uk-UA"/>
              </w:rPr>
              <w:t xml:space="preserve"> </w:t>
            </w:r>
          </w:p>
        </w:tc>
      </w:tr>
      <w:tr w:rsidR="00A00A63" w14:paraId="7B0CB91F" w14:textId="77777777" w:rsidTr="00A00A63">
        <w:tc>
          <w:tcPr>
            <w:tcW w:w="4390" w:type="dxa"/>
          </w:tcPr>
          <w:p w14:paraId="36113CD2" w14:textId="4403B660" w:rsidR="00A00A63" w:rsidRDefault="00CA4F93" w:rsidP="00CA4F93">
            <w:pPr>
              <w:ind w:firstLine="589"/>
              <w:jc w:val="both"/>
              <w:rPr>
                <w:rFonts w:ascii="Times New Roman" w:hAnsi="Times New Roman" w:cs="Times New Roman"/>
                <w:b/>
                <w:sz w:val="28"/>
                <w:szCs w:val="28"/>
                <w:lang w:val="uk-UA"/>
              </w:rPr>
            </w:pPr>
            <w:r w:rsidRPr="00A00A63">
              <w:rPr>
                <w:rFonts w:ascii="Times New Roman" w:eastAsia="Noto Sans CJK SC" w:hAnsi="Times New Roman" w:cs="Times New Roman"/>
                <w:b/>
                <w:bCs/>
                <w:kern w:val="2"/>
                <w:sz w:val="28"/>
                <w:szCs w:val="28"/>
                <w:lang w:val="uk-UA" w:eastAsia="zh-CN" w:bidi="hi-IN"/>
              </w:rPr>
              <w:t>ПР</w:t>
            </w:r>
            <w:r>
              <w:rPr>
                <w:rFonts w:ascii="Times New Roman" w:eastAsia="Noto Sans CJK SC" w:hAnsi="Times New Roman" w:cs="Times New Roman"/>
                <w:b/>
                <w:bCs/>
                <w:kern w:val="2"/>
                <w:sz w:val="28"/>
                <w:szCs w:val="28"/>
                <w:lang w:val="uk-UA" w:eastAsia="zh-CN" w:bidi="hi-IN"/>
              </w:rPr>
              <w:t>07</w:t>
            </w:r>
            <w:r w:rsidRPr="00A00A63">
              <w:rPr>
                <w:rFonts w:ascii="Times New Roman" w:eastAsia="Noto Sans CJK SC" w:hAnsi="Times New Roman" w:cs="Times New Roman"/>
                <w:b/>
                <w:bCs/>
                <w:kern w:val="2"/>
                <w:sz w:val="28"/>
                <w:szCs w:val="28"/>
                <w:lang w:val="uk-UA" w:eastAsia="zh-CN" w:bidi="hi-IN"/>
              </w:rPr>
              <w:t>.</w:t>
            </w:r>
            <w:r w:rsidRPr="00CA4F93">
              <w:rPr>
                <w:lang w:val="uk-UA"/>
              </w:rPr>
              <w:t xml:space="preserve"> </w:t>
            </w:r>
            <w:r w:rsidRPr="00CA4F93">
              <w:rPr>
                <w:rFonts w:ascii="Times New Roman" w:hAnsi="Times New Roman" w:cs="Times New Roman"/>
                <w:bCs/>
                <w:sz w:val="28"/>
                <w:szCs w:val="28"/>
                <w:lang w:val="uk-UA"/>
              </w:rPr>
              <w:t>Розробляти та досліджувати концептуальні та інші моделі педагогічних ситуацій, нових методик, інструментів тощо, ефективно використовувати їх для отримання нових знань та/або створення інноваційних продуктів у сфері спеціальної та/або інклюзивної освіти та у дотичних міждисциплінарних напрямах.</w:t>
            </w:r>
          </w:p>
        </w:tc>
        <w:tc>
          <w:tcPr>
            <w:tcW w:w="4955" w:type="dxa"/>
          </w:tcPr>
          <w:p w14:paraId="2EA9881D" w14:textId="77777777" w:rsidR="00E022FC"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ЗП1 Філософія і методологія </w:t>
            </w:r>
          </w:p>
          <w:p w14:paraId="29AF336A" w14:textId="4BE1C0AD"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сучасної</w:t>
            </w:r>
          </w:p>
          <w:p w14:paraId="415440A6"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науки</w:t>
            </w:r>
          </w:p>
          <w:p w14:paraId="584103A9"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ЗП2 Англійська мова в науковому</w:t>
            </w:r>
          </w:p>
          <w:p w14:paraId="51363EB0"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спілкуванні</w:t>
            </w:r>
          </w:p>
          <w:p w14:paraId="290FCD0A"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ЗП3 Українська мова в науковому</w:t>
            </w:r>
          </w:p>
          <w:p w14:paraId="5E39D013"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спілкуванні</w:t>
            </w:r>
          </w:p>
          <w:p w14:paraId="6AF041C4"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ЗП4 Нормативно-правове забезпечення</w:t>
            </w:r>
          </w:p>
          <w:p w14:paraId="1E17E661"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дослідницької діяльності</w:t>
            </w:r>
          </w:p>
          <w:p w14:paraId="15EDD98D"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ЗП5 Математично-статистичні методи</w:t>
            </w:r>
          </w:p>
          <w:p w14:paraId="60BFC68B"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наукового дослідження</w:t>
            </w:r>
          </w:p>
          <w:p w14:paraId="3830B7E9"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 6 Брендінг сучасного дослідника</w:t>
            </w:r>
          </w:p>
          <w:p w14:paraId="400C3153" w14:textId="5B42064B"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561A657C" w14:textId="697E809F"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ПП2 Методологія та про</w:t>
            </w:r>
            <w:r>
              <w:rPr>
                <w:rFonts w:ascii="Times New Roman" w:hAnsi="Times New Roman" w:cs="Times New Roman"/>
                <w:bCs/>
                <w:sz w:val="28"/>
                <w:szCs w:val="28"/>
                <w:lang w:val="uk-UA"/>
              </w:rPr>
              <w:t>є</w:t>
            </w:r>
            <w:r w:rsidRPr="00320F44">
              <w:rPr>
                <w:rFonts w:ascii="Times New Roman" w:hAnsi="Times New Roman" w:cs="Times New Roman"/>
                <w:bCs/>
                <w:sz w:val="28"/>
                <w:szCs w:val="28"/>
                <w:lang w:val="uk-UA"/>
              </w:rPr>
              <w:t>ктування</w:t>
            </w:r>
          </w:p>
          <w:p w14:paraId="4DB41E29"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наукового дослідження в спеціальній</w:t>
            </w:r>
          </w:p>
          <w:p w14:paraId="11F5FC1D" w14:textId="44A20A64" w:rsidR="00320F44" w:rsidRPr="00320F44" w:rsidRDefault="00320F44" w:rsidP="00320F44">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педагогіці </w:t>
            </w:r>
            <w:r w:rsidRPr="005E012D">
              <w:rPr>
                <w:rFonts w:ascii="Times New Roman" w:hAnsi="Times New Roman" w:cs="Times New Roman"/>
                <w:bCs/>
                <w:sz w:val="28"/>
                <w:szCs w:val="28"/>
                <w:lang w:val="uk-UA"/>
              </w:rPr>
              <w:t>та  інклюзивній освіті</w:t>
            </w:r>
          </w:p>
          <w:p w14:paraId="24D5A99F"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ПП3 Технології викладання фахових</w:t>
            </w:r>
          </w:p>
          <w:p w14:paraId="3DE918FC" w14:textId="77777777" w:rsidR="00E022FC"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дисциплін зі спеціальності </w:t>
            </w:r>
          </w:p>
          <w:p w14:paraId="33D8FE5F" w14:textId="38D77D2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«Спеціальна</w:t>
            </w:r>
          </w:p>
          <w:p w14:paraId="26A35289" w14:textId="36E60BE0"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п</w:t>
            </w:r>
            <w:r>
              <w:rPr>
                <w:rFonts w:ascii="Times New Roman" w:hAnsi="Times New Roman" w:cs="Times New Roman"/>
                <w:bCs/>
                <w:sz w:val="28"/>
                <w:szCs w:val="28"/>
                <w:lang w:val="uk-UA"/>
              </w:rPr>
              <w:t>едагогіка</w:t>
            </w:r>
            <w:r w:rsidRPr="00320F44">
              <w:rPr>
                <w:rFonts w:ascii="Times New Roman" w:hAnsi="Times New Roman" w:cs="Times New Roman"/>
                <w:bCs/>
                <w:sz w:val="28"/>
                <w:szCs w:val="28"/>
                <w:lang w:val="uk-UA"/>
              </w:rPr>
              <w:t>»</w:t>
            </w:r>
          </w:p>
          <w:p w14:paraId="4E5702A1" w14:textId="62A22B4F" w:rsidR="00A00A63"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ПП4 Науково-педагогічна практика</w:t>
            </w:r>
          </w:p>
        </w:tc>
      </w:tr>
      <w:tr w:rsidR="00A00A63" w14:paraId="0EA42DF6" w14:textId="77777777" w:rsidTr="00A00A63">
        <w:tc>
          <w:tcPr>
            <w:tcW w:w="4390" w:type="dxa"/>
          </w:tcPr>
          <w:p w14:paraId="3226C3E9" w14:textId="052B328D" w:rsidR="00A00A63" w:rsidRPr="00CA4F93" w:rsidRDefault="00CA4F93" w:rsidP="00CA4F93">
            <w:pPr>
              <w:ind w:firstLine="589"/>
              <w:jc w:val="both"/>
              <w:rPr>
                <w:rFonts w:ascii="Times New Roman" w:hAnsi="Times New Roman" w:cs="Times New Roman"/>
                <w:b/>
                <w:sz w:val="28"/>
                <w:szCs w:val="28"/>
                <w:lang w:val="uk-UA"/>
              </w:rPr>
            </w:pPr>
            <w:r w:rsidRPr="00A00A63">
              <w:rPr>
                <w:rFonts w:ascii="Times New Roman" w:eastAsia="Noto Sans CJK SC" w:hAnsi="Times New Roman" w:cs="Times New Roman"/>
                <w:b/>
                <w:bCs/>
                <w:kern w:val="2"/>
                <w:sz w:val="28"/>
                <w:szCs w:val="28"/>
                <w:lang w:val="uk-UA" w:eastAsia="zh-CN" w:bidi="hi-IN"/>
              </w:rPr>
              <w:t>ПР</w:t>
            </w:r>
            <w:r>
              <w:rPr>
                <w:rFonts w:ascii="Times New Roman" w:eastAsia="Noto Sans CJK SC" w:hAnsi="Times New Roman" w:cs="Times New Roman"/>
                <w:b/>
                <w:bCs/>
                <w:kern w:val="2"/>
                <w:sz w:val="28"/>
                <w:szCs w:val="28"/>
                <w:lang w:val="uk-UA" w:eastAsia="zh-CN" w:bidi="hi-IN"/>
              </w:rPr>
              <w:t>08</w:t>
            </w:r>
            <w:r w:rsidRPr="00A00A63">
              <w:rPr>
                <w:rFonts w:ascii="Times New Roman" w:eastAsia="Noto Sans CJK SC" w:hAnsi="Times New Roman" w:cs="Times New Roman"/>
                <w:b/>
                <w:bCs/>
                <w:kern w:val="2"/>
                <w:sz w:val="28"/>
                <w:szCs w:val="28"/>
                <w:lang w:val="uk-UA" w:eastAsia="zh-CN" w:bidi="hi-IN"/>
              </w:rPr>
              <w:t>.</w:t>
            </w:r>
            <w:r w:rsidRPr="00CA4F93">
              <w:rPr>
                <w:lang w:val="uk-UA"/>
              </w:rPr>
              <w:t xml:space="preserve"> </w:t>
            </w:r>
            <w:r w:rsidRPr="00CA4F93">
              <w:rPr>
                <w:rFonts w:ascii="Times New Roman" w:hAnsi="Times New Roman" w:cs="Times New Roman"/>
                <w:bCs/>
                <w:sz w:val="28"/>
                <w:szCs w:val="28"/>
                <w:lang w:val="uk-UA"/>
              </w:rPr>
              <w:t xml:space="preserve">Вільно презентувати та обговорювати з фахівцями, широкою науковою спільнотою, суспільством в цілому українською та іноземною мовами </w:t>
            </w:r>
            <w:r w:rsidRPr="00CA4F93">
              <w:rPr>
                <w:rFonts w:ascii="Times New Roman" w:hAnsi="Times New Roman" w:cs="Times New Roman"/>
                <w:bCs/>
                <w:sz w:val="28"/>
                <w:szCs w:val="28"/>
                <w:lang w:val="uk-UA"/>
              </w:rPr>
              <w:lastRenderedPageBreak/>
              <w:t>результати досліджень, наукові та прикладні проблеми освіти, оприлюднювати результати власних досліджень у наукових публікаціях в провідних вітчизняних і міжнародних наукових виданнях</w:t>
            </w:r>
            <w:r>
              <w:rPr>
                <w:rFonts w:ascii="Times New Roman" w:hAnsi="Times New Roman" w:cs="Times New Roman"/>
                <w:bCs/>
                <w:sz w:val="28"/>
                <w:szCs w:val="28"/>
                <w:lang w:val="uk-UA"/>
              </w:rPr>
              <w:t>.</w:t>
            </w:r>
          </w:p>
        </w:tc>
        <w:tc>
          <w:tcPr>
            <w:tcW w:w="4955" w:type="dxa"/>
          </w:tcPr>
          <w:p w14:paraId="6A745A27"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lastRenderedPageBreak/>
              <w:t>ЗП2 Англійська мова в науковому</w:t>
            </w:r>
          </w:p>
          <w:p w14:paraId="0CB36C7A"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спілкуванні</w:t>
            </w:r>
          </w:p>
          <w:p w14:paraId="5A5543C9"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ЗП3 Українська мова в науковому</w:t>
            </w:r>
          </w:p>
          <w:p w14:paraId="14164A18"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спілкуванні</w:t>
            </w:r>
          </w:p>
          <w:p w14:paraId="3625268D"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ЗП4 Нормативно-правове забезпечення</w:t>
            </w:r>
          </w:p>
          <w:p w14:paraId="4A44D307"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lastRenderedPageBreak/>
              <w:t>дослідницької діяльності</w:t>
            </w:r>
          </w:p>
          <w:p w14:paraId="4D608B49"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ЗП5 Математично-статистичні методи</w:t>
            </w:r>
          </w:p>
          <w:p w14:paraId="0BCC3DE6"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наукового дослідження</w:t>
            </w:r>
          </w:p>
          <w:p w14:paraId="356F53E2"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ЗП 6 Брендінг сучасного дослідника</w:t>
            </w:r>
          </w:p>
          <w:p w14:paraId="7B9707DF"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78B29B5F"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ПП2 Методологія та проектування</w:t>
            </w:r>
          </w:p>
          <w:p w14:paraId="76FF7F59"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наукового дослідження в спеціальній</w:t>
            </w:r>
          </w:p>
          <w:p w14:paraId="0EAA94A0" w14:textId="77777777" w:rsidR="00320F44" w:rsidRDefault="00320F44" w:rsidP="00320F44">
            <w:pPr>
              <w:jc w:val="both"/>
              <w:rPr>
                <w:rFonts w:ascii="Times New Roman" w:hAnsi="Times New Roman" w:cs="Times New Roman"/>
                <w:bCs/>
                <w:sz w:val="28"/>
                <w:szCs w:val="28"/>
                <w:lang w:val="uk-UA"/>
              </w:rPr>
            </w:pPr>
            <w:r w:rsidRPr="005E012D">
              <w:rPr>
                <w:rFonts w:ascii="Times New Roman" w:hAnsi="Times New Roman" w:cs="Times New Roman"/>
                <w:bCs/>
                <w:sz w:val="28"/>
                <w:szCs w:val="28"/>
                <w:lang w:val="uk-UA"/>
              </w:rPr>
              <w:t>та  інклюзивній освіті</w:t>
            </w:r>
            <w:r w:rsidRPr="00320F44">
              <w:rPr>
                <w:rFonts w:ascii="Times New Roman" w:hAnsi="Times New Roman" w:cs="Times New Roman"/>
                <w:bCs/>
                <w:sz w:val="28"/>
                <w:szCs w:val="28"/>
                <w:lang w:val="uk-UA"/>
              </w:rPr>
              <w:t xml:space="preserve"> </w:t>
            </w:r>
          </w:p>
          <w:p w14:paraId="2BCBDA6A" w14:textId="2BA5B201"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ПП3 Технології викладання фахових</w:t>
            </w:r>
          </w:p>
          <w:p w14:paraId="4686F05F" w14:textId="77777777"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дисциплін зі спеціальності «Спеціальна</w:t>
            </w:r>
          </w:p>
          <w:p w14:paraId="41C03A83" w14:textId="49B4974D" w:rsidR="00320F44"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п</w:t>
            </w:r>
            <w:r>
              <w:rPr>
                <w:rFonts w:ascii="Times New Roman" w:hAnsi="Times New Roman" w:cs="Times New Roman"/>
                <w:bCs/>
                <w:sz w:val="28"/>
                <w:szCs w:val="28"/>
                <w:lang w:val="uk-UA"/>
              </w:rPr>
              <w:t>едагогіка</w:t>
            </w:r>
            <w:r w:rsidRPr="00320F44">
              <w:rPr>
                <w:rFonts w:ascii="Times New Roman" w:hAnsi="Times New Roman" w:cs="Times New Roman"/>
                <w:bCs/>
                <w:sz w:val="28"/>
                <w:szCs w:val="28"/>
                <w:lang w:val="uk-UA"/>
              </w:rPr>
              <w:t>»</w:t>
            </w:r>
          </w:p>
          <w:p w14:paraId="14369FFB" w14:textId="069190CE" w:rsidR="00A00A63" w:rsidRPr="00320F44" w:rsidRDefault="00320F44" w:rsidP="00320F44">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ПП4 Науково-педагогічна практика</w:t>
            </w:r>
          </w:p>
        </w:tc>
      </w:tr>
      <w:tr w:rsidR="00CA4F93" w14:paraId="4EDA3AA3" w14:textId="77777777" w:rsidTr="00A00A63">
        <w:tc>
          <w:tcPr>
            <w:tcW w:w="4390" w:type="dxa"/>
          </w:tcPr>
          <w:p w14:paraId="5B496564" w14:textId="45742CE5" w:rsidR="00CA4F93" w:rsidRPr="00CA4F93" w:rsidRDefault="00CA4F93" w:rsidP="00CA4F93">
            <w:pPr>
              <w:ind w:firstLine="589"/>
              <w:jc w:val="both"/>
              <w:rPr>
                <w:rFonts w:ascii="Times New Roman" w:hAnsi="Times New Roman" w:cs="Times New Roman"/>
                <w:bCs/>
                <w:sz w:val="28"/>
                <w:szCs w:val="28"/>
                <w:lang w:val="uk-UA"/>
              </w:rPr>
            </w:pPr>
            <w:r w:rsidRPr="00A00A63">
              <w:rPr>
                <w:rFonts w:ascii="Times New Roman" w:eastAsia="Noto Sans CJK SC" w:hAnsi="Times New Roman" w:cs="Times New Roman"/>
                <w:b/>
                <w:bCs/>
                <w:kern w:val="2"/>
                <w:sz w:val="28"/>
                <w:szCs w:val="28"/>
                <w:lang w:val="uk-UA" w:eastAsia="zh-CN" w:bidi="hi-IN"/>
              </w:rPr>
              <w:lastRenderedPageBreak/>
              <w:t>ПР</w:t>
            </w:r>
            <w:r>
              <w:rPr>
                <w:rFonts w:ascii="Times New Roman" w:eastAsia="Noto Sans CJK SC" w:hAnsi="Times New Roman" w:cs="Times New Roman"/>
                <w:b/>
                <w:bCs/>
                <w:kern w:val="2"/>
                <w:sz w:val="28"/>
                <w:szCs w:val="28"/>
                <w:lang w:val="uk-UA" w:eastAsia="zh-CN" w:bidi="hi-IN"/>
              </w:rPr>
              <w:t>09</w:t>
            </w:r>
            <w:r w:rsidRPr="00A00A63">
              <w:rPr>
                <w:rFonts w:ascii="Times New Roman" w:eastAsia="Noto Sans CJK SC" w:hAnsi="Times New Roman" w:cs="Times New Roman"/>
                <w:b/>
                <w:bCs/>
                <w:kern w:val="2"/>
                <w:sz w:val="28"/>
                <w:szCs w:val="28"/>
                <w:lang w:val="uk-UA" w:eastAsia="zh-CN" w:bidi="hi-IN"/>
              </w:rPr>
              <w:t>.</w:t>
            </w:r>
            <w:r w:rsidRPr="00CA4F93">
              <w:rPr>
                <w:lang w:val="uk-UA"/>
              </w:rPr>
              <w:t xml:space="preserve"> </w:t>
            </w:r>
            <w:r w:rsidRPr="00CA4F93">
              <w:rPr>
                <w:rFonts w:ascii="Times New Roman" w:hAnsi="Times New Roman" w:cs="Times New Roman"/>
                <w:bCs/>
                <w:sz w:val="28"/>
                <w:szCs w:val="28"/>
                <w:lang w:val="uk-UA"/>
              </w:rPr>
              <w:t>Розробляти та реалізовувати наукові та/або прикладні про</w:t>
            </w:r>
            <w:r w:rsidR="00A63AB7">
              <w:rPr>
                <w:rFonts w:ascii="Times New Roman" w:hAnsi="Times New Roman" w:cs="Times New Roman"/>
                <w:bCs/>
                <w:sz w:val="28"/>
                <w:szCs w:val="28"/>
                <w:lang w:val="uk-UA"/>
              </w:rPr>
              <w:t>є</w:t>
            </w:r>
            <w:r w:rsidRPr="00CA4F93">
              <w:rPr>
                <w:rFonts w:ascii="Times New Roman" w:hAnsi="Times New Roman" w:cs="Times New Roman"/>
                <w:bCs/>
                <w:sz w:val="28"/>
                <w:szCs w:val="28"/>
                <w:lang w:val="uk-UA"/>
              </w:rPr>
              <w:t>кти, які дають можливість переосмислити наявне та створити нове цілісне знання та/або професійну практику і розв’язувати значущі науково-прикладні проблеми у сфері спеціальної та/або інклюзивної освіти з урахуванням правових, етичних та економічних аспектів, забезпечувати захист інтелектуальної власності</w:t>
            </w:r>
          </w:p>
        </w:tc>
        <w:tc>
          <w:tcPr>
            <w:tcW w:w="4955" w:type="dxa"/>
          </w:tcPr>
          <w:p w14:paraId="5B649266"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ЗП2 Англійська мова в науковому</w:t>
            </w:r>
          </w:p>
          <w:p w14:paraId="3C513A75"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спілкуванні</w:t>
            </w:r>
          </w:p>
          <w:p w14:paraId="133C6775"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ЗП3 Українська мова в науковому</w:t>
            </w:r>
          </w:p>
          <w:p w14:paraId="0F59BBE3"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спілкуванні</w:t>
            </w:r>
          </w:p>
          <w:p w14:paraId="0089B8C7"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ЗП5 Математично-статистичні методи</w:t>
            </w:r>
          </w:p>
          <w:p w14:paraId="3E825E72"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наукового дослідження</w:t>
            </w:r>
          </w:p>
          <w:p w14:paraId="2A6DFF14"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 6 Брендінг сучасного дослідника</w:t>
            </w:r>
          </w:p>
          <w:p w14:paraId="29C3928F" w14:textId="58DF6207" w:rsidR="00CA4F93"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ПП4 Науково-педагогічна практика</w:t>
            </w:r>
          </w:p>
        </w:tc>
      </w:tr>
      <w:tr w:rsidR="00CA4F93" w14:paraId="2F6742EC" w14:textId="77777777" w:rsidTr="00A00A63">
        <w:tc>
          <w:tcPr>
            <w:tcW w:w="4390" w:type="dxa"/>
          </w:tcPr>
          <w:p w14:paraId="56B7D5E4" w14:textId="7FC6492E" w:rsidR="00CA4F93" w:rsidRPr="00CA4F93" w:rsidRDefault="00CA4F93" w:rsidP="00CA4F93">
            <w:pPr>
              <w:ind w:firstLine="589"/>
              <w:jc w:val="both"/>
              <w:rPr>
                <w:rFonts w:ascii="Times New Roman" w:hAnsi="Times New Roman" w:cs="Times New Roman"/>
                <w:bCs/>
                <w:sz w:val="28"/>
                <w:szCs w:val="28"/>
                <w:lang w:val="uk-UA"/>
              </w:rPr>
            </w:pPr>
            <w:r w:rsidRPr="00A00A63">
              <w:rPr>
                <w:rFonts w:ascii="Times New Roman" w:eastAsia="Noto Sans CJK SC" w:hAnsi="Times New Roman" w:cs="Times New Roman"/>
                <w:b/>
                <w:bCs/>
                <w:kern w:val="2"/>
                <w:sz w:val="28"/>
                <w:szCs w:val="28"/>
                <w:lang w:val="uk-UA" w:eastAsia="zh-CN" w:bidi="hi-IN"/>
              </w:rPr>
              <w:t>ПР</w:t>
            </w:r>
            <w:r>
              <w:rPr>
                <w:rFonts w:ascii="Times New Roman" w:eastAsia="Noto Sans CJK SC" w:hAnsi="Times New Roman" w:cs="Times New Roman"/>
                <w:b/>
                <w:bCs/>
                <w:kern w:val="2"/>
                <w:sz w:val="28"/>
                <w:szCs w:val="28"/>
                <w:lang w:val="uk-UA" w:eastAsia="zh-CN" w:bidi="hi-IN"/>
              </w:rPr>
              <w:t>10</w:t>
            </w:r>
            <w:r w:rsidRPr="00A00A63">
              <w:rPr>
                <w:rFonts w:ascii="Times New Roman" w:eastAsia="Noto Sans CJK SC" w:hAnsi="Times New Roman" w:cs="Times New Roman"/>
                <w:b/>
                <w:bCs/>
                <w:kern w:val="2"/>
                <w:sz w:val="28"/>
                <w:szCs w:val="28"/>
                <w:lang w:val="uk-UA" w:eastAsia="zh-CN" w:bidi="hi-IN"/>
              </w:rPr>
              <w:t>.</w:t>
            </w:r>
            <w:r w:rsidRPr="00CA4F93">
              <w:rPr>
                <w:lang w:val="uk-UA"/>
              </w:rPr>
              <w:t xml:space="preserve"> </w:t>
            </w:r>
            <w:r w:rsidRPr="00CA4F93">
              <w:rPr>
                <w:rFonts w:ascii="Times New Roman" w:hAnsi="Times New Roman" w:cs="Times New Roman"/>
                <w:bCs/>
                <w:sz w:val="28"/>
                <w:szCs w:val="28"/>
                <w:lang w:val="uk-UA"/>
              </w:rPr>
              <w:t>Організовувати та здійснювати освітній процес у сфері спеціальної та інклюзивної освіти, його наукове, навчально-методичне та нормативне забезпечення, розробляти та викладати навчальні дисципліни зі спеціальної та/або інклюзивної освіти у закладах вищої освіти.</w:t>
            </w:r>
          </w:p>
        </w:tc>
        <w:tc>
          <w:tcPr>
            <w:tcW w:w="4955" w:type="dxa"/>
          </w:tcPr>
          <w:p w14:paraId="10B63E98"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ЗП2 Англійська мова в науковому</w:t>
            </w:r>
          </w:p>
          <w:p w14:paraId="3A8C080A"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спілкуванні</w:t>
            </w:r>
          </w:p>
          <w:p w14:paraId="291D31AA"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ЗП3 Українська мова в науковому</w:t>
            </w:r>
          </w:p>
          <w:p w14:paraId="60070BEA"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спілкуванні</w:t>
            </w:r>
          </w:p>
          <w:p w14:paraId="096102F4"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ЗП4 Нормативно-правове забезпечення</w:t>
            </w:r>
          </w:p>
          <w:p w14:paraId="69BAF02D"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дослідницької діяльності</w:t>
            </w:r>
          </w:p>
          <w:p w14:paraId="4522B876" w14:textId="77777777" w:rsidR="00A63AB7" w:rsidRPr="00320F44" w:rsidRDefault="00A63AB7" w:rsidP="00A63AB7">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767B48C3"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ПП3 Технології викладання фахових</w:t>
            </w:r>
          </w:p>
          <w:p w14:paraId="72A35C78" w14:textId="77777777"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дисциплін зі спеціальності «Спеціальна</w:t>
            </w:r>
          </w:p>
          <w:p w14:paraId="001F5CB6" w14:textId="2AF96945" w:rsidR="00A63AB7" w:rsidRPr="00A63AB7" w:rsidRDefault="00A63AB7" w:rsidP="00A63AB7">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w:t>
            </w:r>
            <w:r>
              <w:rPr>
                <w:rFonts w:ascii="Times New Roman" w:hAnsi="Times New Roman" w:cs="Times New Roman"/>
                <w:bCs/>
                <w:sz w:val="28"/>
                <w:szCs w:val="28"/>
                <w:lang w:val="uk-UA"/>
              </w:rPr>
              <w:t>едагогіка</w:t>
            </w:r>
            <w:r w:rsidRPr="00A63AB7">
              <w:rPr>
                <w:rFonts w:ascii="Times New Roman" w:hAnsi="Times New Roman" w:cs="Times New Roman"/>
                <w:bCs/>
                <w:sz w:val="28"/>
                <w:szCs w:val="28"/>
                <w:lang w:val="uk-UA"/>
              </w:rPr>
              <w:t>»</w:t>
            </w:r>
          </w:p>
          <w:p w14:paraId="65956597" w14:textId="4E3461FF" w:rsidR="00CA4F93" w:rsidRPr="00A63AB7" w:rsidRDefault="00A63AB7" w:rsidP="00A63AB7">
            <w:pPr>
              <w:jc w:val="both"/>
              <w:rPr>
                <w:rFonts w:ascii="Times New Roman" w:hAnsi="Times New Roman" w:cs="Times New Roman"/>
                <w:b/>
                <w:sz w:val="28"/>
                <w:szCs w:val="28"/>
                <w:lang w:val="uk-UA"/>
              </w:rPr>
            </w:pPr>
            <w:r w:rsidRPr="00A63AB7">
              <w:rPr>
                <w:rFonts w:ascii="Times New Roman" w:hAnsi="Times New Roman" w:cs="Times New Roman"/>
                <w:bCs/>
                <w:sz w:val="28"/>
                <w:szCs w:val="28"/>
                <w:lang w:val="uk-UA"/>
              </w:rPr>
              <w:t>ПП4 Науково-педагогічна практика</w:t>
            </w:r>
          </w:p>
        </w:tc>
      </w:tr>
      <w:tr w:rsidR="00ED0E2F" w14:paraId="595F9D73" w14:textId="77777777" w:rsidTr="00A00A63">
        <w:tc>
          <w:tcPr>
            <w:tcW w:w="4390" w:type="dxa"/>
          </w:tcPr>
          <w:p w14:paraId="080B8A63" w14:textId="17B274DE" w:rsidR="00ED0E2F" w:rsidRPr="00A00A63" w:rsidRDefault="00ED0E2F" w:rsidP="00F871F6">
            <w:pPr>
              <w:ind w:firstLine="567"/>
              <w:jc w:val="both"/>
              <w:rPr>
                <w:rFonts w:ascii="Times New Roman" w:eastAsia="Noto Sans CJK SC" w:hAnsi="Times New Roman" w:cs="Times New Roman"/>
                <w:b/>
                <w:bCs/>
                <w:kern w:val="2"/>
                <w:sz w:val="28"/>
                <w:szCs w:val="28"/>
                <w:lang w:val="uk-UA" w:eastAsia="zh-CN" w:bidi="hi-IN"/>
              </w:rPr>
            </w:pPr>
            <w:r w:rsidRPr="00F871F6">
              <w:rPr>
                <w:rFonts w:ascii="Times New Roman" w:eastAsia="Noto Sans CJK SC" w:hAnsi="Times New Roman" w:cs="Times New Roman"/>
                <w:b/>
                <w:bCs/>
                <w:kern w:val="2"/>
                <w:sz w:val="28"/>
                <w:szCs w:val="28"/>
                <w:highlight w:val="yellow"/>
                <w:lang w:val="uk-UA" w:eastAsia="zh-CN" w:bidi="hi-IN"/>
              </w:rPr>
              <w:t>П</w:t>
            </w:r>
            <w:r w:rsidRPr="00552BEB">
              <w:rPr>
                <w:rFonts w:ascii="Times New Roman" w:eastAsia="Noto Sans CJK SC" w:hAnsi="Times New Roman" w:cs="Times New Roman"/>
                <w:b/>
                <w:bCs/>
                <w:kern w:val="2"/>
                <w:sz w:val="28"/>
                <w:szCs w:val="28"/>
                <w:lang w:val="uk-UA" w:eastAsia="zh-CN" w:bidi="hi-IN"/>
              </w:rPr>
              <w:t>Р11</w:t>
            </w:r>
            <w:r w:rsidRPr="00A00A63">
              <w:rPr>
                <w:rFonts w:ascii="Times New Roman" w:eastAsia="Noto Sans CJK SC" w:hAnsi="Times New Roman" w:cs="Times New Roman"/>
                <w:b/>
                <w:bCs/>
                <w:kern w:val="2"/>
                <w:sz w:val="28"/>
                <w:szCs w:val="28"/>
                <w:lang w:val="uk-UA" w:eastAsia="zh-CN" w:bidi="hi-IN"/>
              </w:rPr>
              <w:t>.</w:t>
            </w:r>
            <w:r w:rsidR="00F871F6" w:rsidRPr="00E15974">
              <w:rPr>
                <w:rFonts w:ascii="Times New Roman" w:hAnsi="Times New Roman" w:cs="Times New Roman"/>
                <w:bCs/>
                <w:sz w:val="28"/>
                <w:szCs w:val="28"/>
                <w:lang w:val="uk-UA"/>
              </w:rPr>
              <w:t xml:space="preserve"> Забезпечувати професійний супровід процесу діагностики, навчання, виховання</w:t>
            </w:r>
            <w:r w:rsidR="008A2E89">
              <w:rPr>
                <w:rFonts w:ascii="Times New Roman" w:hAnsi="Times New Roman" w:cs="Times New Roman"/>
                <w:bCs/>
                <w:sz w:val="28"/>
                <w:szCs w:val="28"/>
                <w:lang w:val="uk-UA"/>
              </w:rPr>
              <w:t>,</w:t>
            </w:r>
            <w:r w:rsidR="00F871F6" w:rsidRPr="00E15974">
              <w:rPr>
                <w:rFonts w:ascii="Times New Roman" w:hAnsi="Times New Roman" w:cs="Times New Roman"/>
                <w:bCs/>
                <w:sz w:val="28"/>
                <w:szCs w:val="28"/>
                <w:lang w:val="uk-UA"/>
              </w:rPr>
              <w:t xml:space="preserve"> розвитку</w:t>
            </w:r>
            <w:r w:rsidR="00A70998">
              <w:rPr>
                <w:rFonts w:ascii="Times New Roman" w:hAnsi="Times New Roman" w:cs="Times New Roman"/>
                <w:bCs/>
                <w:sz w:val="28"/>
                <w:szCs w:val="28"/>
                <w:lang w:val="uk-UA"/>
              </w:rPr>
              <w:t>, реабілітації</w:t>
            </w:r>
            <w:r w:rsidR="00F871F6" w:rsidRPr="00E15974">
              <w:rPr>
                <w:rFonts w:ascii="Times New Roman" w:hAnsi="Times New Roman" w:cs="Times New Roman"/>
                <w:bCs/>
                <w:sz w:val="28"/>
                <w:szCs w:val="28"/>
                <w:lang w:val="uk-UA"/>
              </w:rPr>
              <w:t xml:space="preserve"> осіб з ООП </w:t>
            </w:r>
            <w:r w:rsidR="00A70998">
              <w:rPr>
                <w:rFonts w:ascii="Times New Roman" w:hAnsi="Times New Roman" w:cs="Times New Roman"/>
                <w:bCs/>
                <w:sz w:val="28"/>
                <w:szCs w:val="28"/>
                <w:lang w:val="uk-UA"/>
              </w:rPr>
              <w:t xml:space="preserve">по напрямах професійної підтримки </w:t>
            </w:r>
            <w:r w:rsidR="00F871F6" w:rsidRPr="00E15974">
              <w:rPr>
                <w:rFonts w:ascii="Times New Roman" w:hAnsi="Times New Roman" w:cs="Times New Roman"/>
                <w:bCs/>
                <w:sz w:val="28"/>
                <w:szCs w:val="28"/>
                <w:lang w:val="uk-UA"/>
              </w:rPr>
              <w:t xml:space="preserve">в </w:t>
            </w:r>
            <w:r w:rsidR="008A2E89">
              <w:rPr>
                <w:rFonts w:ascii="Times New Roman" w:hAnsi="Times New Roman" w:cs="Times New Roman"/>
                <w:bCs/>
                <w:sz w:val="28"/>
                <w:szCs w:val="28"/>
                <w:lang w:val="uk-UA"/>
              </w:rPr>
              <w:t>різних напрямах.</w:t>
            </w:r>
          </w:p>
        </w:tc>
        <w:tc>
          <w:tcPr>
            <w:tcW w:w="4955" w:type="dxa"/>
          </w:tcPr>
          <w:p w14:paraId="2B456E77"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ЗП2 Англійська мова в науковому</w:t>
            </w:r>
          </w:p>
          <w:p w14:paraId="21AB95C9"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спілкуванні</w:t>
            </w:r>
          </w:p>
          <w:p w14:paraId="772A3C7B"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ЗП3 Українська мова в науковому</w:t>
            </w:r>
          </w:p>
          <w:p w14:paraId="2A5F43BB"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спілкуванні</w:t>
            </w:r>
          </w:p>
          <w:p w14:paraId="23B618F4"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ЗП4 Нормативно-правове забезпечення</w:t>
            </w:r>
          </w:p>
          <w:p w14:paraId="1BE80F13"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дослідницької діяльності</w:t>
            </w:r>
          </w:p>
          <w:p w14:paraId="30971BDA" w14:textId="77777777" w:rsidR="002C6021" w:rsidRPr="00320F44" w:rsidRDefault="002C6021" w:rsidP="002C6021">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lastRenderedPageBreak/>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30144CC5"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ПП3 Технології викладання фахових</w:t>
            </w:r>
          </w:p>
          <w:p w14:paraId="46430369" w14:textId="77777777" w:rsidR="002C6021"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 xml:space="preserve">дисциплін зі спеціальності </w:t>
            </w:r>
          </w:p>
          <w:p w14:paraId="2EDE0D8C" w14:textId="1619539B"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«Спеціальна</w:t>
            </w:r>
            <w:r>
              <w:rPr>
                <w:rFonts w:ascii="Times New Roman" w:hAnsi="Times New Roman" w:cs="Times New Roman"/>
                <w:bCs/>
                <w:sz w:val="28"/>
                <w:szCs w:val="28"/>
                <w:lang w:val="uk-UA"/>
              </w:rPr>
              <w:t xml:space="preserve"> </w:t>
            </w:r>
            <w:r w:rsidRPr="00A63AB7">
              <w:rPr>
                <w:rFonts w:ascii="Times New Roman" w:hAnsi="Times New Roman" w:cs="Times New Roman"/>
                <w:bCs/>
                <w:sz w:val="28"/>
                <w:szCs w:val="28"/>
                <w:lang w:val="uk-UA"/>
              </w:rPr>
              <w:t>п</w:t>
            </w:r>
            <w:r>
              <w:rPr>
                <w:rFonts w:ascii="Times New Roman" w:hAnsi="Times New Roman" w:cs="Times New Roman"/>
                <w:bCs/>
                <w:sz w:val="28"/>
                <w:szCs w:val="28"/>
                <w:lang w:val="uk-UA"/>
              </w:rPr>
              <w:t>едагогіка</w:t>
            </w:r>
            <w:r w:rsidRPr="00A63AB7">
              <w:rPr>
                <w:rFonts w:ascii="Times New Roman" w:hAnsi="Times New Roman" w:cs="Times New Roman"/>
                <w:bCs/>
                <w:sz w:val="28"/>
                <w:szCs w:val="28"/>
                <w:lang w:val="uk-UA"/>
              </w:rPr>
              <w:t>»</w:t>
            </w:r>
          </w:p>
          <w:p w14:paraId="3DC8BF4C" w14:textId="17BA841C" w:rsidR="00ED0E2F"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ПП4 Науково-педагогічна практика</w:t>
            </w:r>
          </w:p>
        </w:tc>
      </w:tr>
      <w:tr w:rsidR="00ED0E2F" w14:paraId="3906CCD6" w14:textId="77777777" w:rsidTr="00A00A63">
        <w:tc>
          <w:tcPr>
            <w:tcW w:w="4390" w:type="dxa"/>
          </w:tcPr>
          <w:p w14:paraId="5D081D4C" w14:textId="0CEBFF8E" w:rsidR="00ED0E2F" w:rsidRPr="00A00A63" w:rsidRDefault="00F871F6" w:rsidP="00F871F6">
            <w:pPr>
              <w:ind w:firstLine="567"/>
              <w:jc w:val="both"/>
              <w:rPr>
                <w:rFonts w:ascii="Times New Roman" w:eastAsia="Noto Sans CJK SC" w:hAnsi="Times New Roman" w:cs="Times New Roman"/>
                <w:b/>
                <w:bCs/>
                <w:kern w:val="2"/>
                <w:sz w:val="28"/>
                <w:szCs w:val="28"/>
                <w:lang w:val="uk-UA" w:eastAsia="zh-CN" w:bidi="hi-IN"/>
              </w:rPr>
            </w:pPr>
            <w:r w:rsidRPr="00E15ABA">
              <w:rPr>
                <w:rFonts w:ascii="Times New Roman" w:hAnsi="Times New Roman" w:cs="Times New Roman"/>
                <w:b/>
                <w:sz w:val="28"/>
                <w:szCs w:val="28"/>
                <w:highlight w:val="yellow"/>
                <w:lang w:val="uk-UA"/>
              </w:rPr>
              <w:lastRenderedPageBreak/>
              <w:t>Р</w:t>
            </w:r>
            <w:r w:rsidRPr="00552BEB">
              <w:rPr>
                <w:rFonts w:ascii="Times New Roman" w:hAnsi="Times New Roman" w:cs="Times New Roman"/>
                <w:b/>
                <w:sz w:val="28"/>
                <w:szCs w:val="28"/>
                <w:lang w:val="uk-UA"/>
              </w:rPr>
              <w:t>Н12</w:t>
            </w:r>
            <w:r w:rsidR="00552BEB">
              <w:rPr>
                <w:rFonts w:ascii="Times New Roman" w:hAnsi="Times New Roman" w:cs="Times New Roman"/>
                <w:b/>
                <w:sz w:val="28"/>
                <w:szCs w:val="28"/>
                <w:lang w:val="uk-UA"/>
              </w:rPr>
              <w:t>.</w:t>
            </w:r>
            <w:r w:rsidRPr="00552BEB">
              <w:rPr>
                <w:rFonts w:ascii="Times New Roman" w:hAnsi="Times New Roman" w:cs="Times New Roman"/>
                <w:b/>
                <w:sz w:val="28"/>
                <w:szCs w:val="28"/>
                <w:lang w:val="uk-UA"/>
              </w:rPr>
              <w:t xml:space="preserve"> </w:t>
            </w:r>
            <w:r w:rsidRPr="00E15974">
              <w:rPr>
                <w:rFonts w:ascii="Times New Roman" w:hAnsi="Times New Roman" w:cs="Times New Roman"/>
                <w:bCs/>
                <w:sz w:val="28"/>
                <w:szCs w:val="28"/>
                <w:lang w:val="uk-UA"/>
              </w:rPr>
              <w:t>Розробляти заходи зі створення безпечного і здоров’язбережувального середовища в закладах різного типу, громадах місцевого рівня з урахуванням особливих потреб, можливостей</w:t>
            </w:r>
            <w:r>
              <w:rPr>
                <w:rFonts w:ascii="Times New Roman" w:hAnsi="Times New Roman" w:cs="Times New Roman"/>
                <w:bCs/>
                <w:sz w:val="28"/>
                <w:szCs w:val="28"/>
                <w:lang w:val="uk-UA"/>
              </w:rPr>
              <w:t>,</w:t>
            </w:r>
            <w:r w:rsidRPr="00E15974">
              <w:rPr>
                <w:rFonts w:ascii="Times New Roman" w:hAnsi="Times New Roman" w:cs="Times New Roman"/>
                <w:bCs/>
                <w:sz w:val="28"/>
                <w:szCs w:val="28"/>
                <w:lang w:val="uk-UA"/>
              </w:rPr>
              <w:t xml:space="preserve"> здібностей різновікових осіб з ООП.</w:t>
            </w:r>
            <w:r>
              <w:rPr>
                <w:lang w:val="uk-UA"/>
              </w:rPr>
              <w:t xml:space="preserve"> </w:t>
            </w:r>
          </w:p>
        </w:tc>
        <w:tc>
          <w:tcPr>
            <w:tcW w:w="4955" w:type="dxa"/>
          </w:tcPr>
          <w:p w14:paraId="4A1AE003"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ЗП4 Нормативно-правове забезпечення</w:t>
            </w:r>
          </w:p>
          <w:p w14:paraId="0410BB9E"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дослідницької діяльності</w:t>
            </w:r>
          </w:p>
          <w:p w14:paraId="5AA193EE"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 6 Брендінг сучасного дослідника</w:t>
            </w:r>
          </w:p>
          <w:p w14:paraId="23F9CC81" w14:textId="77777777" w:rsidR="002C6021" w:rsidRPr="00320F44" w:rsidRDefault="002C6021" w:rsidP="002C6021">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4127258A"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ПП3 Технології викладання фахових</w:t>
            </w:r>
          </w:p>
          <w:p w14:paraId="15D7ED36" w14:textId="77777777" w:rsidR="002C6021"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 xml:space="preserve">дисциплін зі спеціальності </w:t>
            </w:r>
          </w:p>
          <w:p w14:paraId="17B3EE70"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«Спеціальна</w:t>
            </w:r>
            <w:r>
              <w:rPr>
                <w:rFonts w:ascii="Times New Roman" w:hAnsi="Times New Roman" w:cs="Times New Roman"/>
                <w:bCs/>
                <w:sz w:val="28"/>
                <w:szCs w:val="28"/>
                <w:lang w:val="uk-UA"/>
              </w:rPr>
              <w:t xml:space="preserve"> </w:t>
            </w:r>
            <w:r w:rsidRPr="00A63AB7">
              <w:rPr>
                <w:rFonts w:ascii="Times New Roman" w:hAnsi="Times New Roman" w:cs="Times New Roman"/>
                <w:bCs/>
                <w:sz w:val="28"/>
                <w:szCs w:val="28"/>
                <w:lang w:val="uk-UA"/>
              </w:rPr>
              <w:t>п</w:t>
            </w:r>
            <w:r>
              <w:rPr>
                <w:rFonts w:ascii="Times New Roman" w:hAnsi="Times New Roman" w:cs="Times New Roman"/>
                <w:bCs/>
                <w:sz w:val="28"/>
                <w:szCs w:val="28"/>
                <w:lang w:val="uk-UA"/>
              </w:rPr>
              <w:t>едагогіка</w:t>
            </w:r>
            <w:r w:rsidRPr="00A63AB7">
              <w:rPr>
                <w:rFonts w:ascii="Times New Roman" w:hAnsi="Times New Roman" w:cs="Times New Roman"/>
                <w:bCs/>
                <w:sz w:val="28"/>
                <w:szCs w:val="28"/>
                <w:lang w:val="uk-UA"/>
              </w:rPr>
              <w:t>»</w:t>
            </w:r>
          </w:p>
          <w:p w14:paraId="1B58CEEB" w14:textId="6CCEEC8B" w:rsidR="00ED0E2F"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ПП4 Науково-педагогічна практика</w:t>
            </w:r>
          </w:p>
        </w:tc>
      </w:tr>
      <w:tr w:rsidR="00ED0E2F" w14:paraId="0AA3AAEF" w14:textId="77777777" w:rsidTr="00A00A63">
        <w:tc>
          <w:tcPr>
            <w:tcW w:w="4390" w:type="dxa"/>
          </w:tcPr>
          <w:p w14:paraId="6885A847" w14:textId="54B7AF72" w:rsidR="00ED0E2F" w:rsidRPr="00A00A63" w:rsidRDefault="00F871F6" w:rsidP="00F871F6">
            <w:pPr>
              <w:ind w:firstLine="567"/>
              <w:jc w:val="both"/>
              <w:rPr>
                <w:rFonts w:ascii="Times New Roman" w:eastAsia="Noto Sans CJK SC" w:hAnsi="Times New Roman" w:cs="Times New Roman"/>
                <w:b/>
                <w:bCs/>
                <w:kern w:val="2"/>
                <w:sz w:val="28"/>
                <w:szCs w:val="28"/>
                <w:lang w:val="uk-UA" w:eastAsia="zh-CN" w:bidi="hi-IN"/>
              </w:rPr>
            </w:pPr>
            <w:r w:rsidRPr="00E15ABA">
              <w:rPr>
                <w:rFonts w:ascii="Times New Roman" w:hAnsi="Times New Roman" w:cs="Times New Roman"/>
                <w:b/>
                <w:sz w:val="28"/>
                <w:szCs w:val="28"/>
                <w:highlight w:val="yellow"/>
                <w:lang w:val="uk-UA"/>
              </w:rPr>
              <w:t>Р</w:t>
            </w:r>
            <w:r w:rsidRPr="00552BEB">
              <w:rPr>
                <w:rFonts w:ascii="Times New Roman" w:hAnsi="Times New Roman" w:cs="Times New Roman"/>
                <w:b/>
                <w:sz w:val="28"/>
                <w:szCs w:val="28"/>
                <w:lang w:val="uk-UA"/>
              </w:rPr>
              <w:t>Н13</w:t>
            </w:r>
            <w:r w:rsidR="00552BEB">
              <w:rPr>
                <w:rFonts w:ascii="Times New Roman" w:hAnsi="Times New Roman" w:cs="Times New Roman"/>
                <w:b/>
                <w:sz w:val="28"/>
                <w:szCs w:val="28"/>
                <w:lang w:val="uk-UA"/>
              </w:rPr>
              <w:t>.</w:t>
            </w:r>
            <w:r w:rsidRPr="009E0C1E">
              <w:rPr>
                <w:lang w:val="uk-UA"/>
              </w:rPr>
              <w:t xml:space="preserve"> </w:t>
            </w:r>
            <w:r w:rsidRPr="009E0C1E">
              <w:rPr>
                <w:rFonts w:ascii="Times New Roman" w:hAnsi="Times New Roman" w:cs="Times New Roman"/>
                <w:bCs/>
                <w:sz w:val="28"/>
                <w:szCs w:val="28"/>
                <w:lang w:val="uk-UA"/>
              </w:rPr>
              <w:t xml:space="preserve">Дотримуватися етичних </w:t>
            </w:r>
            <w:r>
              <w:rPr>
                <w:rFonts w:ascii="Times New Roman" w:hAnsi="Times New Roman" w:cs="Times New Roman"/>
                <w:bCs/>
                <w:sz w:val="28"/>
                <w:szCs w:val="28"/>
                <w:lang w:val="uk-UA"/>
              </w:rPr>
              <w:t>принципів</w:t>
            </w:r>
            <w:r w:rsidRPr="009E0C1E">
              <w:rPr>
                <w:rFonts w:ascii="Times New Roman" w:hAnsi="Times New Roman" w:cs="Times New Roman"/>
                <w:bCs/>
                <w:sz w:val="28"/>
                <w:szCs w:val="28"/>
                <w:lang w:val="uk-UA"/>
              </w:rPr>
              <w:t xml:space="preserve"> </w:t>
            </w:r>
            <w:r w:rsidRPr="00C52E62">
              <w:rPr>
                <w:rFonts w:ascii="Times New Roman" w:eastAsia="Times New Roman" w:hAnsi="Times New Roman" w:cs="Times New Roman"/>
                <w:sz w:val="28"/>
                <w:szCs w:val="28"/>
                <w:lang w:val="uk-UA" w:eastAsia="uk-UA"/>
              </w:rPr>
              <w:t>дослід</w:t>
            </w:r>
            <w:r>
              <w:rPr>
                <w:rFonts w:ascii="Times New Roman" w:eastAsia="Times New Roman" w:hAnsi="Times New Roman" w:cs="Times New Roman"/>
                <w:sz w:val="28"/>
                <w:szCs w:val="28"/>
                <w:lang w:val="uk-UA" w:eastAsia="uk-UA"/>
              </w:rPr>
              <w:t xml:space="preserve">жень </w:t>
            </w:r>
            <w:r w:rsidRPr="00C52E62">
              <w:rPr>
                <w:rFonts w:ascii="Times New Roman" w:eastAsia="Times New Roman" w:hAnsi="Times New Roman" w:cs="Times New Roman"/>
                <w:sz w:val="28"/>
                <w:szCs w:val="28"/>
                <w:lang w:val="uk-UA" w:eastAsia="uk-UA"/>
              </w:rPr>
              <w:t xml:space="preserve">з визнанням  </w:t>
            </w:r>
            <w:r w:rsidR="00A70998">
              <w:rPr>
                <w:rFonts w:ascii="Times New Roman" w:eastAsia="Times New Roman" w:hAnsi="Times New Roman" w:cs="Times New Roman"/>
                <w:sz w:val="28"/>
                <w:szCs w:val="28"/>
                <w:lang w:val="uk-UA" w:eastAsia="uk-UA"/>
              </w:rPr>
              <w:t xml:space="preserve">технологічно </w:t>
            </w:r>
            <w:r w:rsidRPr="00C52E62">
              <w:rPr>
                <w:rFonts w:ascii="Times New Roman" w:eastAsia="Times New Roman" w:hAnsi="Times New Roman" w:cs="Times New Roman"/>
                <w:sz w:val="28"/>
                <w:szCs w:val="28"/>
                <w:lang w:val="uk-UA" w:eastAsia="uk-UA"/>
              </w:rPr>
              <w:t>культурн</w:t>
            </w:r>
            <w:r>
              <w:rPr>
                <w:rFonts w:ascii="Times New Roman" w:eastAsia="Times New Roman" w:hAnsi="Times New Roman" w:cs="Times New Roman"/>
                <w:sz w:val="28"/>
                <w:szCs w:val="28"/>
                <w:lang w:val="uk-UA" w:eastAsia="uk-UA"/>
              </w:rPr>
              <w:t>о</w:t>
            </w:r>
            <w:r w:rsidRPr="00C52E62">
              <w:rPr>
                <w:rFonts w:ascii="Times New Roman" w:eastAsia="Times New Roman" w:hAnsi="Times New Roman" w:cs="Times New Roman"/>
                <w:sz w:val="28"/>
                <w:szCs w:val="28"/>
                <w:lang w:val="uk-UA" w:eastAsia="uk-UA"/>
              </w:rPr>
              <w:t>/мовн</w:t>
            </w:r>
            <w:r>
              <w:rPr>
                <w:rFonts w:ascii="Times New Roman" w:eastAsia="Times New Roman" w:hAnsi="Times New Roman" w:cs="Times New Roman"/>
                <w:sz w:val="28"/>
                <w:szCs w:val="28"/>
                <w:lang w:val="uk-UA" w:eastAsia="uk-UA"/>
              </w:rPr>
              <w:t>ого</w:t>
            </w:r>
            <w:r w:rsidRPr="00C52E62">
              <w:rPr>
                <w:rFonts w:ascii="Times New Roman" w:eastAsia="Times New Roman" w:hAnsi="Times New Roman" w:cs="Times New Roman"/>
                <w:sz w:val="28"/>
                <w:szCs w:val="28"/>
                <w:lang w:val="uk-UA" w:eastAsia="uk-UA"/>
              </w:rPr>
              <w:t xml:space="preserve"> походження </w:t>
            </w:r>
            <w:r>
              <w:rPr>
                <w:rFonts w:ascii="Times New Roman" w:eastAsia="Times New Roman" w:hAnsi="Times New Roman" w:cs="Times New Roman"/>
                <w:sz w:val="28"/>
                <w:szCs w:val="28"/>
                <w:lang w:val="uk-UA" w:eastAsia="uk-UA"/>
              </w:rPr>
              <w:t>у</w:t>
            </w:r>
            <w:r w:rsidRPr="00C52E62">
              <w:rPr>
                <w:rFonts w:ascii="urw-geometric" w:hAnsi="urw-geometric"/>
                <w:color w:val="6E6259"/>
                <w:shd w:val="clear" w:color="auto" w:fill="FFFFFF"/>
                <w:lang w:val="uk-UA"/>
              </w:rPr>
              <w:t xml:space="preserve"> </w:t>
            </w:r>
            <w:r w:rsidRPr="00C52E62">
              <w:rPr>
                <w:rFonts w:ascii="Times New Roman" w:eastAsia="Times New Roman" w:hAnsi="Times New Roman" w:cs="Times New Roman"/>
                <w:sz w:val="28"/>
                <w:szCs w:val="28"/>
                <w:lang w:val="uk-UA" w:eastAsia="uk-UA"/>
              </w:rPr>
              <w:t>життєвому досвіді суб’єктів дослідницького процесу</w:t>
            </w:r>
            <w:r>
              <w:rPr>
                <w:rFonts w:ascii="Times New Roman" w:eastAsia="Times New Roman" w:hAnsi="Times New Roman" w:cs="Times New Roman"/>
                <w:sz w:val="28"/>
                <w:szCs w:val="28"/>
                <w:lang w:val="uk-UA" w:eastAsia="uk-UA"/>
              </w:rPr>
              <w:t>,</w:t>
            </w:r>
            <w:r w:rsidR="00A70998">
              <w:rPr>
                <w:rFonts w:ascii="Times New Roman" w:eastAsia="Times New Roman" w:hAnsi="Times New Roman" w:cs="Times New Roman"/>
                <w:sz w:val="28"/>
                <w:szCs w:val="28"/>
                <w:lang w:val="uk-UA" w:eastAsia="uk-UA"/>
              </w:rPr>
              <w:t xml:space="preserve"> професійного співробітництва, </w:t>
            </w:r>
            <w:r>
              <w:rPr>
                <w:rFonts w:ascii="Times New Roman" w:eastAsia="Times New Roman" w:hAnsi="Times New Roman" w:cs="Times New Roman"/>
                <w:sz w:val="28"/>
                <w:szCs w:val="28"/>
                <w:lang w:val="uk-UA" w:eastAsia="uk-UA"/>
              </w:rPr>
              <w:t xml:space="preserve"> яким надаються освітн</w:t>
            </w:r>
            <w:r w:rsidR="00A70998">
              <w:rPr>
                <w:rFonts w:ascii="Times New Roman" w:eastAsia="Times New Roman" w:hAnsi="Times New Roman" w:cs="Times New Roman"/>
                <w:sz w:val="28"/>
                <w:szCs w:val="28"/>
                <w:lang w:val="uk-UA" w:eastAsia="uk-UA"/>
              </w:rPr>
              <w:t>ьо-реабілітаційні</w:t>
            </w:r>
            <w:r>
              <w:rPr>
                <w:rFonts w:ascii="Times New Roman" w:eastAsia="Times New Roman" w:hAnsi="Times New Roman" w:cs="Times New Roman"/>
                <w:sz w:val="28"/>
                <w:szCs w:val="28"/>
                <w:lang w:val="uk-UA" w:eastAsia="uk-UA"/>
              </w:rPr>
              <w:t xml:space="preserve"> послуги.</w:t>
            </w:r>
          </w:p>
        </w:tc>
        <w:tc>
          <w:tcPr>
            <w:tcW w:w="4955" w:type="dxa"/>
          </w:tcPr>
          <w:p w14:paraId="293BADC2"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ЗП2 Англійська мова в науковому</w:t>
            </w:r>
          </w:p>
          <w:p w14:paraId="7185A77E"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спілкуванні</w:t>
            </w:r>
          </w:p>
          <w:p w14:paraId="2F777992"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ЗП3 Українська мова в науковому</w:t>
            </w:r>
          </w:p>
          <w:p w14:paraId="157FA5FE" w14:textId="264E467B" w:rsidR="00A2710F" w:rsidRDefault="00A2710F" w:rsidP="00A2710F">
            <w:pPr>
              <w:jc w:val="both"/>
              <w:rPr>
                <w:rFonts w:ascii="Times New Roman" w:hAnsi="Times New Roman" w:cs="Times New Roman"/>
                <w:bCs/>
                <w:sz w:val="28"/>
                <w:szCs w:val="28"/>
                <w:lang w:val="uk-UA"/>
              </w:rPr>
            </w:pPr>
            <w:r>
              <w:rPr>
                <w:rFonts w:ascii="Times New Roman" w:hAnsi="Times New Roman" w:cs="Times New Roman"/>
                <w:bCs/>
                <w:sz w:val="28"/>
                <w:szCs w:val="28"/>
                <w:lang w:val="uk-UA"/>
              </w:rPr>
              <w:t>с</w:t>
            </w:r>
            <w:r w:rsidRPr="00A63AB7">
              <w:rPr>
                <w:rFonts w:ascii="Times New Roman" w:hAnsi="Times New Roman" w:cs="Times New Roman"/>
                <w:bCs/>
                <w:sz w:val="28"/>
                <w:szCs w:val="28"/>
                <w:lang w:val="uk-UA"/>
              </w:rPr>
              <w:t>пілкуванні</w:t>
            </w:r>
          </w:p>
          <w:p w14:paraId="45DA0F01"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ЗП4 Нормативно-правове забезпечення</w:t>
            </w:r>
          </w:p>
          <w:p w14:paraId="597E69C3"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дослідницької діяльності</w:t>
            </w:r>
          </w:p>
          <w:p w14:paraId="03B503E1" w14:textId="23F2A212" w:rsidR="002C6021"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ЗП6 Брендінг сучасного дослідника</w:t>
            </w:r>
          </w:p>
          <w:p w14:paraId="3CAE2716" w14:textId="77777777" w:rsidR="002C6021" w:rsidRPr="00320F44" w:rsidRDefault="002C6021" w:rsidP="002C6021">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001E3A35"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ПП3 Технології викладання фахових</w:t>
            </w:r>
          </w:p>
          <w:p w14:paraId="22ABB41C" w14:textId="77777777" w:rsidR="002C6021"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 xml:space="preserve">дисциплін зі спеціальності </w:t>
            </w:r>
          </w:p>
          <w:p w14:paraId="30295A22"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«Спеціальна</w:t>
            </w:r>
            <w:r>
              <w:rPr>
                <w:rFonts w:ascii="Times New Roman" w:hAnsi="Times New Roman" w:cs="Times New Roman"/>
                <w:bCs/>
                <w:sz w:val="28"/>
                <w:szCs w:val="28"/>
                <w:lang w:val="uk-UA"/>
              </w:rPr>
              <w:t xml:space="preserve"> </w:t>
            </w:r>
            <w:r w:rsidRPr="00A63AB7">
              <w:rPr>
                <w:rFonts w:ascii="Times New Roman" w:hAnsi="Times New Roman" w:cs="Times New Roman"/>
                <w:bCs/>
                <w:sz w:val="28"/>
                <w:szCs w:val="28"/>
                <w:lang w:val="uk-UA"/>
              </w:rPr>
              <w:t>п</w:t>
            </w:r>
            <w:r>
              <w:rPr>
                <w:rFonts w:ascii="Times New Roman" w:hAnsi="Times New Roman" w:cs="Times New Roman"/>
                <w:bCs/>
                <w:sz w:val="28"/>
                <w:szCs w:val="28"/>
                <w:lang w:val="uk-UA"/>
              </w:rPr>
              <w:t>едагогіка</w:t>
            </w:r>
            <w:r w:rsidRPr="00A63AB7">
              <w:rPr>
                <w:rFonts w:ascii="Times New Roman" w:hAnsi="Times New Roman" w:cs="Times New Roman"/>
                <w:bCs/>
                <w:sz w:val="28"/>
                <w:szCs w:val="28"/>
                <w:lang w:val="uk-UA"/>
              </w:rPr>
              <w:t>»</w:t>
            </w:r>
          </w:p>
          <w:p w14:paraId="6A95A9E5" w14:textId="2E4047A9" w:rsidR="00ED0E2F" w:rsidRPr="00A63AB7" w:rsidRDefault="002C6021"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ПП4 Науково-педагогічна практика</w:t>
            </w:r>
          </w:p>
        </w:tc>
      </w:tr>
      <w:tr w:rsidR="00ED0E2F" w14:paraId="4965FFD3" w14:textId="77777777" w:rsidTr="00A00A63">
        <w:tc>
          <w:tcPr>
            <w:tcW w:w="4390" w:type="dxa"/>
          </w:tcPr>
          <w:p w14:paraId="0A81C48E" w14:textId="509700DC" w:rsidR="00ED0E2F" w:rsidRPr="00A00A63" w:rsidRDefault="00ED0E2F" w:rsidP="00F871F6">
            <w:pPr>
              <w:ind w:firstLine="567"/>
              <w:jc w:val="both"/>
              <w:rPr>
                <w:rFonts w:ascii="Times New Roman" w:eastAsia="Noto Sans CJK SC" w:hAnsi="Times New Roman" w:cs="Times New Roman"/>
                <w:b/>
                <w:bCs/>
                <w:kern w:val="2"/>
                <w:sz w:val="28"/>
                <w:szCs w:val="28"/>
                <w:lang w:val="uk-UA" w:eastAsia="zh-CN" w:bidi="hi-IN"/>
              </w:rPr>
            </w:pPr>
            <w:r w:rsidRPr="00F871F6">
              <w:rPr>
                <w:rFonts w:ascii="Times New Roman" w:eastAsia="Noto Sans CJK SC" w:hAnsi="Times New Roman" w:cs="Times New Roman"/>
                <w:b/>
                <w:bCs/>
                <w:kern w:val="2"/>
                <w:sz w:val="28"/>
                <w:szCs w:val="28"/>
                <w:highlight w:val="yellow"/>
                <w:lang w:val="uk-UA" w:eastAsia="zh-CN" w:bidi="hi-IN"/>
              </w:rPr>
              <w:t>П</w:t>
            </w:r>
            <w:r w:rsidRPr="00552BEB">
              <w:rPr>
                <w:rFonts w:ascii="Times New Roman" w:eastAsia="Noto Sans CJK SC" w:hAnsi="Times New Roman" w:cs="Times New Roman"/>
                <w:b/>
                <w:bCs/>
                <w:kern w:val="2"/>
                <w:sz w:val="28"/>
                <w:szCs w:val="28"/>
                <w:lang w:val="uk-UA" w:eastAsia="zh-CN" w:bidi="hi-IN"/>
              </w:rPr>
              <w:t>Р14</w:t>
            </w:r>
            <w:r w:rsidRPr="00A00A63">
              <w:rPr>
                <w:rFonts w:ascii="Times New Roman" w:eastAsia="Noto Sans CJK SC" w:hAnsi="Times New Roman" w:cs="Times New Roman"/>
                <w:b/>
                <w:bCs/>
                <w:kern w:val="2"/>
                <w:sz w:val="28"/>
                <w:szCs w:val="28"/>
                <w:lang w:val="uk-UA" w:eastAsia="zh-CN" w:bidi="hi-IN"/>
              </w:rPr>
              <w:t>.</w:t>
            </w:r>
            <w:r w:rsidR="00F871F6" w:rsidRPr="00E15974">
              <w:rPr>
                <w:rFonts w:ascii="Times New Roman" w:hAnsi="Times New Roman" w:cs="Times New Roman"/>
                <w:bCs/>
                <w:sz w:val="28"/>
                <w:szCs w:val="28"/>
                <w:lang w:val="uk-UA"/>
              </w:rPr>
              <w:t xml:space="preserve"> Здійснювати </w:t>
            </w:r>
            <w:r w:rsidR="00F871F6">
              <w:rPr>
                <w:rFonts w:ascii="Times New Roman" w:hAnsi="Times New Roman" w:cs="Times New Roman"/>
                <w:bCs/>
                <w:sz w:val="28"/>
                <w:szCs w:val="28"/>
                <w:lang w:val="uk-UA"/>
              </w:rPr>
              <w:t xml:space="preserve">стратегічне </w:t>
            </w:r>
            <w:r w:rsidR="00F871F6" w:rsidRPr="00E15974">
              <w:rPr>
                <w:rFonts w:ascii="Times New Roman" w:hAnsi="Times New Roman" w:cs="Times New Roman"/>
                <w:bCs/>
                <w:sz w:val="28"/>
                <w:szCs w:val="28"/>
                <w:lang w:val="uk-UA"/>
              </w:rPr>
              <w:t xml:space="preserve">управління у сфері спеціальної та інклюзивної освіти </w:t>
            </w:r>
            <w:r w:rsidR="00F871F6">
              <w:rPr>
                <w:rFonts w:ascii="Times New Roman" w:hAnsi="Times New Roman" w:cs="Times New Roman"/>
                <w:bCs/>
                <w:sz w:val="28"/>
                <w:szCs w:val="28"/>
                <w:lang w:val="uk-UA"/>
              </w:rPr>
              <w:t xml:space="preserve">(розроблення стратегії, планування, </w:t>
            </w:r>
            <w:r w:rsidR="00F871F6" w:rsidRPr="00E15974">
              <w:rPr>
                <w:rFonts w:ascii="Times New Roman" w:hAnsi="Times New Roman" w:cs="Times New Roman"/>
                <w:bCs/>
                <w:sz w:val="28"/>
                <w:szCs w:val="28"/>
                <w:lang w:val="uk-UA"/>
              </w:rPr>
              <w:t>заходи з їх реалізації, забезпеч</w:t>
            </w:r>
            <w:r w:rsidR="00F871F6">
              <w:rPr>
                <w:rFonts w:ascii="Times New Roman" w:hAnsi="Times New Roman" w:cs="Times New Roman"/>
                <w:bCs/>
                <w:sz w:val="28"/>
                <w:szCs w:val="28"/>
                <w:lang w:val="uk-UA"/>
              </w:rPr>
              <w:t>ення</w:t>
            </w:r>
            <w:r w:rsidR="00F871F6" w:rsidRPr="00E15974">
              <w:rPr>
                <w:rFonts w:ascii="Times New Roman" w:hAnsi="Times New Roman" w:cs="Times New Roman"/>
                <w:bCs/>
                <w:sz w:val="28"/>
                <w:szCs w:val="28"/>
                <w:lang w:val="uk-UA"/>
              </w:rPr>
              <w:t xml:space="preserve"> як</w:t>
            </w:r>
            <w:r w:rsidR="00F871F6">
              <w:rPr>
                <w:rFonts w:ascii="Times New Roman" w:hAnsi="Times New Roman" w:cs="Times New Roman"/>
                <w:bCs/>
                <w:sz w:val="28"/>
                <w:szCs w:val="28"/>
                <w:lang w:val="uk-UA"/>
              </w:rPr>
              <w:t>ості</w:t>
            </w:r>
            <w:r w:rsidR="00F871F6" w:rsidRPr="00E15974">
              <w:rPr>
                <w:rFonts w:ascii="Times New Roman" w:hAnsi="Times New Roman" w:cs="Times New Roman"/>
                <w:bCs/>
                <w:sz w:val="28"/>
                <w:szCs w:val="28"/>
                <w:lang w:val="uk-UA"/>
              </w:rPr>
              <w:t xml:space="preserve"> освіти, оцінюва</w:t>
            </w:r>
            <w:r w:rsidR="00F871F6">
              <w:rPr>
                <w:rFonts w:ascii="Times New Roman" w:hAnsi="Times New Roman" w:cs="Times New Roman"/>
                <w:bCs/>
                <w:sz w:val="28"/>
                <w:szCs w:val="28"/>
                <w:lang w:val="uk-UA"/>
              </w:rPr>
              <w:t>ння</w:t>
            </w:r>
            <w:r w:rsidR="00F871F6" w:rsidRPr="00E15974">
              <w:rPr>
                <w:rFonts w:ascii="Times New Roman" w:hAnsi="Times New Roman" w:cs="Times New Roman"/>
                <w:bCs/>
                <w:sz w:val="28"/>
                <w:szCs w:val="28"/>
                <w:lang w:val="uk-UA"/>
              </w:rPr>
              <w:t xml:space="preserve"> ефективн</w:t>
            </w:r>
            <w:r w:rsidR="00F871F6">
              <w:rPr>
                <w:rFonts w:ascii="Times New Roman" w:hAnsi="Times New Roman" w:cs="Times New Roman"/>
                <w:bCs/>
                <w:sz w:val="28"/>
                <w:szCs w:val="28"/>
                <w:lang w:val="uk-UA"/>
              </w:rPr>
              <w:t>ості (результативності)</w:t>
            </w:r>
            <w:r w:rsidR="00F871F6" w:rsidRPr="00E15974">
              <w:rPr>
                <w:rFonts w:ascii="Times New Roman" w:hAnsi="Times New Roman" w:cs="Times New Roman"/>
                <w:bCs/>
                <w:sz w:val="28"/>
                <w:szCs w:val="28"/>
                <w:lang w:val="uk-UA"/>
              </w:rPr>
              <w:t xml:space="preserve"> </w:t>
            </w:r>
            <w:r w:rsidR="00F871F6">
              <w:rPr>
                <w:rFonts w:ascii="Times New Roman" w:hAnsi="Times New Roman" w:cs="Times New Roman"/>
                <w:bCs/>
                <w:sz w:val="28"/>
                <w:szCs w:val="28"/>
                <w:lang w:val="uk-UA"/>
              </w:rPr>
              <w:t xml:space="preserve">різних напрямів </w:t>
            </w:r>
            <w:r w:rsidR="00F871F6" w:rsidRPr="00E15974">
              <w:rPr>
                <w:rFonts w:ascii="Times New Roman" w:hAnsi="Times New Roman" w:cs="Times New Roman"/>
                <w:bCs/>
                <w:sz w:val="28"/>
                <w:szCs w:val="28"/>
                <w:lang w:val="uk-UA"/>
              </w:rPr>
              <w:t>діяльності.</w:t>
            </w:r>
          </w:p>
        </w:tc>
        <w:tc>
          <w:tcPr>
            <w:tcW w:w="4955" w:type="dxa"/>
          </w:tcPr>
          <w:p w14:paraId="522D183B"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ЗП3 Українська мова в науковому</w:t>
            </w:r>
          </w:p>
          <w:p w14:paraId="27075FAF" w14:textId="77777777" w:rsidR="00A2710F" w:rsidRPr="00A63AB7" w:rsidRDefault="00A2710F"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спілкуванні</w:t>
            </w:r>
          </w:p>
          <w:p w14:paraId="5262903A" w14:textId="1923D554" w:rsidR="002C6021"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ЗП 6 Брендінг сучасного дослідника</w:t>
            </w:r>
          </w:p>
          <w:p w14:paraId="51E07555" w14:textId="77777777" w:rsidR="002C6021" w:rsidRPr="00320F44" w:rsidRDefault="002C6021" w:rsidP="002C6021">
            <w:pPr>
              <w:jc w:val="both"/>
              <w:rPr>
                <w:rFonts w:ascii="Times New Roman" w:hAnsi="Times New Roman" w:cs="Times New Roman"/>
                <w:bCs/>
                <w:sz w:val="28"/>
                <w:szCs w:val="28"/>
                <w:lang w:val="uk-UA"/>
              </w:rPr>
            </w:pPr>
            <w:r w:rsidRPr="00320F44">
              <w:rPr>
                <w:rFonts w:ascii="Times New Roman" w:hAnsi="Times New Roman" w:cs="Times New Roman"/>
                <w:bCs/>
                <w:sz w:val="28"/>
                <w:szCs w:val="28"/>
                <w:lang w:val="uk-UA"/>
              </w:rPr>
              <w:t xml:space="preserve">ПП1 </w:t>
            </w:r>
            <w:r>
              <w:rPr>
                <w:rFonts w:ascii="Times New Roman" w:hAnsi="Times New Roman" w:cs="Times New Roman"/>
                <w:bCs/>
                <w:sz w:val="28"/>
                <w:szCs w:val="28"/>
                <w:lang w:val="uk-UA"/>
              </w:rPr>
              <w:t>Теоретичні і методологічні основи сучасної спеціальної педагогіки</w:t>
            </w:r>
          </w:p>
          <w:p w14:paraId="2B0211F3"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ПП3 Технології викладання фахових</w:t>
            </w:r>
          </w:p>
          <w:p w14:paraId="0977697A" w14:textId="77777777" w:rsidR="002C6021"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 xml:space="preserve">дисциплін зі спеціальності </w:t>
            </w:r>
          </w:p>
          <w:p w14:paraId="45162AC3" w14:textId="77777777" w:rsidR="002C6021" w:rsidRPr="00A63AB7" w:rsidRDefault="002C6021" w:rsidP="002C6021">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«Спеціальна</w:t>
            </w:r>
            <w:r>
              <w:rPr>
                <w:rFonts w:ascii="Times New Roman" w:hAnsi="Times New Roman" w:cs="Times New Roman"/>
                <w:bCs/>
                <w:sz w:val="28"/>
                <w:szCs w:val="28"/>
                <w:lang w:val="uk-UA"/>
              </w:rPr>
              <w:t xml:space="preserve"> </w:t>
            </w:r>
            <w:r w:rsidRPr="00A63AB7">
              <w:rPr>
                <w:rFonts w:ascii="Times New Roman" w:hAnsi="Times New Roman" w:cs="Times New Roman"/>
                <w:bCs/>
                <w:sz w:val="28"/>
                <w:szCs w:val="28"/>
                <w:lang w:val="uk-UA"/>
              </w:rPr>
              <w:t>п</w:t>
            </w:r>
            <w:r>
              <w:rPr>
                <w:rFonts w:ascii="Times New Roman" w:hAnsi="Times New Roman" w:cs="Times New Roman"/>
                <w:bCs/>
                <w:sz w:val="28"/>
                <w:szCs w:val="28"/>
                <w:lang w:val="uk-UA"/>
              </w:rPr>
              <w:t>едагогіка</w:t>
            </w:r>
            <w:r w:rsidRPr="00A63AB7">
              <w:rPr>
                <w:rFonts w:ascii="Times New Roman" w:hAnsi="Times New Roman" w:cs="Times New Roman"/>
                <w:bCs/>
                <w:sz w:val="28"/>
                <w:szCs w:val="28"/>
                <w:lang w:val="uk-UA"/>
              </w:rPr>
              <w:t>»</w:t>
            </w:r>
          </w:p>
          <w:p w14:paraId="2F5E22B3" w14:textId="7309DDEE" w:rsidR="00ED0E2F" w:rsidRPr="00A63AB7" w:rsidRDefault="002C6021" w:rsidP="00A2710F">
            <w:pPr>
              <w:jc w:val="both"/>
              <w:rPr>
                <w:rFonts w:ascii="Times New Roman" w:hAnsi="Times New Roman" w:cs="Times New Roman"/>
                <w:bCs/>
                <w:sz w:val="28"/>
                <w:szCs w:val="28"/>
                <w:lang w:val="uk-UA"/>
              </w:rPr>
            </w:pPr>
            <w:r w:rsidRPr="00A63AB7">
              <w:rPr>
                <w:rFonts w:ascii="Times New Roman" w:hAnsi="Times New Roman" w:cs="Times New Roman"/>
                <w:bCs/>
                <w:sz w:val="28"/>
                <w:szCs w:val="28"/>
                <w:lang w:val="uk-UA"/>
              </w:rPr>
              <w:t>ПП4 Науково-педагогічна практика</w:t>
            </w:r>
          </w:p>
        </w:tc>
      </w:tr>
    </w:tbl>
    <w:p w14:paraId="7697F75D" w14:textId="0C35A7AE" w:rsidR="00552BEB" w:rsidRDefault="00552BEB" w:rsidP="00AC7D61">
      <w:pPr>
        <w:spacing w:after="0"/>
        <w:ind w:firstLine="567"/>
        <w:jc w:val="center"/>
        <w:rPr>
          <w:rFonts w:ascii="Times New Roman" w:hAnsi="Times New Roman" w:cs="Times New Roman"/>
          <w:b/>
          <w:sz w:val="28"/>
          <w:szCs w:val="28"/>
          <w:lang w:val="uk-UA"/>
        </w:rPr>
      </w:pPr>
      <w:r w:rsidRPr="00552BEB">
        <w:rPr>
          <w:rFonts w:ascii="Times New Roman" w:hAnsi="Times New Roman" w:cs="Times New Roman"/>
          <w:b/>
          <w:bCs/>
          <w:sz w:val="28"/>
          <w:szCs w:val="28"/>
          <w:lang w:val="uk-UA"/>
        </w:rPr>
        <w:t>V</w:t>
      </w:r>
      <w:r>
        <w:rPr>
          <w:rFonts w:ascii="Times New Roman" w:hAnsi="Times New Roman" w:cs="Times New Roman"/>
          <w:sz w:val="28"/>
          <w:szCs w:val="28"/>
          <w:lang w:val="uk-UA"/>
        </w:rPr>
        <w:t>.</w:t>
      </w:r>
      <w:r w:rsidRPr="00AC7D61">
        <w:rPr>
          <w:rFonts w:ascii="Times New Roman" w:hAnsi="Times New Roman" w:cs="Times New Roman"/>
          <w:b/>
          <w:sz w:val="28"/>
          <w:szCs w:val="28"/>
          <w:lang w:val="uk-UA"/>
        </w:rPr>
        <w:t xml:space="preserve"> МАТРИЦЯ </w:t>
      </w:r>
    </w:p>
    <w:p w14:paraId="3DCE2C8D" w14:textId="759880F4" w:rsidR="00AC7D61" w:rsidRPr="00AC7D61" w:rsidRDefault="00552BEB" w:rsidP="00AC7D61">
      <w:pPr>
        <w:spacing w:after="0"/>
        <w:ind w:firstLine="567"/>
        <w:jc w:val="center"/>
        <w:rPr>
          <w:rFonts w:ascii="Times New Roman" w:hAnsi="Times New Roman" w:cs="Times New Roman"/>
          <w:b/>
          <w:sz w:val="28"/>
          <w:szCs w:val="28"/>
          <w:lang w:val="uk-UA"/>
        </w:rPr>
      </w:pPr>
      <w:r w:rsidRPr="00AC7D61">
        <w:rPr>
          <w:rFonts w:ascii="Times New Roman" w:hAnsi="Times New Roman" w:cs="Times New Roman"/>
          <w:b/>
          <w:sz w:val="28"/>
          <w:szCs w:val="28"/>
          <w:lang w:val="uk-UA"/>
        </w:rPr>
        <w:t>ВІДПОВІДНОСТІ ПРОГРАМНИХ КОМПЕТЕНТНОСТЕЙ КОМПОНЕНТАМ ОСВІТНЬО-НАУКОВОЇ ПРОГРАМИ</w:t>
      </w:r>
    </w:p>
    <w:tbl>
      <w:tblPr>
        <w:tblStyle w:val="a3"/>
        <w:tblW w:w="0" w:type="auto"/>
        <w:tblLook w:val="04A0" w:firstRow="1" w:lastRow="0" w:firstColumn="1" w:lastColumn="0" w:noHBand="0" w:noVBand="1"/>
      </w:tblPr>
      <w:tblGrid>
        <w:gridCol w:w="1078"/>
        <w:gridCol w:w="376"/>
        <w:gridCol w:w="392"/>
        <w:gridCol w:w="393"/>
        <w:gridCol w:w="392"/>
        <w:gridCol w:w="558"/>
        <w:gridCol w:w="495"/>
        <w:gridCol w:w="495"/>
        <w:gridCol w:w="495"/>
        <w:gridCol w:w="495"/>
        <w:gridCol w:w="495"/>
        <w:gridCol w:w="495"/>
        <w:gridCol w:w="495"/>
        <w:gridCol w:w="495"/>
        <w:gridCol w:w="495"/>
        <w:gridCol w:w="567"/>
        <w:gridCol w:w="697"/>
        <w:gridCol w:w="236"/>
        <w:gridCol w:w="15"/>
      </w:tblGrid>
      <w:tr w:rsidR="0076115C" w14:paraId="538AC167" w14:textId="77777777" w:rsidTr="00722BBE">
        <w:tc>
          <w:tcPr>
            <w:tcW w:w="1078" w:type="dxa"/>
            <w:vMerge w:val="restart"/>
          </w:tcPr>
          <w:p w14:paraId="7825216E" w14:textId="77777777" w:rsidR="0076115C" w:rsidRPr="0076115C" w:rsidRDefault="0076115C" w:rsidP="0076115C">
            <w:pPr>
              <w:ind w:firstLine="22"/>
              <w:jc w:val="center"/>
              <w:rPr>
                <w:rFonts w:ascii="Times New Roman" w:hAnsi="Times New Roman" w:cs="Times New Roman"/>
                <w:b/>
                <w:sz w:val="16"/>
                <w:szCs w:val="16"/>
                <w:lang w:val="uk-UA"/>
              </w:rPr>
            </w:pPr>
            <w:r w:rsidRPr="0076115C">
              <w:rPr>
                <w:rFonts w:ascii="Times New Roman" w:hAnsi="Times New Roman" w:cs="Times New Roman"/>
                <w:b/>
                <w:sz w:val="16"/>
                <w:szCs w:val="16"/>
                <w:lang w:val="uk-UA"/>
              </w:rPr>
              <w:t>Шифр</w:t>
            </w:r>
          </w:p>
          <w:p w14:paraId="438066CE" w14:textId="77777777" w:rsidR="0076115C" w:rsidRPr="0076115C" w:rsidRDefault="0076115C" w:rsidP="0076115C">
            <w:pPr>
              <w:ind w:firstLine="22"/>
              <w:jc w:val="center"/>
              <w:rPr>
                <w:rFonts w:ascii="Times New Roman" w:hAnsi="Times New Roman" w:cs="Times New Roman"/>
                <w:b/>
                <w:sz w:val="16"/>
                <w:szCs w:val="16"/>
                <w:lang w:val="uk-UA"/>
              </w:rPr>
            </w:pPr>
            <w:r w:rsidRPr="0076115C">
              <w:rPr>
                <w:rFonts w:ascii="Times New Roman" w:hAnsi="Times New Roman" w:cs="Times New Roman"/>
                <w:b/>
                <w:sz w:val="16"/>
                <w:szCs w:val="16"/>
                <w:lang w:val="uk-UA"/>
              </w:rPr>
              <w:t>навчальної</w:t>
            </w:r>
          </w:p>
          <w:p w14:paraId="02F8D34F" w14:textId="647AE2A3" w:rsidR="0076115C" w:rsidRDefault="0076115C" w:rsidP="0076115C">
            <w:pPr>
              <w:ind w:firstLine="22"/>
              <w:jc w:val="center"/>
              <w:rPr>
                <w:rFonts w:ascii="Times New Roman" w:hAnsi="Times New Roman" w:cs="Times New Roman"/>
                <w:b/>
                <w:sz w:val="28"/>
                <w:szCs w:val="28"/>
                <w:lang w:val="uk-UA"/>
              </w:rPr>
            </w:pPr>
            <w:r w:rsidRPr="0076115C">
              <w:rPr>
                <w:rFonts w:ascii="Times New Roman" w:hAnsi="Times New Roman" w:cs="Times New Roman"/>
                <w:b/>
                <w:sz w:val="16"/>
                <w:szCs w:val="16"/>
                <w:lang w:val="uk-UA"/>
              </w:rPr>
              <w:t>дисципліни</w:t>
            </w:r>
          </w:p>
        </w:tc>
        <w:tc>
          <w:tcPr>
            <w:tcW w:w="8081" w:type="dxa"/>
            <w:gridSpan w:val="18"/>
          </w:tcPr>
          <w:p w14:paraId="2287EC8E" w14:textId="7FD476F7" w:rsidR="0076115C" w:rsidRPr="00ED0E2F" w:rsidRDefault="0076115C" w:rsidP="0076115C">
            <w:pPr>
              <w:ind w:firstLine="567"/>
              <w:jc w:val="center"/>
              <w:rPr>
                <w:rFonts w:ascii="Times New Roman" w:hAnsi="Times New Roman" w:cs="Times New Roman"/>
                <w:b/>
                <w:sz w:val="24"/>
                <w:szCs w:val="24"/>
                <w:lang w:val="uk-UA"/>
              </w:rPr>
            </w:pPr>
            <w:r w:rsidRPr="00ED0E2F">
              <w:rPr>
                <w:rFonts w:ascii="Times New Roman" w:hAnsi="Times New Roman" w:cs="Times New Roman"/>
                <w:b/>
                <w:sz w:val="24"/>
                <w:szCs w:val="24"/>
                <w:lang w:val="uk-UA"/>
              </w:rPr>
              <w:t>Програмні компетентності</w:t>
            </w:r>
          </w:p>
        </w:tc>
      </w:tr>
      <w:tr w:rsidR="0076115C" w14:paraId="6B3CCE72" w14:textId="77777777" w:rsidTr="00722BBE">
        <w:trPr>
          <w:gridAfter w:val="1"/>
          <w:wAfter w:w="15" w:type="dxa"/>
        </w:trPr>
        <w:tc>
          <w:tcPr>
            <w:tcW w:w="1078" w:type="dxa"/>
            <w:vMerge/>
          </w:tcPr>
          <w:p w14:paraId="0D2A60A4" w14:textId="77777777" w:rsidR="0076115C" w:rsidRDefault="0076115C" w:rsidP="00ED0E2F">
            <w:pPr>
              <w:spacing w:before="240"/>
              <w:jc w:val="both"/>
              <w:rPr>
                <w:rFonts w:ascii="Times New Roman" w:hAnsi="Times New Roman" w:cs="Times New Roman"/>
                <w:b/>
                <w:sz w:val="28"/>
                <w:szCs w:val="28"/>
                <w:lang w:val="uk-UA"/>
              </w:rPr>
            </w:pPr>
          </w:p>
        </w:tc>
        <w:tc>
          <w:tcPr>
            <w:tcW w:w="376" w:type="dxa"/>
          </w:tcPr>
          <w:p w14:paraId="327095F2" w14:textId="4FBCCBEC" w:rsidR="0076115C" w:rsidRPr="0076115C" w:rsidRDefault="0076115C" w:rsidP="00ED0E2F">
            <w:pPr>
              <w:spacing w:before="240"/>
              <w:jc w:val="both"/>
              <w:rPr>
                <w:rFonts w:ascii="Times New Roman" w:hAnsi="Times New Roman" w:cs="Times New Roman"/>
                <w:b/>
                <w:sz w:val="16"/>
                <w:szCs w:val="16"/>
                <w:vertAlign w:val="superscript"/>
                <w:lang w:val="uk-UA"/>
              </w:rPr>
            </w:pPr>
            <w:r w:rsidRPr="0076115C">
              <w:rPr>
                <w:rFonts w:ascii="Times New Roman" w:hAnsi="Times New Roman" w:cs="Times New Roman"/>
                <w:b/>
                <w:sz w:val="16"/>
                <w:szCs w:val="16"/>
                <w:vertAlign w:val="superscript"/>
                <w:lang w:val="uk-UA"/>
              </w:rPr>
              <w:t>ІК</w:t>
            </w:r>
          </w:p>
        </w:tc>
        <w:tc>
          <w:tcPr>
            <w:tcW w:w="392" w:type="dxa"/>
          </w:tcPr>
          <w:p w14:paraId="1BECC6B2" w14:textId="1843FC0C" w:rsidR="0076115C" w:rsidRPr="0076115C" w:rsidRDefault="0076115C" w:rsidP="00ED0E2F">
            <w:pPr>
              <w:spacing w:before="240"/>
              <w:jc w:val="both"/>
              <w:rPr>
                <w:rFonts w:ascii="Times New Roman" w:hAnsi="Times New Roman" w:cs="Times New Roman"/>
                <w:b/>
                <w:sz w:val="16"/>
                <w:szCs w:val="16"/>
                <w:vertAlign w:val="superscript"/>
                <w:lang w:val="uk-UA"/>
              </w:rPr>
            </w:pPr>
            <w:r w:rsidRPr="0076115C">
              <w:rPr>
                <w:rFonts w:ascii="Times New Roman" w:hAnsi="Times New Roman" w:cs="Times New Roman"/>
                <w:b/>
                <w:sz w:val="16"/>
                <w:szCs w:val="16"/>
                <w:vertAlign w:val="superscript"/>
                <w:lang w:val="uk-UA"/>
              </w:rPr>
              <w:t>ЗК1</w:t>
            </w:r>
          </w:p>
        </w:tc>
        <w:tc>
          <w:tcPr>
            <w:tcW w:w="393" w:type="dxa"/>
          </w:tcPr>
          <w:p w14:paraId="3C7FA26E" w14:textId="5BCE5ED9" w:rsidR="0076115C" w:rsidRPr="0076115C" w:rsidRDefault="0076115C" w:rsidP="00ED0E2F">
            <w:pPr>
              <w:spacing w:before="240"/>
              <w:jc w:val="both"/>
              <w:rPr>
                <w:rFonts w:ascii="Times New Roman" w:hAnsi="Times New Roman" w:cs="Times New Roman"/>
                <w:b/>
                <w:sz w:val="16"/>
                <w:szCs w:val="16"/>
                <w:vertAlign w:val="superscript"/>
                <w:lang w:val="uk-UA"/>
              </w:rPr>
            </w:pPr>
            <w:r w:rsidRPr="0076115C">
              <w:rPr>
                <w:rFonts w:ascii="Times New Roman" w:hAnsi="Times New Roman" w:cs="Times New Roman"/>
                <w:b/>
                <w:sz w:val="16"/>
                <w:szCs w:val="16"/>
                <w:vertAlign w:val="superscript"/>
                <w:lang w:val="uk-UA"/>
              </w:rPr>
              <w:t>ЗК2</w:t>
            </w:r>
          </w:p>
        </w:tc>
        <w:tc>
          <w:tcPr>
            <w:tcW w:w="392" w:type="dxa"/>
          </w:tcPr>
          <w:p w14:paraId="35DCF0A5" w14:textId="4B95E58B" w:rsidR="0076115C" w:rsidRPr="0076115C" w:rsidRDefault="0076115C" w:rsidP="00ED0E2F">
            <w:pPr>
              <w:spacing w:before="240"/>
              <w:jc w:val="both"/>
              <w:rPr>
                <w:rFonts w:ascii="Times New Roman" w:hAnsi="Times New Roman" w:cs="Times New Roman"/>
                <w:b/>
                <w:sz w:val="16"/>
                <w:szCs w:val="16"/>
                <w:vertAlign w:val="superscript"/>
                <w:lang w:val="uk-UA"/>
              </w:rPr>
            </w:pPr>
            <w:r w:rsidRPr="0076115C">
              <w:rPr>
                <w:rFonts w:ascii="Times New Roman" w:hAnsi="Times New Roman" w:cs="Times New Roman"/>
                <w:b/>
                <w:sz w:val="16"/>
                <w:szCs w:val="16"/>
                <w:vertAlign w:val="superscript"/>
                <w:lang w:val="uk-UA"/>
              </w:rPr>
              <w:t>ЗК3</w:t>
            </w:r>
          </w:p>
        </w:tc>
        <w:tc>
          <w:tcPr>
            <w:tcW w:w="558" w:type="dxa"/>
          </w:tcPr>
          <w:p w14:paraId="5BDB461E" w14:textId="54CBEDD3"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ЗК4</w:t>
            </w:r>
          </w:p>
        </w:tc>
        <w:tc>
          <w:tcPr>
            <w:tcW w:w="495" w:type="dxa"/>
          </w:tcPr>
          <w:p w14:paraId="3DAE99E0" w14:textId="0CAE3819"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СК1</w:t>
            </w:r>
          </w:p>
        </w:tc>
        <w:tc>
          <w:tcPr>
            <w:tcW w:w="495" w:type="dxa"/>
          </w:tcPr>
          <w:p w14:paraId="7FE28C44" w14:textId="67C3B976"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СК2</w:t>
            </w:r>
          </w:p>
        </w:tc>
        <w:tc>
          <w:tcPr>
            <w:tcW w:w="495" w:type="dxa"/>
          </w:tcPr>
          <w:p w14:paraId="250014ED" w14:textId="39C6639A"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СК3</w:t>
            </w:r>
          </w:p>
        </w:tc>
        <w:tc>
          <w:tcPr>
            <w:tcW w:w="495" w:type="dxa"/>
          </w:tcPr>
          <w:p w14:paraId="2DCA2D59" w14:textId="540BFD2A"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СК4</w:t>
            </w:r>
          </w:p>
        </w:tc>
        <w:tc>
          <w:tcPr>
            <w:tcW w:w="495" w:type="dxa"/>
          </w:tcPr>
          <w:p w14:paraId="403A8AE5" w14:textId="66669D13"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СК5</w:t>
            </w:r>
          </w:p>
        </w:tc>
        <w:tc>
          <w:tcPr>
            <w:tcW w:w="495" w:type="dxa"/>
          </w:tcPr>
          <w:p w14:paraId="20EF4BAF" w14:textId="0A92E159"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СК6</w:t>
            </w:r>
          </w:p>
        </w:tc>
        <w:tc>
          <w:tcPr>
            <w:tcW w:w="495" w:type="dxa"/>
          </w:tcPr>
          <w:p w14:paraId="17373FE9" w14:textId="7DAE47DF"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СК7</w:t>
            </w:r>
          </w:p>
        </w:tc>
        <w:tc>
          <w:tcPr>
            <w:tcW w:w="495" w:type="dxa"/>
          </w:tcPr>
          <w:p w14:paraId="3D9B7E20" w14:textId="0E0A9F53"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СК8</w:t>
            </w:r>
          </w:p>
        </w:tc>
        <w:tc>
          <w:tcPr>
            <w:tcW w:w="495" w:type="dxa"/>
            <w:shd w:val="clear" w:color="auto" w:fill="FFFFFF" w:themeFill="background1"/>
          </w:tcPr>
          <w:p w14:paraId="1142591C" w14:textId="1669A939"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СК9</w:t>
            </w:r>
          </w:p>
        </w:tc>
        <w:tc>
          <w:tcPr>
            <w:tcW w:w="567" w:type="dxa"/>
            <w:shd w:val="clear" w:color="auto" w:fill="FFFFFF" w:themeFill="background1"/>
          </w:tcPr>
          <w:p w14:paraId="39614596" w14:textId="5F581B71"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СК10</w:t>
            </w:r>
          </w:p>
        </w:tc>
        <w:tc>
          <w:tcPr>
            <w:tcW w:w="697" w:type="dxa"/>
            <w:shd w:val="clear" w:color="auto" w:fill="FFFFFF" w:themeFill="background1"/>
          </w:tcPr>
          <w:p w14:paraId="63B77118" w14:textId="72676279" w:rsidR="0076115C" w:rsidRPr="0076115C" w:rsidRDefault="0076115C" w:rsidP="00ED0E2F">
            <w:pPr>
              <w:spacing w:before="240"/>
              <w:jc w:val="both"/>
              <w:rPr>
                <w:rFonts w:ascii="Times New Roman" w:hAnsi="Times New Roman" w:cs="Times New Roman"/>
                <w:b/>
                <w:sz w:val="28"/>
                <w:szCs w:val="28"/>
                <w:vertAlign w:val="superscript"/>
                <w:lang w:val="uk-UA"/>
              </w:rPr>
            </w:pPr>
            <w:r w:rsidRPr="0076115C">
              <w:rPr>
                <w:rFonts w:ascii="Times New Roman" w:hAnsi="Times New Roman" w:cs="Times New Roman"/>
                <w:b/>
                <w:sz w:val="16"/>
                <w:szCs w:val="16"/>
                <w:vertAlign w:val="superscript"/>
                <w:lang w:val="uk-UA"/>
              </w:rPr>
              <w:t>СК11</w:t>
            </w:r>
          </w:p>
        </w:tc>
        <w:tc>
          <w:tcPr>
            <w:tcW w:w="236" w:type="dxa"/>
            <w:shd w:val="clear" w:color="auto" w:fill="FFFFFF" w:themeFill="background1"/>
          </w:tcPr>
          <w:p w14:paraId="0F7A8B40" w14:textId="021D8EDE" w:rsidR="0076115C" w:rsidRPr="0076115C" w:rsidRDefault="0076115C" w:rsidP="00ED0E2F">
            <w:pPr>
              <w:spacing w:before="240"/>
              <w:jc w:val="both"/>
              <w:rPr>
                <w:rFonts w:ascii="Times New Roman" w:hAnsi="Times New Roman" w:cs="Times New Roman"/>
                <w:b/>
                <w:sz w:val="28"/>
                <w:szCs w:val="28"/>
                <w:vertAlign w:val="superscript"/>
                <w:lang w:val="uk-UA"/>
              </w:rPr>
            </w:pPr>
          </w:p>
        </w:tc>
      </w:tr>
      <w:tr w:rsidR="00DC1555" w14:paraId="19F89012" w14:textId="77777777" w:rsidTr="00722BBE">
        <w:trPr>
          <w:gridAfter w:val="1"/>
          <w:wAfter w:w="15" w:type="dxa"/>
        </w:trPr>
        <w:tc>
          <w:tcPr>
            <w:tcW w:w="1078" w:type="dxa"/>
          </w:tcPr>
          <w:p w14:paraId="16C8CE19" w14:textId="697C3F5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ЗП1</w:t>
            </w:r>
          </w:p>
        </w:tc>
        <w:tc>
          <w:tcPr>
            <w:tcW w:w="376" w:type="dxa"/>
          </w:tcPr>
          <w:p w14:paraId="2A677BC5" w14:textId="41BC232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49B7D595" w14:textId="728312E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3" w:type="dxa"/>
          </w:tcPr>
          <w:p w14:paraId="65C099FB" w14:textId="297A409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006602B3" w14:textId="520C3B0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58" w:type="dxa"/>
          </w:tcPr>
          <w:p w14:paraId="424970B5" w14:textId="3A40ECB5"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59EABAA5" w14:textId="67C5B6F1"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009661DD" w14:textId="27081791"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2E64C864" w14:textId="7C7CCB3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3097511A" w14:textId="5A8E2B38"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380F18E1" w14:textId="1B1CDC9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363A3FB0" w14:textId="2941589A" w:rsidR="00DC1555" w:rsidRPr="00ED0E2F" w:rsidRDefault="00DC1555" w:rsidP="00ED0E2F">
            <w:pPr>
              <w:jc w:val="center"/>
              <w:rPr>
                <w:rFonts w:ascii="Times New Roman" w:hAnsi="Times New Roman" w:cs="Times New Roman"/>
                <w:b/>
                <w:sz w:val="20"/>
                <w:szCs w:val="20"/>
                <w:lang w:val="uk-UA"/>
              </w:rPr>
            </w:pPr>
          </w:p>
        </w:tc>
        <w:tc>
          <w:tcPr>
            <w:tcW w:w="495" w:type="dxa"/>
          </w:tcPr>
          <w:p w14:paraId="73AA1581" w14:textId="6DA79AA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5F07FC82" w14:textId="51E4C3E5"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506EF0CD" w14:textId="4AF0D8D2" w:rsidR="00DC1555" w:rsidRPr="00ED0E2F" w:rsidRDefault="00DC1555" w:rsidP="00ED0E2F">
            <w:pPr>
              <w:jc w:val="center"/>
              <w:rPr>
                <w:rFonts w:ascii="Times New Roman" w:hAnsi="Times New Roman" w:cs="Times New Roman"/>
                <w:b/>
                <w:sz w:val="20"/>
                <w:szCs w:val="20"/>
                <w:lang w:val="uk-UA"/>
              </w:rPr>
            </w:pPr>
          </w:p>
        </w:tc>
        <w:tc>
          <w:tcPr>
            <w:tcW w:w="567" w:type="dxa"/>
            <w:shd w:val="clear" w:color="auto" w:fill="FFFFFF" w:themeFill="background1"/>
          </w:tcPr>
          <w:p w14:paraId="4B18BFB0" w14:textId="2B43264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697" w:type="dxa"/>
            <w:shd w:val="clear" w:color="auto" w:fill="FFFFFF" w:themeFill="background1"/>
          </w:tcPr>
          <w:p w14:paraId="0F7EAD44" w14:textId="14BAD811" w:rsidR="00DC1555" w:rsidRPr="00ED0E2F" w:rsidRDefault="00DC1555" w:rsidP="00ED0E2F">
            <w:pPr>
              <w:jc w:val="center"/>
              <w:rPr>
                <w:rFonts w:ascii="Times New Roman" w:hAnsi="Times New Roman" w:cs="Times New Roman"/>
                <w:b/>
                <w:sz w:val="20"/>
                <w:szCs w:val="20"/>
                <w:lang w:val="uk-UA"/>
              </w:rPr>
            </w:pPr>
          </w:p>
        </w:tc>
        <w:tc>
          <w:tcPr>
            <w:tcW w:w="236" w:type="dxa"/>
            <w:shd w:val="clear" w:color="auto" w:fill="FFFFFF" w:themeFill="background1"/>
          </w:tcPr>
          <w:p w14:paraId="09C9B384" w14:textId="5EFFCD9B" w:rsidR="00DC1555" w:rsidRPr="00ED0E2F" w:rsidRDefault="00DC1555" w:rsidP="00ED0E2F">
            <w:pPr>
              <w:jc w:val="center"/>
              <w:rPr>
                <w:rFonts w:ascii="Times New Roman" w:hAnsi="Times New Roman" w:cs="Times New Roman"/>
                <w:b/>
                <w:sz w:val="20"/>
                <w:szCs w:val="20"/>
                <w:lang w:val="uk-UA"/>
              </w:rPr>
            </w:pPr>
          </w:p>
        </w:tc>
      </w:tr>
      <w:tr w:rsidR="00DC1555" w14:paraId="4274AD19" w14:textId="77777777" w:rsidTr="00722BBE">
        <w:trPr>
          <w:gridAfter w:val="1"/>
          <w:wAfter w:w="15" w:type="dxa"/>
        </w:trPr>
        <w:tc>
          <w:tcPr>
            <w:tcW w:w="1078" w:type="dxa"/>
          </w:tcPr>
          <w:p w14:paraId="6FBBB018" w14:textId="0FA4411B"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ЗП2</w:t>
            </w:r>
          </w:p>
        </w:tc>
        <w:tc>
          <w:tcPr>
            <w:tcW w:w="376" w:type="dxa"/>
          </w:tcPr>
          <w:p w14:paraId="35CCA9F1" w14:textId="699E99B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368EB720" w14:textId="77777777" w:rsidR="00DC1555" w:rsidRPr="00ED0E2F" w:rsidRDefault="00DC1555" w:rsidP="00ED0E2F">
            <w:pPr>
              <w:jc w:val="center"/>
              <w:rPr>
                <w:rFonts w:ascii="Times New Roman" w:hAnsi="Times New Roman" w:cs="Times New Roman"/>
                <w:b/>
                <w:sz w:val="20"/>
                <w:szCs w:val="20"/>
                <w:lang w:val="uk-UA"/>
              </w:rPr>
            </w:pPr>
          </w:p>
        </w:tc>
        <w:tc>
          <w:tcPr>
            <w:tcW w:w="393" w:type="dxa"/>
          </w:tcPr>
          <w:p w14:paraId="3BA67563" w14:textId="2C899E68" w:rsidR="00DC1555" w:rsidRPr="00ED0E2F" w:rsidRDefault="00DC1555" w:rsidP="00ED0E2F">
            <w:pPr>
              <w:jc w:val="center"/>
              <w:rPr>
                <w:rFonts w:ascii="Times New Roman" w:hAnsi="Times New Roman" w:cs="Times New Roman"/>
                <w:b/>
                <w:sz w:val="20"/>
                <w:szCs w:val="20"/>
                <w:lang w:val="uk-UA"/>
              </w:rPr>
            </w:pPr>
          </w:p>
        </w:tc>
        <w:tc>
          <w:tcPr>
            <w:tcW w:w="392" w:type="dxa"/>
          </w:tcPr>
          <w:p w14:paraId="723C7A31" w14:textId="0A07B19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58" w:type="dxa"/>
          </w:tcPr>
          <w:p w14:paraId="3B4E3A03" w14:textId="148694D0"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36F37350" w14:textId="1675ABD8" w:rsidR="00DC1555" w:rsidRPr="00ED0E2F" w:rsidRDefault="00DC1555" w:rsidP="00ED0E2F">
            <w:pPr>
              <w:jc w:val="center"/>
              <w:rPr>
                <w:rFonts w:ascii="Times New Roman" w:hAnsi="Times New Roman" w:cs="Times New Roman"/>
                <w:b/>
                <w:sz w:val="20"/>
                <w:szCs w:val="20"/>
                <w:lang w:val="uk-UA"/>
              </w:rPr>
            </w:pPr>
          </w:p>
        </w:tc>
        <w:tc>
          <w:tcPr>
            <w:tcW w:w="495" w:type="dxa"/>
          </w:tcPr>
          <w:p w14:paraId="23AC3332" w14:textId="1D072A6E" w:rsidR="00DC1555" w:rsidRPr="00ED0E2F" w:rsidRDefault="00DC1555" w:rsidP="00ED0E2F">
            <w:pPr>
              <w:jc w:val="center"/>
              <w:rPr>
                <w:rFonts w:ascii="Times New Roman" w:hAnsi="Times New Roman" w:cs="Times New Roman"/>
                <w:b/>
                <w:sz w:val="20"/>
                <w:szCs w:val="20"/>
                <w:lang w:val="uk-UA"/>
              </w:rPr>
            </w:pPr>
          </w:p>
        </w:tc>
        <w:tc>
          <w:tcPr>
            <w:tcW w:w="495" w:type="dxa"/>
          </w:tcPr>
          <w:p w14:paraId="20D73F27" w14:textId="3284323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0E5F7358" w14:textId="6B687180" w:rsidR="00DC1555" w:rsidRPr="00ED0E2F" w:rsidRDefault="00DC1555" w:rsidP="00ED0E2F">
            <w:pPr>
              <w:jc w:val="center"/>
              <w:rPr>
                <w:rFonts w:ascii="Times New Roman" w:hAnsi="Times New Roman" w:cs="Times New Roman"/>
                <w:b/>
                <w:sz w:val="20"/>
                <w:szCs w:val="20"/>
                <w:lang w:val="uk-UA"/>
              </w:rPr>
            </w:pPr>
          </w:p>
        </w:tc>
        <w:tc>
          <w:tcPr>
            <w:tcW w:w="495" w:type="dxa"/>
          </w:tcPr>
          <w:p w14:paraId="7ED8BCB9" w14:textId="1873EE28"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5BCD0987" w14:textId="77777777" w:rsidR="00DC1555" w:rsidRPr="00ED0E2F" w:rsidRDefault="00DC1555" w:rsidP="00ED0E2F">
            <w:pPr>
              <w:jc w:val="center"/>
              <w:rPr>
                <w:rFonts w:ascii="Times New Roman" w:hAnsi="Times New Roman" w:cs="Times New Roman"/>
                <w:b/>
                <w:sz w:val="20"/>
                <w:szCs w:val="20"/>
                <w:lang w:val="uk-UA"/>
              </w:rPr>
            </w:pPr>
          </w:p>
        </w:tc>
        <w:tc>
          <w:tcPr>
            <w:tcW w:w="495" w:type="dxa"/>
          </w:tcPr>
          <w:p w14:paraId="63F377DA" w14:textId="71A31545"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0E49D10C" w14:textId="36623BF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40E56D96" w14:textId="77777777" w:rsidR="00DC1555" w:rsidRPr="00ED0E2F" w:rsidRDefault="00DC1555" w:rsidP="00ED0E2F">
            <w:pPr>
              <w:jc w:val="center"/>
              <w:rPr>
                <w:rFonts w:ascii="Times New Roman" w:hAnsi="Times New Roman" w:cs="Times New Roman"/>
                <w:b/>
                <w:sz w:val="20"/>
                <w:szCs w:val="20"/>
                <w:lang w:val="uk-UA"/>
              </w:rPr>
            </w:pPr>
          </w:p>
        </w:tc>
        <w:tc>
          <w:tcPr>
            <w:tcW w:w="567" w:type="dxa"/>
            <w:shd w:val="clear" w:color="auto" w:fill="FFFFFF" w:themeFill="background1"/>
          </w:tcPr>
          <w:p w14:paraId="3CA9DE1F" w14:textId="167F8D7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697" w:type="dxa"/>
            <w:shd w:val="clear" w:color="auto" w:fill="FFFFFF" w:themeFill="background1"/>
          </w:tcPr>
          <w:p w14:paraId="5BBB21CD" w14:textId="77777777" w:rsidR="00DC1555" w:rsidRPr="00ED0E2F" w:rsidRDefault="00DC1555" w:rsidP="00ED0E2F">
            <w:pPr>
              <w:jc w:val="center"/>
              <w:rPr>
                <w:rFonts w:ascii="Times New Roman" w:hAnsi="Times New Roman" w:cs="Times New Roman"/>
                <w:b/>
                <w:sz w:val="20"/>
                <w:szCs w:val="20"/>
                <w:lang w:val="uk-UA"/>
              </w:rPr>
            </w:pPr>
          </w:p>
        </w:tc>
        <w:tc>
          <w:tcPr>
            <w:tcW w:w="236" w:type="dxa"/>
            <w:shd w:val="clear" w:color="auto" w:fill="FFFFFF" w:themeFill="background1"/>
          </w:tcPr>
          <w:p w14:paraId="350CADCF" w14:textId="77777777" w:rsidR="00DC1555" w:rsidRPr="00ED0E2F" w:rsidRDefault="00DC1555" w:rsidP="00ED0E2F">
            <w:pPr>
              <w:jc w:val="center"/>
              <w:rPr>
                <w:rFonts w:ascii="Times New Roman" w:hAnsi="Times New Roman" w:cs="Times New Roman"/>
                <w:b/>
                <w:sz w:val="20"/>
                <w:szCs w:val="20"/>
                <w:lang w:val="uk-UA"/>
              </w:rPr>
            </w:pPr>
          </w:p>
        </w:tc>
      </w:tr>
      <w:tr w:rsidR="00DC1555" w14:paraId="7BB98D58" w14:textId="77777777" w:rsidTr="00722BBE">
        <w:trPr>
          <w:gridAfter w:val="1"/>
          <w:wAfter w:w="15" w:type="dxa"/>
        </w:trPr>
        <w:tc>
          <w:tcPr>
            <w:tcW w:w="1078" w:type="dxa"/>
          </w:tcPr>
          <w:p w14:paraId="11217C30" w14:textId="7672BA1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lastRenderedPageBreak/>
              <w:t>ЗП3</w:t>
            </w:r>
          </w:p>
        </w:tc>
        <w:tc>
          <w:tcPr>
            <w:tcW w:w="376" w:type="dxa"/>
          </w:tcPr>
          <w:p w14:paraId="2DAEFDE2" w14:textId="047B657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4A5F5037" w14:textId="77777777" w:rsidR="00DC1555" w:rsidRPr="00ED0E2F" w:rsidRDefault="00DC1555" w:rsidP="00ED0E2F">
            <w:pPr>
              <w:jc w:val="center"/>
              <w:rPr>
                <w:rFonts w:ascii="Times New Roman" w:hAnsi="Times New Roman" w:cs="Times New Roman"/>
                <w:b/>
                <w:sz w:val="20"/>
                <w:szCs w:val="20"/>
                <w:lang w:val="uk-UA"/>
              </w:rPr>
            </w:pPr>
          </w:p>
        </w:tc>
        <w:tc>
          <w:tcPr>
            <w:tcW w:w="393" w:type="dxa"/>
          </w:tcPr>
          <w:p w14:paraId="15DF79A8" w14:textId="1C141B12" w:rsidR="00DC1555" w:rsidRPr="00ED0E2F" w:rsidRDefault="00DC1555" w:rsidP="00ED0E2F">
            <w:pPr>
              <w:jc w:val="center"/>
              <w:rPr>
                <w:rFonts w:ascii="Times New Roman" w:hAnsi="Times New Roman" w:cs="Times New Roman"/>
                <w:b/>
                <w:sz w:val="20"/>
                <w:szCs w:val="20"/>
                <w:lang w:val="uk-UA"/>
              </w:rPr>
            </w:pPr>
          </w:p>
        </w:tc>
        <w:tc>
          <w:tcPr>
            <w:tcW w:w="392" w:type="dxa"/>
          </w:tcPr>
          <w:p w14:paraId="52488E8B" w14:textId="64342F37"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58" w:type="dxa"/>
          </w:tcPr>
          <w:p w14:paraId="7E31B1A6" w14:textId="15289E2B" w:rsidR="00DC1555" w:rsidRPr="00ED0E2F" w:rsidRDefault="00DC1555" w:rsidP="00ED0E2F">
            <w:pPr>
              <w:jc w:val="center"/>
              <w:rPr>
                <w:rFonts w:ascii="Times New Roman" w:hAnsi="Times New Roman" w:cs="Times New Roman"/>
                <w:b/>
                <w:sz w:val="20"/>
                <w:szCs w:val="20"/>
                <w:lang w:val="uk-UA"/>
              </w:rPr>
            </w:pPr>
          </w:p>
        </w:tc>
        <w:tc>
          <w:tcPr>
            <w:tcW w:w="495" w:type="dxa"/>
          </w:tcPr>
          <w:p w14:paraId="4D28A514" w14:textId="431455F0" w:rsidR="00DC1555" w:rsidRPr="00ED0E2F" w:rsidRDefault="00DC1555" w:rsidP="00ED0E2F">
            <w:pPr>
              <w:jc w:val="center"/>
              <w:rPr>
                <w:rFonts w:ascii="Times New Roman" w:hAnsi="Times New Roman" w:cs="Times New Roman"/>
                <w:b/>
                <w:sz w:val="20"/>
                <w:szCs w:val="20"/>
                <w:lang w:val="uk-UA"/>
              </w:rPr>
            </w:pPr>
          </w:p>
        </w:tc>
        <w:tc>
          <w:tcPr>
            <w:tcW w:w="495" w:type="dxa"/>
          </w:tcPr>
          <w:p w14:paraId="22E55E72" w14:textId="349B8421" w:rsidR="00DC1555" w:rsidRPr="00ED0E2F" w:rsidRDefault="00DC1555" w:rsidP="00ED0E2F">
            <w:pPr>
              <w:jc w:val="center"/>
              <w:rPr>
                <w:rFonts w:ascii="Times New Roman" w:hAnsi="Times New Roman" w:cs="Times New Roman"/>
                <w:b/>
                <w:sz w:val="20"/>
                <w:szCs w:val="20"/>
                <w:lang w:val="uk-UA"/>
              </w:rPr>
            </w:pPr>
          </w:p>
        </w:tc>
        <w:tc>
          <w:tcPr>
            <w:tcW w:w="495" w:type="dxa"/>
          </w:tcPr>
          <w:p w14:paraId="65DC380B" w14:textId="4104308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4CA60AB0" w14:textId="58C60222"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18F4E632" w14:textId="3F4CA57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062FC0FE" w14:textId="77777777" w:rsidR="00DC1555" w:rsidRPr="00ED0E2F" w:rsidRDefault="00DC1555" w:rsidP="00ED0E2F">
            <w:pPr>
              <w:jc w:val="center"/>
              <w:rPr>
                <w:rFonts w:ascii="Times New Roman" w:hAnsi="Times New Roman" w:cs="Times New Roman"/>
                <w:b/>
                <w:sz w:val="20"/>
                <w:szCs w:val="20"/>
                <w:lang w:val="uk-UA"/>
              </w:rPr>
            </w:pPr>
          </w:p>
        </w:tc>
        <w:tc>
          <w:tcPr>
            <w:tcW w:w="495" w:type="dxa"/>
          </w:tcPr>
          <w:p w14:paraId="710B85EB" w14:textId="7A73F11C"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621D8AAB" w14:textId="4CF5B230"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225DBD88" w14:textId="77777777" w:rsidR="00DC1555" w:rsidRPr="00ED0E2F" w:rsidRDefault="00DC1555" w:rsidP="00ED0E2F">
            <w:pPr>
              <w:jc w:val="center"/>
              <w:rPr>
                <w:rFonts w:ascii="Times New Roman" w:hAnsi="Times New Roman" w:cs="Times New Roman"/>
                <w:b/>
                <w:sz w:val="20"/>
                <w:szCs w:val="20"/>
                <w:lang w:val="uk-UA"/>
              </w:rPr>
            </w:pPr>
          </w:p>
        </w:tc>
        <w:tc>
          <w:tcPr>
            <w:tcW w:w="567" w:type="dxa"/>
            <w:shd w:val="clear" w:color="auto" w:fill="FFFFFF" w:themeFill="background1"/>
          </w:tcPr>
          <w:p w14:paraId="013CC41B" w14:textId="08C1AE6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697" w:type="dxa"/>
            <w:shd w:val="clear" w:color="auto" w:fill="FFFFFF" w:themeFill="background1"/>
          </w:tcPr>
          <w:p w14:paraId="133BEE0B" w14:textId="77777777" w:rsidR="00DC1555" w:rsidRPr="00ED0E2F" w:rsidRDefault="00DC1555" w:rsidP="00ED0E2F">
            <w:pPr>
              <w:jc w:val="center"/>
              <w:rPr>
                <w:rFonts w:ascii="Times New Roman" w:hAnsi="Times New Roman" w:cs="Times New Roman"/>
                <w:b/>
                <w:sz w:val="20"/>
                <w:szCs w:val="20"/>
                <w:lang w:val="uk-UA"/>
              </w:rPr>
            </w:pPr>
          </w:p>
        </w:tc>
        <w:tc>
          <w:tcPr>
            <w:tcW w:w="236" w:type="dxa"/>
            <w:shd w:val="clear" w:color="auto" w:fill="FFFFFF" w:themeFill="background1"/>
          </w:tcPr>
          <w:p w14:paraId="7D27D23E" w14:textId="77777777" w:rsidR="00DC1555" w:rsidRPr="00ED0E2F" w:rsidRDefault="00DC1555" w:rsidP="00ED0E2F">
            <w:pPr>
              <w:jc w:val="center"/>
              <w:rPr>
                <w:rFonts w:ascii="Times New Roman" w:hAnsi="Times New Roman" w:cs="Times New Roman"/>
                <w:b/>
                <w:sz w:val="20"/>
                <w:szCs w:val="20"/>
                <w:lang w:val="uk-UA"/>
              </w:rPr>
            </w:pPr>
          </w:p>
        </w:tc>
      </w:tr>
      <w:tr w:rsidR="00DC1555" w14:paraId="76C7E877" w14:textId="77777777" w:rsidTr="00722BBE">
        <w:trPr>
          <w:gridAfter w:val="1"/>
          <w:wAfter w:w="15" w:type="dxa"/>
        </w:trPr>
        <w:tc>
          <w:tcPr>
            <w:tcW w:w="1078" w:type="dxa"/>
          </w:tcPr>
          <w:p w14:paraId="18705219" w14:textId="53F03E72"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ЗП4</w:t>
            </w:r>
          </w:p>
        </w:tc>
        <w:tc>
          <w:tcPr>
            <w:tcW w:w="376" w:type="dxa"/>
          </w:tcPr>
          <w:p w14:paraId="37F7C379" w14:textId="5885978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048D4754" w14:textId="77777777" w:rsidR="00DC1555" w:rsidRPr="00ED0E2F" w:rsidRDefault="00DC1555" w:rsidP="00ED0E2F">
            <w:pPr>
              <w:jc w:val="center"/>
              <w:rPr>
                <w:rFonts w:ascii="Times New Roman" w:hAnsi="Times New Roman" w:cs="Times New Roman"/>
                <w:b/>
                <w:sz w:val="20"/>
                <w:szCs w:val="20"/>
                <w:lang w:val="uk-UA"/>
              </w:rPr>
            </w:pPr>
          </w:p>
        </w:tc>
        <w:tc>
          <w:tcPr>
            <w:tcW w:w="393" w:type="dxa"/>
          </w:tcPr>
          <w:p w14:paraId="08A29A3F" w14:textId="181263B2"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14C93F7A" w14:textId="77777777" w:rsidR="00DC1555" w:rsidRPr="00ED0E2F" w:rsidRDefault="00DC1555" w:rsidP="00ED0E2F">
            <w:pPr>
              <w:jc w:val="center"/>
              <w:rPr>
                <w:rFonts w:ascii="Times New Roman" w:hAnsi="Times New Roman" w:cs="Times New Roman"/>
                <w:b/>
                <w:sz w:val="20"/>
                <w:szCs w:val="20"/>
                <w:lang w:val="uk-UA"/>
              </w:rPr>
            </w:pPr>
          </w:p>
        </w:tc>
        <w:tc>
          <w:tcPr>
            <w:tcW w:w="558" w:type="dxa"/>
          </w:tcPr>
          <w:p w14:paraId="6A216DFD" w14:textId="148754B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7B6D035B" w14:textId="537928DC" w:rsidR="00DC1555" w:rsidRPr="00ED0E2F" w:rsidRDefault="00DC1555" w:rsidP="00ED0E2F">
            <w:pPr>
              <w:jc w:val="center"/>
              <w:rPr>
                <w:rFonts w:ascii="Times New Roman" w:hAnsi="Times New Roman" w:cs="Times New Roman"/>
                <w:b/>
                <w:sz w:val="20"/>
                <w:szCs w:val="20"/>
                <w:lang w:val="uk-UA"/>
              </w:rPr>
            </w:pPr>
          </w:p>
        </w:tc>
        <w:tc>
          <w:tcPr>
            <w:tcW w:w="495" w:type="dxa"/>
          </w:tcPr>
          <w:p w14:paraId="4042D605" w14:textId="26CAD5E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6DC47BD3" w14:textId="5464F61F" w:rsidR="00DC1555" w:rsidRPr="00ED0E2F" w:rsidRDefault="00DC1555" w:rsidP="00ED0E2F">
            <w:pPr>
              <w:jc w:val="center"/>
              <w:rPr>
                <w:rFonts w:ascii="Times New Roman" w:hAnsi="Times New Roman" w:cs="Times New Roman"/>
                <w:b/>
                <w:sz w:val="20"/>
                <w:szCs w:val="20"/>
                <w:lang w:val="uk-UA"/>
              </w:rPr>
            </w:pPr>
          </w:p>
        </w:tc>
        <w:tc>
          <w:tcPr>
            <w:tcW w:w="495" w:type="dxa"/>
          </w:tcPr>
          <w:p w14:paraId="280A3691" w14:textId="0613768C"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2ADC15F8" w14:textId="33B79E2B"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584394E6" w14:textId="263BB22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33B4122C" w14:textId="5B2DAC60"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1E29FAED" w14:textId="77777777" w:rsidR="00DC1555" w:rsidRPr="00ED0E2F" w:rsidRDefault="00DC1555" w:rsidP="00ED0E2F">
            <w:pPr>
              <w:jc w:val="center"/>
              <w:rPr>
                <w:rFonts w:ascii="Times New Roman" w:hAnsi="Times New Roman" w:cs="Times New Roman"/>
                <w:b/>
                <w:sz w:val="20"/>
                <w:szCs w:val="20"/>
                <w:lang w:val="uk-UA"/>
              </w:rPr>
            </w:pPr>
          </w:p>
        </w:tc>
        <w:tc>
          <w:tcPr>
            <w:tcW w:w="495" w:type="dxa"/>
            <w:shd w:val="clear" w:color="auto" w:fill="FFFFFF" w:themeFill="background1"/>
          </w:tcPr>
          <w:p w14:paraId="4B8C20E0" w14:textId="77777777" w:rsidR="00DC1555" w:rsidRPr="00ED0E2F" w:rsidRDefault="00DC1555" w:rsidP="00ED0E2F">
            <w:pPr>
              <w:jc w:val="center"/>
              <w:rPr>
                <w:rFonts w:ascii="Times New Roman" w:hAnsi="Times New Roman" w:cs="Times New Roman"/>
                <w:b/>
                <w:sz w:val="20"/>
                <w:szCs w:val="20"/>
                <w:lang w:val="uk-UA"/>
              </w:rPr>
            </w:pPr>
          </w:p>
        </w:tc>
        <w:tc>
          <w:tcPr>
            <w:tcW w:w="567" w:type="dxa"/>
            <w:shd w:val="clear" w:color="auto" w:fill="FFFFFF" w:themeFill="background1"/>
          </w:tcPr>
          <w:p w14:paraId="59D615DA" w14:textId="77777777" w:rsidR="00DC1555" w:rsidRPr="00ED0E2F" w:rsidRDefault="00DC1555" w:rsidP="00ED0E2F">
            <w:pPr>
              <w:jc w:val="center"/>
              <w:rPr>
                <w:rFonts w:ascii="Times New Roman" w:hAnsi="Times New Roman" w:cs="Times New Roman"/>
                <w:b/>
                <w:sz w:val="20"/>
                <w:szCs w:val="20"/>
                <w:lang w:val="uk-UA"/>
              </w:rPr>
            </w:pPr>
          </w:p>
        </w:tc>
        <w:tc>
          <w:tcPr>
            <w:tcW w:w="697" w:type="dxa"/>
            <w:shd w:val="clear" w:color="auto" w:fill="FFFFFF" w:themeFill="background1"/>
          </w:tcPr>
          <w:p w14:paraId="05113C4B" w14:textId="77777777" w:rsidR="00DC1555" w:rsidRPr="00ED0E2F" w:rsidRDefault="00DC1555" w:rsidP="00ED0E2F">
            <w:pPr>
              <w:jc w:val="center"/>
              <w:rPr>
                <w:rFonts w:ascii="Times New Roman" w:hAnsi="Times New Roman" w:cs="Times New Roman"/>
                <w:b/>
                <w:sz w:val="20"/>
                <w:szCs w:val="20"/>
                <w:lang w:val="uk-UA"/>
              </w:rPr>
            </w:pPr>
          </w:p>
        </w:tc>
        <w:tc>
          <w:tcPr>
            <w:tcW w:w="236" w:type="dxa"/>
            <w:shd w:val="clear" w:color="auto" w:fill="FFFFFF" w:themeFill="background1"/>
          </w:tcPr>
          <w:p w14:paraId="0142B289" w14:textId="77777777" w:rsidR="00DC1555" w:rsidRPr="00ED0E2F" w:rsidRDefault="00DC1555" w:rsidP="00ED0E2F">
            <w:pPr>
              <w:jc w:val="center"/>
              <w:rPr>
                <w:rFonts w:ascii="Times New Roman" w:hAnsi="Times New Roman" w:cs="Times New Roman"/>
                <w:b/>
                <w:sz w:val="20"/>
                <w:szCs w:val="20"/>
                <w:lang w:val="uk-UA"/>
              </w:rPr>
            </w:pPr>
          </w:p>
        </w:tc>
      </w:tr>
      <w:tr w:rsidR="00DC1555" w14:paraId="22DBE567" w14:textId="77777777" w:rsidTr="00722BBE">
        <w:trPr>
          <w:gridAfter w:val="1"/>
          <w:wAfter w:w="15" w:type="dxa"/>
        </w:trPr>
        <w:tc>
          <w:tcPr>
            <w:tcW w:w="1078" w:type="dxa"/>
          </w:tcPr>
          <w:p w14:paraId="6E2E0DFF" w14:textId="6F555F15"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ЗП5</w:t>
            </w:r>
          </w:p>
        </w:tc>
        <w:tc>
          <w:tcPr>
            <w:tcW w:w="376" w:type="dxa"/>
          </w:tcPr>
          <w:p w14:paraId="64A71663" w14:textId="36F26A08"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0EF495EA" w14:textId="0CDA86A8"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3" w:type="dxa"/>
          </w:tcPr>
          <w:p w14:paraId="72E695F5" w14:textId="366C9507"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760BA014" w14:textId="7E9DF7A5"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58" w:type="dxa"/>
          </w:tcPr>
          <w:p w14:paraId="5F09AC75" w14:textId="0D32676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09FAE01F" w14:textId="61B6D5C7"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6AF9B18E" w14:textId="3E3425E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1BFEE6EA" w14:textId="71A01837"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77DBE33F" w14:textId="25CF47B6" w:rsidR="00DC1555" w:rsidRPr="00ED0E2F" w:rsidRDefault="00DC1555" w:rsidP="00ED0E2F">
            <w:pPr>
              <w:jc w:val="center"/>
              <w:rPr>
                <w:rFonts w:ascii="Times New Roman" w:hAnsi="Times New Roman" w:cs="Times New Roman"/>
                <w:b/>
                <w:sz w:val="20"/>
                <w:szCs w:val="20"/>
                <w:lang w:val="uk-UA"/>
              </w:rPr>
            </w:pPr>
          </w:p>
        </w:tc>
        <w:tc>
          <w:tcPr>
            <w:tcW w:w="495" w:type="dxa"/>
          </w:tcPr>
          <w:p w14:paraId="49A9F294" w14:textId="77777777" w:rsidR="00DC1555" w:rsidRPr="00ED0E2F" w:rsidRDefault="00DC1555" w:rsidP="00ED0E2F">
            <w:pPr>
              <w:jc w:val="center"/>
              <w:rPr>
                <w:rFonts w:ascii="Times New Roman" w:hAnsi="Times New Roman" w:cs="Times New Roman"/>
                <w:b/>
                <w:sz w:val="20"/>
                <w:szCs w:val="20"/>
                <w:lang w:val="uk-UA"/>
              </w:rPr>
            </w:pPr>
          </w:p>
        </w:tc>
        <w:tc>
          <w:tcPr>
            <w:tcW w:w="495" w:type="dxa"/>
          </w:tcPr>
          <w:p w14:paraId="17CBFA00" w14:textId="25CDE061"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07428A80" w14:textId="77777777" w:rsidR="00DC1555" w:rsidRPr="00ED0E2F" w:rsidRDefault="00DC1555" w:rsidP="00ED0E2F">
            <w:pPr>
              <w:jc w:val="center"/>
              <w:rPr>
                <w:rFonts w:ascii="Times New Roman" w:hAnsi="Times New Roman" w:cs="Times New Roman"/>
                <w:b/>
                <w:sz w:val="20"/>
                <w:szCs w:val="20"/>
                <w:lang w:val="uk-UA"/>
              </w:rPr>
            </w:pPr>
          </w:p>
        </w:tc>
        <w:tc>
          <w:tcPr>
            <w:tcW w:w="495" w:type="dxa"/>
          </w:tcPr>
          <w:p w14:paraId="1EC80254" w14:textId="6625C061"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7A0E2256" w14:textId="51522C98"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67" w:type="dxa"/>
            <w:shd w:val="clear" w:color="auto" w:fill="FFFFFF" w:themeFill="background1"/>
          </w:tcPr>
          <w:p w14:paraId="0B482492" w14:textId="77777777" w:rsidR="00DC1555" w:rsidRPr="00ED0E2F" w:rsidRDefault="00DC1555" w:rsidP="00ED0E2F">
            <w:pPr>
              <w:jc w:val="center"/>
              <w:rPr>
                <w:rFonts w:ascii="Times New Roman" w:hAnsi="Times New Roman" w:cs="Times New Roman"/>
                <w:b/>
                <w:sz w:val="20"/>
                <w:szCs w:val="20"/>
                <w:lang w:val="uk-UA"/>
              </w:rPr>
            </w:pPr>
          </w:p>
        </w:tc>
        <w:tc>
          <w:tcPr>
            <w:tcW w:w="697" w:type="dxa"/>
            <w:shd w:val="clear" w:color="auto" w:fill="FFFFFF" w:themeFill="background1"/>
          </w:tcPr>
          <w:p w14:paraId="69AFBB18" w14:textId="77777777" w:rsidR="00DC1555" w:rsidRPr="00ED0E2F" w:rsidRDefault="00DC1555" w:rsidP="00ED0E2F">
            <w:pPr>
              <w:jc w:val="center"/>
              <w:rPr>
                <w:rFonts w:ascii="Times New Roman" w:hAnsi="Times New Roman" w:cs="Times New Roman"/>
                <w:b/>
                <w:sz w:val="20"/>
                <w:szCs w:val="20"/>
                <w:lang w:val="uk-UA"/>
              </w:rPr>
            </w:pPr>
          </w:p>
        </w:tc>
        <w:tc>
          <w:tcPr>
            <w:tcW w:w="236" w:type="dxa"/>
            <w:shd w:val="clear" w:color="auto" w:fill="FFFFFF" w:themeFill="background1"/>
          </w:tcPr>
          <w:p w14:paraId="15A9818E" w14:textId="77777777" w:rsidR="00DC1555" w:rsidRPr="00ED0E2F" w:rsidRDefault="00DC1555" w:rsidP="00ED0E2F">
            <w:pPr>
              <w:jc w:val="center"/>
              <w:rPr>
                <w:rFonts w:ascii="Times New Roman" w:hAnsi="Times New Roman" w:cs="Times New Roman"/>
                <w:b/>
                <w:sz w:val="20"/>
                <w:szCs w:val="20"/>
                <w:lang w:val="uk-UA"/>
              </w:rPr>
            </w:pPr>
          </w:p>
        </w:tc>
      </w:tr>
      <w:tr w:rsidR="00DC1555" w14:paraId="49F84823" w14:textId="77777777" w:rsidTr="00722BBE">
        <w:trPr>
          <w:gridAfter w:val="1"/>
          <w:wAfter w:w="15" w:type="dxa"/>
        </w:trPr>
        <w:tc>
          <w:tcPr>
            <w:tcW w:w="1078" w:type="dxa"/>
          </w:tcPr>
          <w:p w14:paraId="68FC5876" w14:textId="282ED395"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ЗП6</w:t>
            </w:r>
          </w:p>
        </w:tc>
        <w:tc>
          <w:tcPr>
            <w:tcW w:w="376" w:type="dxa"/>
          </w:tcPr>
          <w:p w14:paraId="60C459EA" w14:textId="5A42886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0BB2EDB5" w14:textId="77777777" w:rsidR="00DC1555" w:rsidRPr="00ED0E2F" w:rsidRDefault="00DC1555" w:rsidP="00ED0E2F">
            <w:pPr>
              <w:jc w:val="center"/>
              <w:rPr>
                <w:rFonts w:ascii="Times New Roman" w:hAnsi="Times New Roman" w:cs="Times New Roman"/>
                <w:b/>
                <w:sz w:val="20"/>
                <w:szCs w:val="20"/>
                <w:lang w:val="uk-UA"/>
              </w:rPr>
            </w:pPr>
          </w:p>
        </w:tc>
        <w:tc>
          <w:tcPr>
            <w:tcW w:w="393" w:type="dxa"/>
          </w:tcPr>
          <w:p w14:paraId="7982D035" w14:textId="38724B0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tcPr>
          <w:p w14:paraId="73A474CA" w14:textId="13B5068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58" w:type="dxa"/>
          </w:tcPr>
          <w:p w14:paraId="102F3187" w14:textId="22C7A78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342476B3" w14:textId="6073D5DD"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6D66EEA7" w14:textId="7874CE8A" w:rsidR="00DC1555" w:rsidRPr="00ED0E2F" w:rsidRDefault="00DC1555" w:rsidP="00ED0E2F">
            <w:pPr>
              <w:jc w:val="center"/>
              <w:rPr>
                <w:rFonts w:ascii="Times New Roman" w:hAnsi="Times New Roman" w:cs="Times New Roman"/>
                <w:b/>
                <w:sz w:val="20"/>
                <w:szCs w:val="20"/>
                <w:lang w:val="uk-UA"/>
              </w:rPr>
            </w:pPr>
          </w:p>
        </w:tc>
        <w:tc>
          <w:tcPr>
            <w:tcW w:w="495" w:type="dxa"/>
          </w:tcPr>
          <w:p w14:paraId="57629224" w14:textId="56E072F9"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33DAA1FA" w14:textId="1CED51A9" w:rsidR="00DC1555" w:rsidRPr="00ED0E2F" w:rsidRDefault="00DC1555" w:rsidP="00ED0E2F">
            <w:pPr>
              <w:jc w:val="center"/>
              <w:rPr>
                <w:rFonts w:ascii="Times New Roman" w:hAnsi="Times New Roman" w:cs="Times New Roman"/>
                <w:b/>
                <w:sz w:val="20"/>
                <w:szCs w:val="20"/>
                <w:lang w:val="uk-UA"/>
              </w:rPr>
            </w:pPr>
          </w:p>
        </w:tc>
        <w:tc>
          <w:tcPr>
            <w:tcW w:w="495" w:type="dxa"/>
          </w:tcPr>
          <w:p w14:paraId="6584B801" w14:textId="08F19AFD"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2F93E371" w14:textId="37D38F89"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5789412A" w14:textId="4A365A61"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tcPr>
          <w:p w14:paraId="4795BD4D" w14:textId="77777777" w:rsidR="00DC1555" w:rsidRPr="00ED0E2F" w:rsidRDefault="00DC1555" w:rsidP="00ED0E2F">
            <w:pPr>
              <w:jc w:val="center"/>
              <w:rPr>
                <w:rFonts w:ascii="Times New Roman" w:hAnsi="Times New Roman" w:cs="Times New Roman"/>
                <w:b/>
                <w:sz w:val="20"/>
                <w:szCs w:val="20"/>
                <w:lang w:val="uk-UA"/>
              </w:rPr>
            </w:pPr>
          </w:p>
        </w:tc>
        <w:tc>
          <w:tcPr>
            <w:tcW w:w="495" w:type="dxa"/>
            <w:shd w:val="clear" w:color="auto" w:fill="FFFFFF" w:themeFill="background1"/>
          </w:tcPr>
          <w:p w14:paraId="568C1308" w14:textId="77777777" w:rsidR="00DC1555" w:rsidRPr="00ED0E2F" w:rsidRDefault="00DC1555" w:rsidP="00ED0E2F">
            <w:pPr>
              <w:jc w:val="center"/>
              <w:rPr>
                <w:rFonts w:ascii="Times New Roman" w:hAnsi="Times New Roman" w:cs="Times New Roman"/>
                <w:b/>
                <w:sz w:val="20"/>
                <w:szCs w:val="20"/>
                <w:lang w:val="uk-UA"/>
              </w:rPr>
            </w:pPr>
          </w:p>
        </w:tc>
        <w:tc>
          <w:tcPr>
            <w:tcW w:w="567" w:type="dxa"/>
            <w:shd w:val="clear" w:color="auto" w:fill="FFFFFF" w:themeFill="background1"/>
          </w:tcPr>
          <w:p w14:paraId="56C2EE80" w14:textId="22360C6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697" w:type="dxa"/>
            <w:shd w:val="clear" w:color="auto" w:fill="FFFFFF" w:themeFill="background1"/>
          </w:tcPr>
          <w:p w14:paraId="0F44811D" w14:textId="77777777" w:rsidR="00DC1555" w:rsidRPr="00ED0E2F" w:rsidRDefault="00DC1555" w:rsidP="00ED0E2F">
            <w:pPr>
              <w:jc w:val="center"/>
              <w:rPr>
                <w:rFonts w:ascii="Times New Roman" w:hAnsi="Times New Roman" w:cs="Times New Roman"/>
                <w:b/>
                <w:sz w:val="20"/>
                <w:szCs w:val="20"/>
                <w:lang w:val="uk-UA"/>
              </w:rPr>
            </w:pPr>
          </w:p>
        </w:tc>
        <w:tc>
          <w:tcPr>
            <w:tcW w:w="236" w:type="dxa"/>
            <w:shd w:val="clear" w:color="auto" w:fill="FFFFFF" w:themeFill="background1"/>
          </w:tcPr>
          <w:p w14:paraId="5219FC7E" w14:textId="77777777" w:rsidR="00DC1555" w:rsidRPr="00ED0E2F" w:rsidRDefault="00DC1555" w:rsidP="00ED0E2F">
            <w:pPr>
              <w:jc w:val="center"/>
              <w:rPr>
                <w:rFonts w:ascii="Times New Roman" w:hAnsi="Times New Roman" w:cs="Times New Roman"/>
                <w:b/>
                <w:sz w:val="20"/>
                <w:szCs w:val="20"/>
                <w:lang w:val="uk-UA"/>
              </w:rPr>
            </w:pPr>
          </w:p>
        </w:tc>
      </w:tr>
      <w:tr w:rsidR="00AB370D" w14:paraId="7943EDD9" w14:textId="77777777" w:rsidTr="00722BBE">
        <w:trPr>
          <w:gridAfter w:val="1"/>
          <w:wAfter w:w="15" w:type="dxa"/>
        </w:trPr>
        <w:tc>
          <w:tcPr>
            <w:tcW w:w="1078" w:type="dxa"/>
            <w:shd w:val="clear" w:color="auto" w:fill="FFFFFF" w:themeFill="background1"/>
          </w:tcPr>
          <w:p w14:paraId="55B4687F" w14:textId="7334A47D"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ПП1</w:t>
            </w:r>
          </w:p>
        </w:tc>
        <w:tc>
          <w:tcPr>
            <w:tcW w:w="376" w:type="dxa"/>
            <w:shd w:val="clear" w:color="auto" w:fill="FFFFFF" w:themeFill="background1"/>
          </w:tcPr>
          <w:p w14:paraId="0519C614" w14:textId="309B4D2C"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shd w:val="clear" w:color="auto" w:fill="FFFFFF" w:themeFill="background1"/>
          </w:tcPr>
          <w:p w14:paraId="48D09CFF" w14:textId="41EAAAC3" w:rsidR="00DC1555" w:rsidRPr="00ED0E2F" w:rsidRDefault="00DC1555" w:rsidP="00ED0E2F">
            <w:pPr>
              <w:jc w:val="center"/>
              <w:rPr>
                <w:rFonts w:ascii="Times New Roman" w:hAnsi="Times New Roman" w:cs="Times New Roman"/>
                <w:b/>
                <w:sz w:val="20"/>
                <w:szCs w:val="20"/>
                <w:lang w:val="uk-UA"/>
              </w:rPr>
            </w:pPr>
          </w:p>
        </w:tc>
        <w:tc>
          <w:tcPr>
            <w:tcW w:w="393" w:type="dxa"/>
            <w:shd w:val="clear" w:color="auto" w:fill="FFFFFF" w:themeFill="background1"/>
          </w:tcPr>
          <w:p w14:paraId="0623B12A" w14:textId="15303BD7"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shd w:val="clear" w:color="auto" w:fill="FFFFFF" w:themeFill="background1"/>
          </w:tcPr>
          <w:p w14:paraId="22505986" w14:textId="76746CA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58" w:type="dxa"/>
            <w:shd w:val="clear" w:color="auto" w:fill="FFFFFF" w:themeFill="background1"/>
          </w:tcPr>
          <w:p w14:paraId="7F87252B" w14:textId="6B7898A2"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7EA9EB5D" w14:textId="0C845C97"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57B73BA8" w14:textId="4CE0C952"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2B787306" w14:textId="66983F08"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46E18299" w14:textId="79B6F37D"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545C041E" w14:textId="0CEE7F21" w:rsidR="00DC1555" w:rsidRPr="00ED0E2F" w:rsidRDefault="00DC1555" w:rsidP="00ED0E2F">
            <w:pPr>
              <w:jc w:val="center"/>
              <w:rPr>
                <w:rFonts w:ascii="Times New Roman" w:hAnsi="Times New Roman" w:cs="Times New Roman"/>
                <w:b/>
                <w:sz w:val="20"/>
                <w:szCs w:val="20"/>
                <w:lang w:val="uk-UA"/>
              </w:rPr>
            </w:pPr>
          </w:p>
        </w:tc>
        <w:tc>
          <w:tcPr>
            <w:tcW w:w="495" w:type="dxa"/>
            <w:shd w:val="clear" w:color="auto" w:fill="FFFFFF" w:themeFill="background1"/>
          </w:tcPr>
          <w:p w14:paraId="6916D940" w14:textId="19B87B60"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2C994ABC" w14:textId="5561CC8B"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0FD4EA03" w14:textId="23F0D2F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76223527" w14:textId="68D9A80A"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67" w:type="dxa"/>
            <w:shd w:val="clear" w:color="auto" w:fill="FFFFFF" w:themeFill="background1"/>
          </w:tcPr>
          <w:p w14:paraId="195DFEA0" w14:textId="7F4712AB" w:rsidR="00DC1555" w:rsidRPr="00ED0E2F" w:rsidRDefault="00DC1555" w:rsidP="00ED0E2F">
            <w:pPr>
              <w:jc w:val="center"/>
              <w:rPr>
                <w:rFonts w:ascii="Times New Roman" w:hAnsi="Times New Roman" w:cs="Times New Roman"/>
                <w:b/>
                <w:sz w:val="20"/>
                <w:szCs w:val="20"/>
                <w:lang w:val="uk-UA"/>
              </w:rPr>
            </w:pPr>
          </w:p>
        </w:tc>
        <w:tc>
          <w:tcPr>
            <w:tcW w:w="697" w:type="dxa"/>
            <w:shd w:val="clear" w:color="auto" w:fill="FFFFFF" w:themeFill="background1"/>
          </w:tcPr>
          <w:p w14:paraId="45FDF181" w14:textId="701E6698"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236" w:type="dxa"/>
            <w:shd w:val="clear" w:color="auto" w:fill="FFFFFF" w:themeFill="background1"/>
          </w:tcPr>
          <w:p w14:paraId="3A26B03D" w14:textId="1F70719F" w:rsidR="00DC1555" w:rsidRPr="00ED0E2F" w:rsidRDefault="00DC1555" w:rsidP="00ED0E2F">
            <w:pPr>
              <w:jc w:val="center"/>
              <w:rPr>
                <w:rFonts w:ascii="Times New Roman" w:hAnsi="Times New Roman" w:cs="Times New Roman"/>
                <w:b/>
                <w:sz w:val="20"/>
                <w:szCs w:val="20"/>
                <w:lang w:val="uk-UA"/>
              </w:rPr>
            </w:pPr>
          </w:p>
        </w:tc>
      </w:tr>
      <w:tr w:rsidR="00AB370D" w14:paraId="14461FFC" w14:textId="77777777" w:rsidTr="00722BBE">
        <w:trPr>
          <w:gridAfter w:val="1"/>
          <w:wAfter w:w="15" w:type="dxa"/>
        </w:trPr>
        <w:tc>
          <w:tcPr>
            <w:tcW w:w="1078" w:type="dxa"/>
            <w:shd w:val="clear" w:color="auto" w:fill="FFFFFF" w:themeFill="background1"/>
          </w:tcPr>
          <w:p w14:paraId="7332EB0F" w14:textId="10CC1F70"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ПП2</w:t>
            </w:r>
          </w:p>
        </w:tc>
        <w:tc>
          <w:tcPr>
            <w:tcW w:w="376" w:type="dxa"/>
            <w:shd w:val="clear" w:color="auto" w:fill="FFFFFF" w:themeFill="background1"/>
          </w:tcPr>
          <w:p w14:paraId="037085C8" w14:textId="61DA25E1"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shd w:val="clear" w:color="auto" w:fill="FFFFFF" w:themeFill="background1"/>
          </w:tcPr>
          <w:p w14:paraId="0EC8E95B" w14:textId="08EC11DE"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3" w:type="dxa"/>
            <w:shd w:val="clear" w:color="auto" w:fill="FFFFFF" w:themeFill="background1"/>
          </w:tcPr>
          <w:p w14:paraId="4CACF52A" w14:textId="0DB67020" w:rsidR="00DC1555" w:rsidRPr="00ED0E2F" w:rsidRDefault="00DC1555" w:rsidP="00ED0E2F">
            <w:pPr>
              <w:jc w:val="center"/>
              <w:rPr>
                <w:rFonts w:ascii="Times New Roman" w:hAnsi="Times New Roman" w:cs="Times New Roman"/>
                <w:b/>
                <w:sz w:val="20"/>
                <w:szCs w:val="20"/>
                <w:lang w:val="uk-UA"/>
              </w:rPr>
            </w:pPr>
          </w:p>
        </w:tc>
        <w:tc>
          <w:tcPr>
            <w:tcW w:w="392" w:type="dxa"/>
            <w:shd w:val="clear" w:color="auto" w:fill="FFFFFF" w:themeFill="background1"/>
          </w:tcPr>
          <w:p w14:paraId="22463370" w14:textId="459238C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58" w:type="dxa"/>
            <w:shd w:val="clear" w:color="auto" w:fill="FFFFFF" w:themeFill="background1"/>
          </w:tcPr>
          <w:p w14:paraId="7A3007BB" w14:textId="1598D1DC"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1FA58C0B" w14:textId="22B794CE"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2CFA4642" w14:textId="77D458EE"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186617AA" w14:textId="2864A83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1FA68563" w14:textId="3895DBE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5257FC62" w14:textId="68234221"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147A1824" w14:textId="348FDA4C" w:rsidR="00DC1555" w:rsidRPr="00ED0E2F" w:rsidRDefault="00DC1555" w:rsidP="00ED0E2F">
            <w:pPr>
              <w:jc w:val="center"/>
              <w:rPr>
                <w:rFonts w:ascii="Times New Roman" w:hAnsi="Times New Roman" w:cs="Times New Roman"/>
                <w:b/>
                <w:sz w:val="20"/>
                <w:szCs w:val="20"/>
                <w:lang w:val="uk-UA"/>
              </w:rPr>
            </w:pPr>
          </w:p>
        </w:tc>
        <w:tc>
          <w:tcPr>
            <w:tcW w:w="495" w:type="dxa"/>
            <w:shd w:val="clear" w:color="auto" w:fill="FFFFFF" w:themeFill="background1"/>
          </w:tcPr>
          <w:p w14:paraId="2AFCDD12" w14:textId="1FFA12F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41B9B3A9" w14:textId="57B792D5"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0C2E361C" w14:textId="3888D92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67" w:type="dxa"/>
            <w:shd w:val="clear" w:color="auto" w:fill="FFFFFF" w:themeFill="background1"/>
          </w:tcPr>
          <w:p w14:paraId="63DE903C" w14:textId="7500B7D0"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697" w:type="dxa"/>
            <w:shd w:val="clear" w:color="auto" w:fill="FFFFFF" w:themeFill="background1"/>
          </w:tcPr>
          <w:p w14:paraId="6C50333F" w14:textId="37989B4D"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236" w:type="dxa"/>
            <w:shd w:val="clear" w:color="auto" w:fill="FFFFFF" w:themeFill="background1"/>
          </w:tcPr>
          <w:p w14:paraId="5BCAF5D7" w14:textId="37C3A52C" w:rsidR="00DC1555" w:rsidRPr="00ED0E2F" w:rsidRDefault="00DC1555" w:rsidP="00ED0E2F">
            <w:pPr>
              <w:jc w:val="center"/>
              <w:rPr>
                <w:rFonts w:ascii="Times New Roman" w:hAnsi="Times New Roman" w:cs="Times New Roman"/>
                <w:b/>
                <w:sz w:val="20"/>
                <w:szCs w:val="20"/>
                <w:lang w:val="uk-UA"/>
              </w:rPr>
            </w:pPr>
          </w:p>
        </w:tc>
      </w:tr>
      <w:tr w:rsidR="00AB370D" w14:paraId="657FBB8E" w14:textId="77777777" w:rsidTr="00722BBE">
        <w:trPr>
          <w:gridAfter w:val="1"/>
          <w:wAfter w:w="15" w:type="dxa"/>
        </w:trPr>
        <w:tc>
          <w:tcPr>
            <w:tcW w:w="1078" w:type="dxa"/>
            <w:shd w:val="clear" w:color="auto" w:fill="FFFFFF" w:themeFill="background1"/>
          </w:tcPr>
          <w:p w14:paraId="1F32165E" w14:textId="1F710F93"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ПП3</w:t>
            </w:r>
          </w:p>
        </w:tc>
        <w:tc>
          <w:tcPr>
            <w:tcW w:w="376" w:type="dxa"/>
            <w:shd w:val="clear" w:color="auto" w:fill="FFFFFF" w:themeFill="background1"/>
          </w:tcPr>
          <w:p w14:paraId="5F90E033" w14:textId="7F192D5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shd w:val="clear" w:color="auto" w:fill="FFFFFF" w:themeFill="background1"/>
          </w:tcPr>
          <w:p w14:paraId="53F5EC61" w14:textId="77777777" w:rsidR="00DC1555" w:rsidRPr="00ED0E2F" w:rsidRDefault="00DC1555" w:rsidP="00ED0E2F">
            <w:pPr>
              <w:jc w:val="center"/>
              <w:rPr>
                <w:rFonts w:ascii="Times New Roman" w:hAnsi="Times New Roman" w:cs="Times New Roman"/>
                <w:b/>
                <w:sz w:val="20"/>
                <w:szCs w:val="20"/>
                <w:lang w:val="uk-UA"/>
              </w:rPr>
            </w:pPr>
          </w:p>
        </w:tc>
        <w:tc>
          <w:tcPr>
            <w:tcW w:w="393" w:type="dxa"/>
            <w:shd w:val="clear" w:color="auto" w:fill="FFFFFF" w:themeFill="background1"/>
          </w:tcPr>
          <w:p w14:paraId="1C7A15A4" w14:textId="14B28BFD"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shd w:val="clear" w:color="auto" w:fill="FFFFFF" w:themeFill="background1"/>
          </w:tcPr>
          <w:p w14:paraId="129CE43C" w14:textId="20B126A7"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58" w:type="dxa"/>
            <w:shd w:val="clear" w:color="auto" w:fill="FFFFFF" w:themeFill="background1"/>
          </w:tcPr>
          <w:p w14:paraId="27EC995B" w14:textId="4724A1EB"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3AC3FD71" w14:textId="636498A0"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0BDEB989" w14:textId="77777777" w:rsidR="00DC1555" w:rsidRPr="00ED0E2F" w:rsidRDefault="00DC1555" w:rsidP="00ED0E2F">
            <w:pPr>
              <w:jc w:val="center"/>
              <w:rPr>
                <w:rFonts w:ascii="Times New Roman" w:hAnsi="Times New Roman" w:cs="Times New Roman"/>
                <w:b/>
                <w:sz w:val="20"/>
                <w:szCs w:val="20"/>
                <w:lang w:val="uk-UA"/>
              </w:rPr>
            </w:pPr>
          </w:p>
        </w:tc>
        <w:tc>
          <w:tcPr>
            <w:tcW w:w="495" w:type="dxa"/>
            <w:shd w:val="clear" w:color="auto" w:fill="FFFFFF" w:themeFill="background1"/>
          </w:tcPr>
          <w:p w14:paraId="7A807C4E" w14:textId="77777777" w:rsidR="00DC1555" w:rsidRPr="00ED0E2F" w:rsidRDefault="00DC1555" w:rsidP="00ED0E2F">
            <w:pPr>
              <w:jc w:val="center"/>
              <w:rPr>
                <w:rFonts w:ascii="Times New Roman" w:hAnsi="Times New Roman" w:cs="Times New Roman"/>
                <w:b/>
                <w:sz w:val="20"/>
                <w:szCs w:val="20"/>
                <w:lang w:val="uk-UA"/>
              </w:rPr>
            </w:pPr>
          </w:p>
        </w:tc>
        <w:tc>
          <w:tcPr>
            <w:tcW w:w="495" w:type="dxa"/>
            <w:shd w:val="clear" w:color="auto" w:fill="FFFFFF" w:themeFill="background1"/>
          </w:tcPr>
          <w:p w14:paraId="2E2DBDBD" w14:textId="01AC06D4"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2BD4C9D0" w14:textId="3F8E970E"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1D4EF559" w14:textId="5C45DC16"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7927276D" w14:textId="77777777" w:rsidR="00DC1555" w:rsidRPr="00ED0E2F" w:rsidRDefault="00DC1555" w:rsidP="00ED0E2F">
            <w:pPr>
              <w:jc w:val="center"/>
              <w:rPr>
                <w:rFonts w:ascii="Times New Roman" w:hAnsi="Times New Roman" w:cs="Times New Roman"/>
                <w:b/>
                <w:sz w:val="20"/>
                <w:szCs w:val="20"/>
                <w:lang w:val="uk-UA"/>
              </w:rPr>
            </w:pPr>
          </w:p>
        </w:tc>
        <w:tc>
          <w:tcPr>
            <w:tcW w:w="495" w:type="dxa"/>
            <w:shd w:val="clear" w:color="auto" w:fill="FFFFFF" w:themeFill="background1"/>
          </w:tcPr>
          <w:p w14:paraId="6E208777" w14:textId="20BB3DCE"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70F9DEA2" w14:textId="77777777" w:rsidR="00DC1555" w:rsidRPr="00ED0E2F" w:rsidRDefault="00DC1555" w:rsidP="00ED0E2F">
            <w:pPr>
              <w:jc w:val="center"/>
              <w:rPr>
                <w:rFonts w:ascii="Times New Roman" w:hAnsi="Times New Roman" w:cs="Times New Roman"/>
                <w:b/>
                <w:sz w:val="20"/>
                <w:szCs w:val="20"/>
                <w:lang w:val="uk-UA"/>
              </w:rPr>
            </w:pPr>
          </w:p>
        </w:tc>
        <w:tc>
          <w:tcPr>
            <w:tcW w:w="567" w:type="dxa"/>
            <w:shd w:val="clear" w:color="auto" w:fill="FFFFFF" w:themeFill="background1"/>
          </w:tcPr>
          <w:p w14:paraId="3CDED72D" w14:textId="76B7228F"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697" w:type="dxa"/>
            <w:shd w:val="clear" w:color="auto" w:fill="FFFFFF" w:themeFill="background1"/>
          </w:tcPr>
          <w:p w14:paraId="4BF1A998" w14:textId="6AB5C30E" w:rsidR="00DC1555" w:rsidRPr="00ED0E2F" w:rsidRDefault="00DC1555"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236" w:type="dxa"/>
            <w:shd w:val="clear" w:color="auto" w:fill="FFFFFF" w:themeFill="background1"/>
          </w:tcPr>
          <w:p w14:paraId="11041AAB" w14:textId="67A45C9A" w:rsidR="00DC1555" w:rsidRPr="00ED0E2F" w:rsidRDefault="00DC1555" w:rsidP="00ED0E2F">
            <w:pPr>
              <w:jc w:val="center"/>
              <w:rPr>
                <w:rFonts w:ascii="Times New Roman" w:hAnsi="Times New Roman" w:cs="Times New Roman"/>
                <w:b/>
                <w:sz w:val="20"/>
                <w:szCs w:val="20"/>
                <w:lang w:val="uk-UA"/>
              </w:rPr>
            </w:pPr>
          </w:p>
        </w:tc>
      </w:tr>
      <w:tr w:rsidR="00AB370D" w14:paraId="02EDE523" w14:textId="77777777" w:rsidTr="00722BBE">
        <w:trPr>
          <w:gridAfter w:val="1"/>
          <w:wAfter w:w="15" w:type="dxa"/>
        </w:trPr>
        <w:tc>
          <w:tcPr>
            <w:tcW w:w="1078" w:type="dxa"/>
            <w:shd w:val="clear" w:color="auto" w:fill="FFFFFF" w:themeFill="background1"/>
          </w:tcPr>
          <w:p w14:paraId="1F08B252" w14:textId="325EE7D7"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ПП4</w:t>
            </w:r>
          </w:p>
        </w:tc>
        <w:tc>
          <w:tcPr>
            <w:tcW w:w="376" w:type="dxa"/>
            <w:shd w:val="clear" w:color="auto" w:fill="FFFFFF" w:themeFill="background1"/>
          </w:tcPr>
          <w:p w14:paraId="2BADBFD8" w14:textId="387CF3C0"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shd w:val="clear" w:color="auto" w:fill="FFFFFF" w:themeFill="background1"/>
          </w:tcPr>
          <w:p w14:paraId="43A582F5" w14:textId="2C9FDDD3"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3" w:type="dxa"/>
            <w:shd w:val="clear" w:color="auto" w:fill="FFFFFF" w:themeFill="background1"/>
          </w:tcPr>
          <w:p w14:paraId="3F9DC167" w14:textId="0C0DAFA9"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392" w:type="dxa"/>
            <w:shd w:val="clear" w:color="auto" w:fill="FFFFFF" w:themeFill="background1"/>
          </w:tcPr>
          <w:p w14:paraId="22116270" w14:textId="0418AF3B"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58" w:type="dxa"/>
            <w:shd w:val="clear" w:color="auto" w:fill="FFFFFF" w:themeFill="background1"/>
          </w:tcPr>
          <w:p w14:paraId="0FFA2A3F" w14:textId="62A5C7CA" w:rsidR="0076115C" w:rsidRPr="00ED0E2F" w:rsidRDefault="0076115C" w:rsidP="00ED0E2F">
            <w:pPr>
              <w:jc w:val="center"/>
              <w:rPr>
                <w:rFonts w:ascii="Times New Roman" w:hAnsi="Times New Roman" w:cs="Times New Roman"/>
                <w:b/>
                <w:sz w:val="20"/>
                <w:szCs w:val="20"/>
                <w:lang w:val="uk-UA"/>
              </w:rPr>
            </w:pPr>
          </w:p>
        </w:tc>
        <w:tc>
          <w:tcPr>
            <w:tcW w:w="495" w:type="dxa"/>
            <w:shd w:val="clear" w:color="auto" w:fill="FFFFFF" w:themeFill="background1"/>
          </w:tcPr>
          <w:p w14:paraId="0B337846" w14:textId="2383E2CE"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5099D08C" w14:textId="15A0BEBF"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37E270C3" w14:textId="52C26AEB"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050CC3E2" w14:textId="2AF83F49" w:rsidR="0076115C" w:rsidRPr="00ED0E2F" w:rsidRDefault="0076115C" w:rsidP="00ED0E2F">
            <w:pPr>
              <w:jc w:val="center"/>
              <w:rPr>
                <w:rFonts w:ascii="Times New Roman" w:hAnsi="Times New Roman" w:cs="Times New Roman"/>
                <w:b/>
                <w:sz w:val="20"/>
                <w:szCs w:val="20"/>
                <w:lang w:val="uk-UA"/>
              </w:rPr>
            </w:pPr>
          </w:p>
        </w:tc>
        <w:tc>
          <w:tcPr>
            <w:tcW w:w="495" w:type="dxa"/>
            <w:shd w:val="clear" w:color="auto" w:fill="FFFFFF" w:themeFill="background1"/>
          </w:tcPr>
          <w:p w14:paraId="55C35CD0" w14:textId="3A342B0B"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42CC7BBE" w14:textId="7E6420C8"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39B3FC3E" w14:textId="624A860D"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495" w:type="dxa"/>
            <w:shd w:val="clear" w:color="auto" w:fill="FFFFFF" w:themeFill="background1"/>
          </w:tcPr>
          <w:p w14:paraId="48E0B6A8" w14:textId="10A0AE30" w:rsidR="0076115C" w:rsidRPr="00ED0E2F" w:rsidRDefault="0076115C" w:rsidP="00ED0E2F">
            <w:pPr>
              <w:jc w:val="center"/>
              <w:rPr>
                <w:rFonts w:ascii="Times New Roman" w:hAnsi="Times New Roman" w:cs="Times New Roman"/>
                <w:b/>
                <w:sz w:val="20"/>
                <w:szCs w:val="20"/>
                <w:lang w:val="uk-UA"/>
              </w:rPr>
            </w:pPr>
          </w:p>
        </w:tc>
        <w:tc>
          <w:tcPr>
            <w:tcW w:w="495" w:type="dxa"/>
            <w:shd w:val="clear" w:color="auto" w:fill="FFFFFF" w:themeFill="background1"/>
          </w:tcPr>
          <w:p w14:paraId="6FCC2697" w14:textId="4E5B2B0D"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567" w:type="dxa"/>
            <w:shd w:val="clear" w:color="auto" w:fill="FFFFFF" w:themeFill="background1"/>
          </w:tcPr>
          <w:p w14:paraId="05F16DB7" w14:textId="1A8F7501" w:rsidR="0076115C" w:rsidRPr="00ED0E2F" w:rsidRDefault="0076115C" w:rsidP="00ED0E2F">
            <w:pPr>
              <w:jc w:val="center"/>
              <w:rPr>
                <w:rFonts w:ascii="Times New Roman" w:hAnsi="Times New Roman" w:cs="Times New Roman"/>
                <w:b/>
                <w:sz w:val="20"/>
                <w:szCs w:val="20"/>
                <w:lang w:val="uk-UA"/>
              </w:rPr>
            </w:pPr>
            <w:r w:rsidRPr="00ED0E2F">
              <w:rPr>
                <w:rFonts w:ascii="Times New Roman" w:hAnsi="Times New Roman" w:cs="Times New Roman"/>
                <w:b/>
                <w:sz w:val="20"/>
                <w:szCs w:val="20"/>
                <w:lang w:val="uk-UA"/>
              </w:rPr>
              <w:t>+</w:t>
            </w:r>
          </w:p>
        </w:tc>
        <w:tc>
          <w:tcPr>
            <w:tcW w:w="697" w:type="dxa"/>
            <w:shd w:val="clear" w:color="auto" w:fill="FFFFFF" w:themeFill="background1"/>
          </w:tcPr>
          <w:p w14:paraId="1A0AA687" w14:textId="64A422E7" w:rsidR="0076115C" w:rsidRPr="00ED0E2F" w:rsidRDefault="0076115C" w:rsidP="00ED0E2F">
            <w:pPr>
              <w:jc w:val="center"/>
              <w:rPr>
                <w:rFonts w:ascii="Times New Roman" w:hAnsi="Times New Roman" w:cs="Times New Roman"/>
                <w:b/>
                <w:sz w:val="20"/>
                <w:szCs w:val="20"/>
                <w:lang w:val="uk-UA"/>
              </w:rPr>
            </w:pPr>
          </w:p>
        </w:tc>
        <w:tc>
          <w:tcPr>
            <w:tcW w:w="236" w:type="dxa"/>
            <w:shd w:val="clear" w:color="auto" w:fill="FFFFFF" w:themeFill="background1"/>
          </w:tcPr>
          <w:p w14:paraId="25A3407E" w14:textId="2781750F" w:rsidR="0076115C" w:rsidRPr="00ED0E2F" w:rsidRDefault="0076115C" w:rsidP="00ED0E2F">
            <w:pPr>
              <w:jc w:val="center"/>
              <w:rPr>
                <w:rFonts w:ascii="Times New Roman" w:hAnsi="Times New Roman" w:cs="Times New Roman"/>
                <w:b/>
                <w:sz w:val="20"/>
                <w:szCs w:val="20"/>
                <w:lang w:val="uk-UA"/>
              </w:rPr>
            </w:pPr>
          </w:p>
        </w:tc>
      </w:tr>
    </w:tbl>
    <w:p w14:paraId="298FE0BC" w14:textId="77777777" w:rsidR="00AC7D61" w:rsidRPr="00AC7D61" w:rsidRDefault="00AC7D61" w:rsidP="00AC7D61">
      <w:pPr>
        <w:spacing w:after="0"/>
        <w:ind w:firstLine="567"/>
        <w:jc w:val="both"/>
        <w:rPr>
          <w:rFonts w:ascii="Times New Roman" w:hAnsi="Times New Roman" w:cs="Times New Roman"/>
          <w:b/>
          <w:sz w:val="28"/>
          <w:szCs w:val="28"/>
          <w:lang w:val="uk-UA"/>
        </w:rPr>
      </w:pPr>
    </w:p>
    <w:p w14:paraId="186B0276" w14:textId="1B604F97" w:rsidR="000C1BD9" w:rsidRDefault="00552BEB" w:rsidP="00C26603">
      <w:pPr>
        <w:spacing w:after="0"/>
        <w:ind w:firstLine="567"/>
        <w:jc w:val="center"/>
        <w:rPr>
          <w:rFonts w:ascii="Times New Roman" w:hAnsi="Times New Roman" w:cs="Times New Roman"/>
          <w:b/>
          <w:sz w:val="28"/>
          <w:szCs w:val="28"/>
          <w:lang w:val="uk-UA"/>
        </w:rPr>
      </w:pPr>
      <w:r w:rsidRPr="000A680B">
        <w:rPr>
          <w:rFonts w:ascii="Times New Roman" w:hAnsi="Times New Roman" w:cs="Times New Roman"/>
          <w:sz w:val="28"/>
          <w:szCs w:val="28"/>
          <w:lang w:val="uk-UA"/>
        </w:rPr>
        <w:t>V</w:t>
      </w:r>
      <w:r>
        <w:rPr>
          <w:rFonts w:ascii="Times New Roman" w:hAnsi="Times New Roman" w:cs="Times New Roman"/>
          <w:b/>
          <w:sz w:val="28"/>
          <w:szCs w:val="28"/>
          <w:lang w:val="uk-UA"/>
        </w:rPr>
        <w:t xml:space="preserve">І. </w:t>
      </w:r>
      <w:r w:rsidR="000C1BD9" w:rsidRPr="006815D2">
        <w:rPr>
          <w:rFonts w:ascii="Times New Roman" w:hAnsi="Times New Roman" w:cs="Times New Roman"/>
          <w:b/>
          <w:sz w:val="28"/>
          <w:szCs w:val="28"/>
          <w:lang w:val="uk-UA"/>
        </w:rPr>
        <w:t xml:space="preserve">ВИМОГИ ДО НАЯВНОСТІ СИСТЕМИ </w:t>
      </w:r>
    </w:p>
    <w:p w14:paraId="78B7623A" w14:textId="05891F96" w:rsidR="00C26603" w:rsidRPr="006815D2" w:rsidRDefault="000C1BD9" w:rsidP="00C26603">
      <w:pPr>
        <w:spacing w:after="0"/>
        <w:ind w:firstLine="567"/>
        <w:jc w:val="center"/>
        <w:rPr>
          <w:rFonts w:ascii="Times New Roman" w:hAnsi="Times New Roman" w:cs="Times New Roman"/>
          <w:b/>
          <w:sz w:val="28"/>
          <w:szCs w:val="28"/>
          <w:lang w:val="uk-UA"/>
        </w:rPr>
      </w:pPr>
      <w:r w:rsidRPr="006815D2">
        <w:rPr>
          <w:rFonts w:ascii="Times New Roman" w:hAnsi="Times New Roman" w:cs="Times New Roman"/>
          <w:b/>
          <w:sz w:val="28"/>
          <w:szCs w:val="28"/>
          <w:lang w:val="uk-UA"/>
        </w:rPr>
        <w:t>ВНУТРІШНЬОГО ЗАБЕЗПЕЧЕННЯ ЯКОСТІ ВИЩОЇ ОСВІТИ</w:t>
      </w:r>
    </w:p>
    <w:p w14:paraId="72DC9673" w14:textId="77777777" w:rsidR="007E13C0" w:rsidRDefault="007E13C0" w:rsidP="005331BD">
      <w:pPr>
        <w:spacing w:after="0" w:line="240" w:lineRule="auto"/>
        <w:ind w:firstLine="567"/>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Визначаються відповідно до Європейських стандартів та рекомендацій</w:t>
      </w:r>
      <w:r>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щодо забезпечення якості вищої освіти (ESG) та статті 16 Закону України «Про</w:t>
      </w:r>
      <w:r>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вищу освіту». </w:t>
      </w:r>
    </w:p>
    <w:p w14:paraId="1384BBB5" w14:textId="77777777" w:rsidR="007E13C0" w:rsidRDefault="007E13C0" w:rsidP="007E13C0">
      <w:pPr>
        <w:spacing w:after="0"/>
        <w:ind w:firstLine="567"/>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139"/>
        <w:gridCol w:w="7206"/>
      </w:tblGrid>
      <w:tr w:rsidR="007E13C0" w:rsidRPr="00085933" w14:paraId="080FB706" w14:textId="77777777" w:rsidTr="00816A0B">
        <w:tc>
          <w:tcPr>
            <w:tcW w:w="2139" w:type="dxa"/>
          </w:tcPr>
          <w:p w14:paraId="6621C107" w14:textId="77777777" w:rsidR="007E13C0" w:rsidRPr="007E13C0" w:rsidRDefault="007E13C0" w:rsidP="007E13C0">
            <w:pPr>
              <w:jc w:val="both"/>
              <w:rPr>
                <w:rFonts w:ascii="Times New Roman" w:hAnsi="Times New Roman" w:cs="Times New Roman"/>
                <w:b/>
                <w:sz w:val="28"/>
                <w:szCs w:val="28"/>
                <w:lang w:val="uk-UA"/>
              </w:rPr>
            </w:pPr>
            <w:r w:rsidRPr="007E13C0">
              <w:rPr>
                <w:rFonts w:ascii="Times New Roman" w:hAnsi="Times New Roman" w:cs="Times New Roman"/>
                <w:b/>
                <w:sz w:val="28"/>
                <w:szCs w:val="28"/>
                <w:lang w:val="uk-UA"/>
              </w:rPr>
              <w:t>Принципи та</w:t>
            </w:r>
          </w:p>
          <w:p w14:paraId="37F7252D" w14:textId="77777777" w:rsidR="007E13C0" w:rsidRPr="007E13C0" w:rsidRDefault="007E13C0" w:rsidP="007E13C0">
            <w:pPr>
              <w:jc w:val="both"/>
              <w:rPr>
                <w:rFonts w:ascii="Times New Roman" w:hAnsi="Times New Roman" w:cs="Times New Roman"/>
                <w:b/>
                <w:sz w:val="28"/>
                <w:szCs w:val="28"/>
                <w:lang w:val="uk-UA"/>
              </w:rPr>
            </w:pPr>
            <w:r w:rsidRPr="007E13C0">
              <w:rPr>
                <w:rFonts w:ascii="Times New Roman" w:hAnsi="Times New Roman" w:cs="Times New Roman"/>
                <w:b/>
                <w:sz w:val="28"/>
                <w:szCs w:val="28"/>
                <w:lang w:val="uk-UA"/>
              </w:rPr>
              <w:t>процедури</w:t>
            </w:r>
          </w:p>
          <w:p w14:paraId="1F59FDF3" w14:textId="77777777" w:rsidR="007E13C0" w:rsidRPr="007E13C0" w:rsidRDefault="007E13C0" w:rsidP="007E13C0">
            <w:pPr>
              <w:jc w:val="both"/>
              <w:rPr>
                <w:rFonts w:ascii="Times New Roman" w:hAnsi="Times New Roman" w:cs="Times New Roman"/>
                <w:b/>
                <w:sz w:val="28"/>
                <w:szCs w:val="28"/>
                <w:lang w:val="uk-UA"/>
              </w:rPr>
            </w:pPr>
            <w:r w:rsidRPr="007E13C0">
              <w:rPr>
                <w:rFonts w:ascii="Times New Roman" w:hAnsi="Times New Roman" w:cs="Times New Roman"/>
                <w:b/>
                <w:sz w:val="28"/>
                <w:szCs w:val="28"/>
                <w:lang w:val="uk-UA"/>
              </w:rPr>
              <w:t>забезпечення</w:t>
            </w:r>
          </w:p>
          <w:p w14:paraId="5A701B82" w14:textId="77777777" w:rsid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b/>
                <w:sz w:val="28"/>
                <w:szCs w:val="28"/>
                <w:lang w:val="uk-UA"/>
              </w:rPr>
              <w:t>якості освіти</w:t>
            </w:r>
          </w:p>
        </w:tc>
        <w:tc>
          <w:tcPr>
            <w:tcW w:w="7206" w:type="dxa"/>
          </w:tcPr>
          <w:p w14:paraId="19DC27F7" w14:textId="77777777" w:rsidR="007E13C0" w:rsidRPr="00AC6906" w:rsidRDefault="007E13C0" w:rsidP="007E13C0">
            <w:pPr>
              <w:jc w:val="both"/>
              <w:rPr>
                <w:rFonts w:ascii="Times New Roman" w:hAnsi="Times New Roman" w:cs="Times New Roman"/>
                <w:b/>
                <w:sz w:val="28"/>
                <w:szCs w:val="28"/>
                <w:lang w:val="uk-UA"/>
              </w:rPr>
            </w:pPr>
            <w:r w:rsidRPr="00AC6906">
              <w:rPr>
                <w:rFonts w:ascii="Times New Roman" w:hAnsi="Times New Roman" w:cs="Times New Roman"/>
                <w:b/>
                <w:sz w:val="28"/>
                <w:szCs w:val="28"/>
                <w:lang w:val="uk-UA"/>
              </w:rPr>
              <w:t>Принципи забезпечення якості освіти:</w:t>
            </w:r>
          </w:p>
          <w:p w14:paraId="2DF5EB20" w14:textId="77777777" w:rsidR="007E13C0" w:rsidRPr="00AC6906" w:rsidRDefault="007E13C0" w:rsidP="006815D2">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відповідальність за якість вищої освіти, що надається;</w:t>
            </w:r>
          </w:p>
          <w:p w14:paraId="4E49ED89"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забезпечення якості відповідає різноманітності систем вищої</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освіти, закладів вищої освіти, програм і </w:t>
            </w:r>
            <w:r w:rsid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w:t>
            </w:r>
          </w:p>
          <w:p w14:paraId="052A827B"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 xml:space="preserve">забезпечення якості враховує потреби та очікування </w:t>
            </w:r>
            <w:r w:rsidR="00AC6906" w:rsidRP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 усіх</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інших стейкхолдерів та суспільства.</w:t>
            </w:r>
          </w:p>
          <w:p w14:paraId="4ADC56C4" w14:textId="77777777" w:rsidR="007E13C0" w:rsidRPr="00AC6906" w:rsidRDefault="007E13C0" w:rsidP="00AC6906">
            <w:pPr>
              <w:ind w:left="-3"/>
              <w:jc w:val="both"/>
              <w:rPr>
                <w:rFonts w:ascii="Times New Roman" w:hAnsi="Times New Roman" w:cs="Times New Roman"/>
                <w:b/>
                <w:sz w:val="28"/>
                <w:szCs w:val="28"/>
                <w:lang w:val="uk-UA"/>
              </w:rPr>
            </w:pPr>
            <w:r w:rsidRPr="00AC6906">
              <w:rPr>
                <w:rFonts w:ascii="Times New Roman" w:hAnsi="Times New Roman" w:cs="Times New Roman"/>
                <w:b/>
                <w:sz w:val="28"/>
                <w:szCs w:val="28"/>
                <w:lang w:val="uk-UA"/>
              </w:rPr>
              <w:t>Процедурами забезпечення якості освіти є:</w:t>
            </w:r>
          </w:p>
          <w:p w14:paraId="01F96BE2" w14:textId="77777777" w:rsidR="007E13C0" w:rsidRPr="00AC6906" w:rsidRDefault="007E13C0" w:rsidP="006815D2">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стратегії і політики в сфері якості вищої освіти</w:t>
            </w:r>
            <w:r w:rsidR="00AC6906">
              <w:rPr>
                <w:rFonts w:ascii="Times New Roman" w:hAnsi="Times New Roman" w:cs="Times New Roman"/>
                <w:sz w:val="28"/>
                <w:szCs w:val="28"/>
                <w:lang w:val="uk-UA"/>
              </w:rPr>
              <w:t xml:space="preserve"> третього рівня</w:t>
            </w:r>
            <w:r w:rsidRPr="00AC6906">
              <w:rPr>
                <w:rFonts w:ascii="Times New Roman" w:hAnsi="Times New Roman" w:cs="Times New Roman"/>
                <w:sz w:val="28"/>
                <w:szCs w:val="28"/>
                <w:lang w:val="uk-UA"/>
              </w:rPr>
              <w:t>;</w:t>
            </w:r>
          </w:p>
          <w:p w14:paraId="58AC65F0"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механізму формування, затвердження, моніторингу та</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періодичного перегляду освітніх програм;</w:t>
            </w:r>
          </w:p>
          <w:p w14:paraId="68CF81CD"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системи оцінювання знань здобувачів вищої освіти</w:t>
            </w:r>
            <w:r w:rsidR="00AC6906">
              <w:rPr>
                <w:rFonts w:ascii="Times New Roman" w:hAnsi="Times New Roman" w:cs="Times New Roman"/>
                <w:sz w:val="28"/>
                <w:szCs w:val="28"/>
                <w:lang w:val="uk-UA"/>
              </w:rPr>
              <w:t xml:space="preserve"> (третього рівня)</w:t>
            </w:r>
            <w:r w:rsidRPr="00AC6906">
              <w:rPr>
                <w:rFonts w:ascii="Times New Roman" w:hAnsi="Times New Roman" w:cs="Times New Roman"/>
                <w:sz w:val="28"/>
                <w:szCs w:val="28"/>
                <w:lang w:val="uk-UA"/>
              </w:rPr>
              <w:t>,</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науково-педагогічних і педагогічних працівників та регулярного</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оприлюднення результатів таких оцінювань на офіційному веб-сайті</w:t>
            </w:r>
            <w:r w:rsidR="00AC6906">
              <w:rPr>
                <w:rFonts w:ascii="Times New Roman" w:hAnsi="Times New Roman" w:cs="Times New Roman"/>
                <w:sz w:val="28"/>
                <w:szCs w:val="28"/>
                <w:lang w:val="uk-UA"/>
              </w:rPr>
              <w:t>;</w:t>
            </w:r>
          </w:p>
          <w:p w14:paraId="7BB38F9A"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формування необхідних ресурсів для організації освітнього</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процесу, у тому числі самостійної роботи </w:t>
            </w:r>
            <w:r w:rsid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 за кожною</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освітньою програмою;</w:t>
            </w:r>
          </w:p>
          <w:p w14:paraId="329909FF"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створення та функціонування інформаційних систем для</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ефективного управління освітнім процесом;</w:t>
            </w:r>
          </w:p>
          <w:p w14:paraId="342149A3"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оприлюднення об’єктивної неупередженої інформації про освітні</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програми, ступені вищої освіти та кваліфікації;</w:t>
            </w:r>
          </w:p>
          <w:p w14:paraId="7C12CF6C"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політики щодо ефективної системи запобігання та</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виявлення академічного плагіату у наукових працях здобувачів вищої</w:t>
            </w:r>
            <w:r w:rsidR="00AC6906" w:rsidRPr="00AC6906">
              <w:rPr>
                <w:rFonts w:ascii="Times New Roman" w:hAnsi="Times New Roman" w:cs="Times New Roman"/>
                <w:sz w:val="28"/>
                <w:szCs w:val="28"/>
                <w:lang w:val="uk-UA"/>
              </w:rPr>
              <w:t xml:space="preserve"> освіти</w:t>
            </w:r>
            <w:r w:rsidR="00AC6906">
              <w:rPr>
                <w:rFonts w:ascii="Times New Roman" w:hAnsi="Times New Roman" w:cs="Times New Roman"/>
                <w:sz w:val="28"/>
                <w:szCs w:val="28"/>
                <w:lang w:val="uk-UA"/>
              </w:rPr>
              <w:t xml:space="preserve"> (третього рівня)</w:t>
            </w:r>
            <w:r w:rsidR="00AC6906" w:rsidRPr="00AC6906">
              <w:rPr>
                <w:rFonts w:ascii="Times New Roman" w:hAnsi="Times New Roman" w:cs="Times New Roman"/>
                <w:sz w:val="28"/>
                <w:szCs w:val="28"/>
                <w:lang w:val="uk-UA"/>
              </w:rPr>
              <w:t>.</w:t>
            </w:r>
          </w:p>
          <w:p w14:paraId="78AC60EF" w14:textId="77777777" w:rsidR="007E13C0" w:rsidRPr="00AC6906" w:rsidRDefault="007E13C0" w:rsidP="00AC6906">
            <w:pPr>
              <w:ind w:left="-3"/>
              <w:jc w:val="both"/>
              <w:rPr>
                <w:rFonts w:ascii="Times New Roman" w:hAnsi="Times New Roman" w:cs="Times New Roman"/>
                <w:sz w:val="28"/>
                <w:szCs w:val="28"/>
                <w:lang w:val="uk-UA"/>
              </w:rPr>
            </w:pPr>
          </w:p>
        </w:tc>
      </w:tr>
      <w:tr w:rsidR="007E13C0" w:rsidRPr="00085933" w14:paraId="28533736" w14:textId="77777777" w:rsidTr="00816A0B">
        <w:tc>
          <w:tcPr>
            <w:tcW w:w="2139" w:type="dxa"/>
          </w:tcPr>
          <w:p w14:paraId="5DED20F1"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lastRenderedPageBreak/>
              <w:t>Моніторинг та</w:t>
            </w:r>
          </w:p>
          <w:p w14:paraId="6D15AD7E"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періодичний</w:t>
            </w:r>
          </w:p>
          <w:p w14:paraId="73ADA2D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перегляд освітніх</w:t>
            </w:r>
          </w:p>
          <w:p w14:paraId="674D4435"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програм</w:t>
            </w:r>
          </w:p>
        </w:tc>
        <w:tc>
          <w:tcPr>
            <w:tcW w:w="7206" w:type="dxa"/>
          </w:tcPr>
          <w:p w14:paraId="1A3E9C51" w14:textId="77777777" w:rsidR="007E13C0" w:rsidRPr="00AC6906" w:rsidRDefault="007E13C0" w:rsidP="00DD40BD">
            <w:pPr>
              <w:ind w:firstLine="583"/>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Здійснюється моніторинг і періодичний перегляд програм з метою</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забезпечення їх відповідності потребам </w:t>
            </w:r>
            <w:r w:rsidR="00CD421D">
              <w:rPr>
                <w:rFonts w:ascii="Times New Roman" w:hAnsi="Times New Roman" w:cs="Times New Roman"/>
                <w:sz w:val="28"/>
                <w:szCs w:val="28"/>
                <w:lang w:val="uk-UA"/>
              </w:rPr>
              <w:t>аспірант</w:t>
            </w:r>
            <w:r w:rsidRPr="00AC6906">
              <w:rPr>
                <w:rFonts w:ascii="Times New Roman" w:hAnsi="Times New Roman" w:cs="Times New Roman"/>
                <w:sz w:val="28"/>
                <w:szCs w:val="28"/>
                <w:lang w:val="uk-UA"/>
              </w:rPr>
              <w:t>і</w:t>
            </w:r>
            <w:r w:rsidR="00CD421D">
              <w:rPr>
                <w:rFonts w:ascii="Times New Roman" w:hAnsi="Times New Roman" w:cs="Times New Roman"/>
                <w:sz w:val="28"/>
                <w:szCs w:val="28"/>
                <w:lang w:val="uk-UA"/>
              </w:rPr>
              <w:t>в та</w:t>
            </w:r>
            <w:r w:rsidRPr="00AC6906">
              <w:rPr>
                <w:rFonts w:ascii="Times New Roman" w:hAnsi="Times New Roman" w:cs="Times New Roman"/>
                <w:sz w:val="28"/>
                <w:szCs w:val="28"/>
                <w:lang w:val="uk-UA"/>
              </w:rPr>
              <w:t xml:space="preserve"> суспільства.</w:t>
            </w:r>
          </w:p>
          <w:p w14:paraId="6EFF9AF3" w14:textId="77777777" w:rsidR="007E13C0" w:rsidRPr="00AC6906" w:rsidRDefault="007E13C0" w:rsidP="00DD40BD">
            <w:pPr>
              <w:ind w:firstLine="583"/>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Моніторинг спрямований на безперервне вдосконалення програм. Про</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будь-які дії, заплановані або вжиті як результат перегляду, слід</w:t>
            </w:r>
            <w:r w:rsidR="004949FD">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інформувати всі зацікавлені сторони.</w:t>
            </w:r>
          </w:p>
          <w:p w14:paraId="5EE86013" w14:textId="77777777" w:rsidR="004949FD" w:rsidRDefault="007E13C0" w:rsidP="00DD40BD">
            <w:pPr>
              <w:ind w:firstLine="583"/>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Регулярний моніторинг, перегляд і оновлення освітніх програм мають</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на меті гарантувати відповідний рівень надання освітніх послуг, а</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також створює сприятливе й ефективне навчальне середовище для</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здобувачів вищої освіти. </w:t>
            </w:r>
          </w:p>
          <w:p w14:paraId="13BAA63A" w14:textId="77777777" w:rsidR="007E13C0" w:rsidRPr="00AC6906" w:rsidRDefault="007E13C0" w:rsidP="007E13C0">
            <w:pPr>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Це передбачає оцінювання:</w:t>
            </w:r>
          </w:p>
          <w:p w14:paraId="7A87B311"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змісту програми в контексті останніх досліджень у сфері</w:t>
            </w:r>
            <w:r w:rsidR="00AC6906">
              <w:rPr>
                <w:rFonts w:ascii="Times New Roman" w:hAnsi="Times New Roman" w:cs="Times New Roman"/>
                <w:sz w:val="28"/>
                <w:szCs w:val="28"/>
                <w:lang w:val="uk-UA"/>
              </w:rPr>
              <w:t xml:space="preserve"> </w:t>
            </w:r>
            <w:r w:rsidR="004949FD">
              <w:rPr>
                <w:rFonts w:ascii="Times New Roman" w:hAnsi="Times New Roman" w:cs="Times New Roman"/>
                <w:sz w:val="28"/>
                <w:szCs w:val="28"/>
                <w:lang w:val="uk-UA"/>
              </w:rPr>
              <w:t xml:space="preserve">освіти, психології </w:t>
            </w:r>
            <w:r w:rsidR="004949FD" w:rsidRPr="004949FD">
              <w:rPr>
                <w:rFonts w:ascii="Times New Roman" w:hAnsi="Times New Roman" w:cs="Times New Roman"/>
                <w:sz w:val="28"/>
                <w:szCs w:val="28"/>
                <w:lang w:val="uk-UA"/>
              </w:rPr>
              <w:t xml:space="preserve">з урахуванням </w:t>
            </w:r>
            <w:r w:rsidR="004949FD" w:rsidRPr="004949FD">
              <w:rPr>
                <w:rFonts w:ascii="Times New Roman" w:hAnsi="Times New Roman" w:cs="Times New Roman"/>
                <w:sz w:val="28"/>
                <w:szCs w:val="28"/>
                <w:shd w:val="clear" w:color="auto" w:fill="FFFFFF"/>
                <w:lang w:val="uk-UA"/>
              </w:rPr>
              <w:t>соціального замовлення та практичних потреб</w:t>
            </w:r>
            <w:r w:rsidRPr="004949FD">
              <w:rPr>
                <w:rFonts w:ascii="Times New Roman" w:hAnsi="Times New Roman" w:cs="Times New Roman"/>
                <w:sz w:val="28"/>
                <w:szCs w:val="28"/>
                <w:lang w:val="uk-UA"/>
              </w:rPr>
              <w:t>,</w:t>
            </w:r>
            <w:r w:rsidRPr="00AC6906">
              <w:rPr>
                <w:rFonts w:ascii="Times New Roman" w:hAnsi="Times New Roman" w:cs="Times New Roman"/>
                <w:sz w:val="28"/>
                <w:szCs w:val="28"/>
                <w:lang w:val="uk-UA"/>
              </w:rPr>
              <w:t xml:space="preserve"> гарантуючи</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відповідність програми сучасним вимогам;</w:t>
            </w:r>
          </w:p>
          <w:p w14:paraId="42ED95A0"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потреб суспільства, що змінюються;</w:t>
            </w:r>
          </w:p>
          <w:p w14:paraId="2F91FE1B"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навчального навантаження здобувачів вищої освіти, їх досягнень і</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результатів завершення освітньої програми;</w:t>
            </w:r>
          </w:p>
          <w:p w14:paraId="0ECE29A1"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 xml:space="preserve">ефективності процедур оцінювання </w:t>
            </w:r>
            <w:r w:rsid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w:t>
            </w:r>
          </w:p>
          <w:p w14:paraId="161FB479"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очікувань, потреб і задоволеності здобувачів вищої освіти змістом</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та процесом навчання;</w:t>
            </w:r>
          </w:p>
          <w:p w14:paraId="595B3529"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навчального середовища відповідності меті і змісту програми;</w:t>
            </w:r>
          </w:p>
          <w:p w14:paraId="1B13505F"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якості сервісних послуг для здобувачів вищої освіти</w:t>
            </w:r>
            <w:r w:rsidR="00AC6906">
              <w:rPr>
                <w:rFonts w:ascii="Times New Roman" w:hAnsi="Times New Roman" w:cs="Times New Roman"/>
                <w:sz w:val="28"/>
                <w:szCs w:val="28"/>
                <w:lang w:val="uk-UA"/>
              </w:rPr>
              <w:t xml:space="preserve"> третього рівня</w:t>
            </w:r>
            <w:r w:rsidRPr="00AC6906">
              <w:rPr>
                <w:rFonts w:ascii="Times New Roman" w:hAnsi="Times New Roman" w:cs="Times New Roman"/>
                <w:sz w:val="28"/>
                <w:szCs w:val="28"/>
                <w:lang w:val="uk-UA"/>
              </w:rPr>
              <w:t>.</w:t>
            </w:r>
          </w:p>
          <w:p w14:paraId="4EFF0442" w14:textId="77777777" w:rsidR="007E13C0" w:rsidRPr="00AC6906" w:rsidRDefault="00CD421D" w:rsidP="004949FD">
            <w:pPr>
              <w:ind w:left="-3"/>
              <w:jc w:val="both"/>
              <w:rPr>
                <w:rFonts w:ascii="Times New Roman" w:hAnsi="Times New Roman" w:cs="Times New Roman"/>
                <w:sz w:val="28"/>
                <w:szCs w:val="28"/>
                <w:lang w:val="uk-UA"/>
              </w:rPr>
            </w:pPr>
            <w:r>
              <w:rPr>
                <w:rFonts w:ascii="Times New Roman" w:hAnsi="Times New Roman" w:cs="Times New Roman"/>
                <w:sz w:val="28"/>
                <w:szCs w:val="28"/>
                <w:lang w:val="uk-UA"/>
              </w:rPr>
              <w:t>ОНП</w:t>
            </w:r>
            <w:r w:rsidR="007E13C0" w:rsidRPr="00AC6906">
              <w:rPr>
                <w:rFonts w:ascii="Times New Roman" w:hAnsi="Times New Roman" w:cs="Times New Roman"/>
                <w:sz w:val="28"/>
                <w:szCs w:val="28"/>
                <w:lang w:val="uk-UA"/>
              </w:rPr>
              <w:t xml:space="preserve"> регулярно переглядають і оновлюють, залучаючи до цього</w:t>
            </w:r>
            <w:r w:rsidR="00AC6906" w:rsidRPr="00AC6906">
              <w:rPr>
                <w:rFonts w:ascii="Times New Roman" w:hAnsi="Times New Roman" w:cs="Times New Roman"/>
                <w:sz w:val="28"/>
                <w:szCs w:val="28"/>
                <w:lang w:val="uk-UA"/>
              </w:rPr>
              <w:t xml:space="preserve"> </w:t>
            </w:r>
            <w:r w:rsidR="007E13C0" w:rsidRPr="00AC6906">
              <w:rPr>
                <w:rFonts w:ascii="Times New Roman" w:hAnsi="Times New Roman" w:cs="Times New Roman"/>
                <w:sz w:val="28"/>
                <w:szCs w:val="28"/>
                <w:lang w:val="uk-UA"/>
              </w:rPr>
              <w:t>процесу здобувачів вищої освіти</w:t>
            </w:r>
            <w:r w:rsidR="00AC6906" w:rsidRPr="00AC6906">
              <w:rPr>
                <w:rFonts w:ascii="Times New Roman" w:hAnsi="Times New Roman" w:cs="Times New Roman"/>
                <w:sz w:val="28"/>
                <w:szCs w:val="28"/>
                <w:lang w:val="uk-UA"/>
              </w:rPr>
              <w:t xml:space="preserve"> третього рівня</w:t>
            </w:r>
            <w:r w:rsidR="007E13C0" w:rsidRPr="00AC6906">
              <w:rPr>
                <w:rFonts w:ascii="Times New Roman" w:hAnsi="Times New Roman" w:cs="Times New Roman"/>
                <w:sz w:val="28"/>
                <w:szCs w:val="28"/>
                <w:lang w:val="uk-UA"/>
              </w:rPr>
              <w:t xml:space="preserve">, </w:t>
            </w:r>
            <w:r w:rsidR="004949FD">
              <w:rPr>
                <w:rFonts w:ascii="Times New Roman" w:hAnsi="Times New Roman" w:cs="Times New Roman"/>
                <w:sz w:val="28"/>
                <w:szCs w:val="28"/>
                <w:lang w:val="uk-UA"/>
              </w:rPr>
              <w:t xml:space="preserve">науковців </w:t>
            </w:r>
            <w:r w:rsidR="007E13C0" w:rsidRPr="00AC6906">
              <w:rPr>
                <w:rFonts w:ascii="Times New Roman" w:hAnsi="Times New Roman" w:cs="Times New Roman"/>
                <w:sz w:val="28"/>
                <w:szCs w:val="28"/>
                <w:lang w:val="uk-UA"/>
              </w:rPr>
              <w:t xml:space="preserve"> та інших</w:t>
            </w:r>
            <w:r w:rsidR="004949FD">
              <w:rPr>
                <w:rFonts w:ascii="Times New Roman" w:hAnsi="Times New Roman" w:cs="Times New Roman"/>
                <w:sz w:val="28"/>
                <w:szCs w:val="28"/>
                <w:lang w:val="uk-UA"/>
              </w:rPr>
              <w:t xml:space="preserve"> </w:t>
            </w:r>
            <w:r w:rsidR="007E13C0" w:rsidRPr="00AC6906">
              <w:rPr>
                <w:rFonts w:ascii="Times New Roman" w:hAnsi="Times New Roman" w:cs="Times New Roman"/>
                <w:sz w:val="28"/>
                <w:szCs w:val="28"/>
                <w:lang w:val="uk-UA"/>
              </w:rPr>
              <w:t>стейкхолдерів.</w:t>
            </w:r>
          </w:p>
        </w:tc>
      </w:tr>
      <w:tr w:rsidR="007E13C0" w14:paraId="54BF1824" w14:textId="77777777" w:rsidTr="00816A0B">
        <w:tc>
          <w:tcPr>
            <w:tcW w:w="2139" w:type="dxa"/>
          </w:tcPr>
          <w:p w14:paraId="1B79E74A"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Щорічне</w:t>
            </w:r>
          </w:p>
          <w:p w14:paraId="2EAABF1A"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оцінювання</w:t>
            </w:r>
          </w:p>
          <w:p w14:paraId="67720B47"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здобувачів вищої</w:t>
            </w:r>
          </w:p>
          <w:p w14:paraId="1D27A3E6"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освіти</w:t>
            </w:r>
          </w:p>
        </w:tc>
        <w:tc>
          <w:tcPr>
            <w:tcW w:w="7206" w:type="dxa"/>
          </w:tcPr>
          <w:p w14:paraId="14C760C2"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Оцінювання здобувачів вищої освіти передбачає наступне:</w:t>
            </w:r>
          </w:p>
          <w:p w14:paraId="3FD7C0C7" w14:textId="77777777" w:rsidR="007E13C0" w:rsidRPr="004949FD" w:rsidRDefault="007E13C0" w:rsidP="004949FD">
            <w:pPr>
              <w:pStyle w:val="a4"/>
              <w:numPr>
                <w:ilvl w:val="0"/>
                <w:numId w:val="7"/>
              </w:numPr>
              <w:ind w:left="34" w:firstLine="284"/>
              <w:jc w:val="both"/>
              <w:rPr>
                <w:rFonts w:ascii="Times New Roman" w:hAnsi="Times New Roman" w:cs="Times New Roman"/>
                <w:sz w:val="28"/>
                <w:szCs w:val="28"/>
                <w:lang w:val="uk-UA"/>
              </w:rPr>
            </w:pPr>
            <w:r w:rsidRPr="004949FD">
              <w:rPr>
                <w:rFonts w:ascii="Times New Roman" w:hAnsi="Times New Roman" w:cs="Times New Roman"/>
                <w:sz w:val="28"/>
                <w:szCs w:val="28"/>
                <w:lang w:val="uk-UA"/>
              </w:rPr>
              <w:t>оцінювачі (експерти) ознайомлені з існуючими методами</w:t>
            </w:r>
            <w:r w:rsidR="004949FD">
              <w:rPr>
                <w:rFonts w:ascii="Times New Roman" w:hAnsi="Times New Roman" w:cs="Times New Roman"/>
                <w:sz w:val="28"/>
                <w:szCs w:val="28"/>
                <w:lang w:val="uk-UA"/>
              </w:rPr>
              <w:t xml:space="preserve"> </w:t>
            </w:r>
            <w:r w:rsidRPr="004949FD">
              <w:rPr>
                <w:rFonts w:ascii="Times New Roman" w:hAnsi="Times New Roman" w:cs="Times New Roman"/>
                <w:sz w:val="28"/>
                <w:szCs w:val="28"/>
                <w:lang w:val="uk-UA"/>
              </w:rPr>
              <w:t>проведення тестування та екзаменування і отримують підтримку для</w:t>
            </w:r>
            <w:r w:rsidR="004949FD">
              <w:rPr>
                <w:rFonts w:ascii="Times New Roman" w:hAnsi="Times New Roman" w:cs="Times New Roman"/>
                <w:sz w:val="28"/>
                <w:szCs w:val="28"/>
                <w:lang w:val="uk-UA"/>
              </w:rPr>
              <w:t xml:space="preserve"> </w:t>
            </w:r>
            <w:r w:rsidRPr="004949FD">
              <w:rPr>
                <w:rFonts w:ascii="Times New Roman" w:hAnsi="Times New Roman" w:cs="Times New Roman"/>
                <w:sz w:val="28"/>
                <w:szCs w:val="28"/>
                <w:lang w:val="uk-UA"/>
              </w:rPr>
              <w:t>розвитку власних навичок у цій сфері;</w:t>
            </w:r>
          </w:p>
          <w:p w14:paraId="530B6503" w14:textId="77777777" w:rsidR="007E13C0" w:rsidRPr="00AC6906" w:rsidRDefault="007E13C0" w:rsidP="004949FD">
            <w:pPr>
              <w:pStyle w:val="a4"/>
              <w:numPr>
                <w:ilvl w:val="0"/>
                <w:numId w:val="7"/>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критерії та методи оцінювання, а також критерії виставлення</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оцінок оприлюднюються заздалегідь;</w:t>
            </w:r>
          </w:p>
          <w:p w14:paraId="772F124E" w14:textId="77777777" w:rsidR="007E13C0" w:rsidRPr="00AC6906" w:rsidRDefault="007E13C0" w:rsidP="004949FD">
            <w:pPr>
              <w:pStyle w:val="a4"/>
              <w:numPr>
                <w:ilvl w:val="0"/>
                <w:numId w:val="7"/>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оцінювання здобувачів вищої освіти дозволяє продемонструвати</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ступінь досягнення ними запланованих результатів навчання;</w:t>
            </w:r>
          </w:p>
          <w:p w14:paraId="63DE41F4" w14:textId="77777777" w:rsidR="007E13C0" w:rsidRPr="00AC6906" w:rsidRDefault="007E13C0" w:rsidP="004949FD">
            <w:pPr>
              <w:pStyle w:val="a4"/>
              <w:numPr>
                <w:ilvl w:val="0"/>
                <w:numId w:val="7"/>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 xml:space="preserve">оцінювання проводиться </w:t>
            </w:r>
            <w:r w:rsidR="00AC6906">
              <w:rPr>
                <w:rFonts w:ascii="Times New Roman" w:hAnsi="Times New Roman" w:cs="Times New Roman"/>
                <w:sz w:val="28"/>
                <w:szCs w:val="28"/>
                <w:lang w:val="uk-UA"/>
              </w:rPr>
              <w:t xml:space="preserve">як </w:t>
            </w:r>
            <w:r w:rsidRPr="00AC6906">
              <w:rPr>
                <w:rFonts w:ascii="Times New Roman" w:hAnsi="Times New Roman" w:cs="Times New Roman"/>
                <w:sz w:val="28"/>
                <w:szCs w:val="28"/>
                <w:lang w:val="uk-UA"/>
              </w:rPr>
              <w:t>предметною комісією</w:t>
            </w:r>
            <w:r w:rsidR="004949FD">
              <w:rPr>
                <w:rFonts w:ascii="Times New Roman" w:hAnsi="Times New Roman" w:cs="Times New Roman"/>
                <w:sz w:val="28"/>
                <w:szCs w:val="28"/>
                <w:lang w:val="uk-UA"/>
              </w:rPr>
              <w:t xml:space="preserve"> так і окремим викладачем</w:t>
            </w:r>
            <w:r w:rsidRPr="00AC6906">
              <w:rPr>
                <w:rFonts w:ascii="Times New Roman" w:hAnsi="Times New Roman" w:cs="Times New Roman"/>
                <w:sz w:val="28"/>
                <w:szCs w:val="28"/>
                <w:lang w:val="uk-UA"/>
              </w:rPr>
              <w:t>;</w:t>
            </w:r>
          </w:p>
          <w:p w14:paraId="60952526" w14:textId="77777777" w:rsidR="007E13C0" w:rsidRPr="00AC6906" w:rsidRDefault="007E13C0" w:rsidP="004949FD">
            <w:pPr>
              <w:pStyle w:val="a4"/>
              <w:numPr>
                <w:ilvl w:val="0"/>
                <w:numId w:val="5"/>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lastRenderedPageBreak/>
              <w:t>оцінювання здобувачів вищої освіти є послідовним, прозорим та</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проводиться відп</w:t>
            </w:r>
            <w:r w:rsidR="00AC6906">
              <w:rPr>
                <w:rFonts w:ascii="Times New Roman" w:hAnsi="Times New Roman" w:cs="Times New Roman"/>
                <w:sz w:val="28"/>
                <w:szCs w:val="28"/>
                <w:lang w:val="uk-UA"/>
              </w:rPr>
              <w:t>овідно до встановлених процедур.</w:t>
            </w:r>
          </w:p>
        </w:tc>
      </w:tr>
      <w:tr w:rsidR="007E13C0" w:rsidRPr="00085933" w14:paraId="105E22C5" w14:textId="77777777" w:rsidTr="00816A0B">
        <w:tc>
          <w:tcPr>
            <w:tcW w:w="2139" w:type="dxa"/>
          </w:tcPr>
          <w:p w14:paraId="420E0827"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lastRenderedPageBreak/>
              <w:t>Наявність</w:t>
            </w:r>
          </w:p>
          <w:p w14:paraId="2F5B894D"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необхідних</w:t>
            </w:r>
          </w:p>
          <w:p w14:paraId="65AF0D3C"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ресурсів для</w:t>
            </w:r>
          </w:p>
          <w:p w14:paraId="079BB4D4"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організації</w:t>
            </w:r>
          </w:p>
          <w:p w14:paraId="7B74F06B"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освітнього</w:t>
            </w:r>
          </w:p>
          <w:p w14:paraId="50383D0B"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процесу</w:t>
            </w:r>
          </w:p>
        </w:tc>
        <w:tc>
          <w:tcPr>
            <w:tcW w:w="7206" w:type="dxa"/>
          </w:tcPr>
          <w:p w14:paraId="1CDD5000" w14:textId="1B0649BF" w:rsidR="007E13C0" w:rsidRPr="007E13C0" w:rsidRDefault="004949FD" w:rsidP="00DD40BD">
            <w:pPr>
              <w:ind w:firstLine="583"/>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E13C0" w:rsidRPr="007E13C0">
              <w:rPr>
                <w:rFonts w:ascii="Times New Roman" w:hAnsi="Times New Roman" w:cs="Times New Roman"/>
                <w:sz w:val="28"/>
                <w:szCs w:val="28"/>
                <w:lang w:val="uk-UA"/>
              </w:rPr>
              <w:t>авчальні</w:t>
            </w:r>
            <w:r>
              <w:rPr>
                <w:rFonts w:ascii="Times New Roman" w:hAnsi="Times New Roman" w:cs="Times New Roman"/>
                <w:sz w:val="28"/>
                <w:szCs w:val="28"/>
                <w:lang w:val="uk-UA"/>
              </w:rPr>
              <w:t xml:space="preserve"> (наукові) </w:t>
            </w:r>
            <w:r w:rsidR="007E13C0" w:rsidRPr="007E13C0">
              <w:rPr>
                <w:rFonts w:ascii="Times New Roman" w:hAnsi="Times New Roman" w:cs="Times New Roman"/>
                <w:sz w:val="28"/>
                <w:szCs w:val="28"/>
                <w:lang w:val="uk-UA"/>
              </w:rPr>
              <w:t xml:space="preserve"> заклади забезпечують освітній процес необхідними та</w:t>
            </w:r>
            <w:r>
              <w:rPr>
                <w:rFonts w:ascii="Times New Roman" w:hAnsi="Times New Roman" w:cs="Times New Roman"/>
                <w:sz w:val="28"/>
                <w:szCs w:val="28"/>
                <w:lang w:val="uk-UA"/>
              </w:rPr>
              <w:t xml:space="preserve"> </w:t>
            </w:r>
            <w:r w:rsidR="007E13C0" w:rsidRPr="007E13C0">
              <w:rPr>
                <w:rFonts w:ascii="Times New Roman" w:hAnsi="Times New Roman" w:cs="Times New Roman"/>
                <w:sz w:val="28"/>
                <w:szCs w:val="28"/>
                <w:lang w:val="uk-UA"/>
              </w:rPr>
              <w:t>доступними для здобувачів вищої освіти ресурсами (кадровими,</w:t>
            </w:r>
            <w:r>
              <w:rPr>
                <w:rFonts w:ascii="Times New Roman" w:hAnsi="Times New Roman" w:cs="Times New Roman"/>
                <w:sz w:val="28"/>
                <w:szCs w:val="28"/>
                <w:lang w:val="uk-UA"/>
              </w:rPr>
              <w:t xml:space="preserve"> </w:t>
            </w:r>
            <w:r w:rsidR="007E13C0" w:rsidRPr="007E13C0">
              <w:rPr>
                <w:rFonts w:ascii="Times New Roman" w:hAnsi="Times New Roman" w:cs="Times New Roman"/>
                <w:sz w:val="28"/>
                <w:szCs w:val="28"/>
                <w:lang w:val="uk-UA"/>
              </w:rPr>
              <w:t>методичними, матеріальними, інформаційними та ін.) та здійснюють</w:t>
            </w:r>
            <w:r w:rsidR="00DD40BD">
              <w:rPr>
                <w:rFonts w:ascii="Times New Roman" w:hAnsi="Times New Roman" w:cs="Times New Roman"/>
                <w:sz w:val="28"/>
                <w:szCs w:val="28"/>
                <w:lang w:val="uk-UA"/>
              </w:rPr>
              <w:t xml:space="preserve"> </w:t>
            </w:r>
            <w:r w:rsidR="007E13C0" w:rsidRPr="007E13C0">
              <w:rPr>
                <w:rFonts w:ascii="Times New Roman" w:hAnsi="Times New Roman" w:cs="Times New Roman"/>
                <w:sz w:val="28"/>
                <w:szCs w:val="28"/>
                <w:lang w:val="uk-UA"/>
              </w:rPr>
              <w:t xml:space="preserve">відповідну підтримку </w:t>
            </w:r>
            <w:r>
              <w:rPr>
                <w:rFonts w:ascii="Times New Roman" w:hAnsi="Times New Roman" w:cs="Times New Roman"/>
                <w:sz w:val="28"/>
                <w:szCs w:val="28"/>
                <w:lang w:val="uk-UA"/>
              </w:rPr>
              <w:t>аспірантів</w:t>
            </w:r>
            <w:r w:rsidR="007E13C0" w:rsidRPr="007E13C0">
              <w:rPr>
                <w:rFonts w:ascii="Times New Roman" w:hAnsi="Times New Roman" w:cs="Times New Roman"/>
                <w:sz w:val="28"/>
                <w:szCs w:val="28"/>
                <w:lang w:val="uk-UA"/>
              </w:rPr>
              <w:t>.</w:t>
            </w:r>
          </w:p>
          <w:p w14:paraId="7152CBB7" w14:textId="77777777" w:rsidR="007E13C0" w:rsidRPr="007E13C0" w:rsidRDefault="007E13C0" w:rsidP="00DD40BD">
            <w:pPr>
              <w:ind w:firstLine="583"/>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При плануванні, розподілі та наданні навчальних ресурсів і</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забезпеченні підтримки здобувачів вищої освіти враховуються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потреби різноманітного контингенту (такого як</w:t>
            </w:r>
            <w:r w:rsidR="004949FD">
              <w:rPr>
                <w:rFonts w:ascii="Times New Roman" w:hAnsi="Times New Roman" w:cs="Times New Roman"/>
                <w:sz w:val="28"/>
                <w:szCs w:val="28"/>
                <w:lang w:val="uk-UA"/>
              </w:rPr>
              <w:t xml:space="preserve"> аспіранти</w:t>
            </w:r>
            <w:r w:rsidRPr="007E13C0">
              <w:rPr>
                <w:rFonts w:ascii="Times New Roman" w:hAnsi="Times New Roman" w:cs="Times New Roman"/>
                <w:sz w:val="28"/>
                <w:szCs w:val="28"/>
                <w:lang w:val="uk-UA"/>
              </w:rPr>
              <w:t>: з досвідом, заочної форми навчання, працюючі, з</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особливими потребами</w:t>
            </w:r>
            <w:r w:rsidR="004949FD">
              <w:rPr>
                <w:rFonts w:ascii="Times New Roman" w:hAnsi="Times New Roman" w:cs="Times New Roman"/>
                <w:sz w:val="28"/>
                <w:szCs w:val="28"/>
                <w:lang w:val="uk-UA"/>
              </w:rPr>
              <w:t xml:space="preserve"> тощо</w:t>
            </w:r>
            <w:r w:rsidRPr="007E13C0">
              <w:rPr>
                <w:rFonts w:ascii="Times New Roman" w:hAnsi="Times New Roman" w:cs="Times New Roman"/>
                <w:sz w:val="28"/>
                <w:szCs w:val="28"/>
                <w:lang w:val="uk-UA"/>
              </w:rPr>
              <w:t>)</w:t>
            </w:r>
            <w:r w:rsidR="004949FD">
              <w:rPr>
                <w:rFonts w:ascii="Times New Roman" w:hAnsi="Times New Roman" w:cs="Times New Roman"/>
                <w:sz w:val="28"/>
                <w:szCs w:val="28"/>
                <w:lang w:val="uk-UA"/>
              </w:rPr>
              <w:t>.</w:t>
            </w:r>
            <w:r w:rsidRPr="007E13C0">
              <w:rPr>
                <w:rFonts w:ascii="Times New Roman" w:hAnsi="Times New Roman" w:cs="Times New Roman"/>
                <w:sz w:val="28"/>
                <w:szCs w:val="28"/>
                <w:lang w:val="uk-UA"/>
              </w:rPr>
              <w:t xml:space="preserve"> Внутрішнє забезпечення якості освіти гарантує, що всі необхідні</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ресурси відповідають цілям навчання, є загальнодоступними, а</w:t>
            </w:r>
            <w:r w:rsidR="004949FD">
              <w:rPr>
                <w:rFonts w:ascii="Times New Roman" w:hAnsi="Times New Roman" w:cs="Times New Roman"/>
                <w:sz w:val="28"/>
                <w:szCs w:val="28"/>
                <w:lang w:val="uk-UA"/>
              </w:rPr>
              <w:t xml:space="preserve"> аспіранти</w:t>
            </w:r>
            <w:r w:rsidRPr="007E13C0">
              <w:rPr>
                <w:rFonts w:ascii="Times New Roman" w:hAnsi="Times New Roman" w:cs="Times New Roman"/>
                <w:sz w:val="28"/>
                <w:szCs w:val="28"/>
                <w:lang w:val="uk-UA"/>
              </w:rPr>
              <w:t xml:space="preserve"> поінформовані про їх наявність</w:t>
            </w:r>
            <w:r w:rsidR="004949FD">
              <w:rPr>
                <w:rFonts w:ascii="Times New Roman" w:hAnsi="Times New Roman" w:cs="Times New Roman"/>
                <w:sz w:val="28"/>
                <w:szCs w:val="28"/>
                <w:lang w:val="uk-UA"/>
              </w:rPr>
              <w:t>.</w:t>
            </w:r>
          </w:p>
        </w:tc>
      </w:tr>
      <w:tr w:rsidR="007E13C0" w:rsidRPr="000E4F3F" w14:paraId="766436D3" w14:textId="77777777" w:rsidTr="00816A0B">
        <w:tc>
          <w:tcPr>
            <w:tcW w:w="2139" w:type="dxa"/>
          </w:tcPr>
          <w:p w14:paraId="066899A4"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Наявність</w:t>
            </w:r>
          </w:p>
          <w:p w14:paraId="75DAD34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інформаційних</w:t>
            </w:r>
          </w:p>
          <w:p w14:paraId="66E885E3"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систем для</w:t>
            </w:r>
          </w:p>
          <w:p w14:paraId="016544BD"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ефективного</w:t>
            </w:r>
          </w:p>
          <w:p w14:paraId="250AB006"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управління</w:t>
            </w:r>
          </w:p>
          <w:p w14:paraId="260F93D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освітнім</w:t>
            </w:r>
          </w:p>
          <w:p w14:paraId="3EA7BD9E"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процесом</w:t>
            </w:r>
          </w:p>
        </w:tc>
        <w:tc>
          <w:tcPr>
            <w:tcW w:w="7206" w:type="dxa"/>
          </w:tcPr>
          <w:p w14:paraId="6D4145B6" w14:textId="51A021F9" w:rsidR="004949FD" w:rsidRDefault="007E13C0" w:rsidP="00DD40BD">
            <w:pPr>
              <w:ind w:firstLine="442"/>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З метою управління освітніми процесами розроблено ефективну</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політику в сфері інформаційного менеджменту та відповідну</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інтегровану інформаційну систем</w:t>
            </w:r>
            <w:r w:rsidR="00DD40BD">
              <w:rPr>
                <w:rFonts w:ascii="Times New Roman" w:hAnsi="Times New Roman" w:cs="Times New Roman"/>
                <w:sz w:val="28"/>
                <w:szCs w:val="28"/>
                <w:lang w:val="uk-UA"/>
              </w:rPr>
              <w:t>у</w:t>
            </w:r>
            <w:r w:rsidRPr="007E13C0">
              <w:rPr>
                <w:rFonts w:ascii="Times New Roman" w:hAnsi="Times New Roman" w:cs="Times New Roman"/>
                <w:sz w:val="28"/>
                <w:szCs w:val="28"/>
                <w:lang w:val="uk-UA"/>
              </w:rPr>
              <w:t xml:space="preserve"> управління освітнім процесом</w:t>
            </w:r>
            <w:r w:rsidR="00DD40BD">
              <w:rPr>
                <w:rFonts w:ascii="Times New Roman" w:hAnsi="Times New Roman" w:cs="Times New Roman"/>
                <w:sz w:val="28"/>
                <w:szCs w:val="28"/>
                <w:lang w:val="uk-UA"/>
              </w:rPr>
              <w:t>, яка</w:t>
            </w:r>
            <w:r w:rsidRPr="007E13C0">
              <w:rPr>
                <w:rFonts w:ascii="Times New Roman" w:hAnsi="Times New Roman" w:cs="Times New Roman"/>
                <w:sz w:val="28"/>
                <w:szCs w:val="28"/>
                <w:lang w:val="uk-UA"/>
              </w:rPr>
              <w:t xml:space="preserve"> передбачає автоматизацію основних функцій управління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освітнім процесом, зокрема: забезпечення проведення вступної</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компанії, планування та організація навчального процесу; </w:t>
            </w:r>
          </w:p>
          <w:p w14:paraId="7C1C3A18" w14:textId="77777777" w:rsidR="004949FD" w:rsidRDefault="007E13C0" w:rsidP="00DD40BD">
            <w:pPr>
              <w:ind w:firstLine="442"/>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доступ до</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навчальних ресурсів; </w:t>
            </w:r>
          </w:p>
          <w:p w14:paraId="6EA62B97" w14:textId="77777777" w:rsidR="00DD40BD" w:rsidRDefault="00DD40BD" w:rsidP="007E13C0">
            <w:p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E13C0" w:rsidRPr="007E13C0">
              <w:rPr>
                <w:rFonts w:ascii="Times New Roman" w:hAnsi="Times New Roman" w:cs="Times New Roman"/>
                <w:sz w:val="28"/>
                <w:szCs w:val="28"/>
                <w:lang w:val="uk-UA"/>
              </w:rPr>
              <w:t xml:space="preserve">блік та аналіз успішності здобувачів; </w:t>
            </w:r>
          </w:p>
          <w:p w14:paraId="61EDA8F9" w14:textId="77E340F4"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адміністрування основних та допоміжних процесів</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забезпечення освітньої діяльності; </w:t>
            </w:r>
          </w:p>
          <w:p w14:paraId="757834D7" w14:textId="77777777"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моніторинг дотримання стандартів</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якості; </w:t>
            </w:r>
          </w:p>
          <w:p w14:paraId="7F0DC248" w14:textId="77777777" w:rsidR="00DD40BD" w:rsidRDefault="007E13C0" w:rsidP="00DD40BD">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управління знаннями</w:t>
            </w:r>
            <w:r w:rsidR="00DD40BD">
              <w:rPr>
                <w:rFonts w:ascii="Times New Roman" w:hAnsi="Times New Roman" w:cs="Times New Roman"/>
                <w:sz w:val="28"/>
                <w:szCs w:val="28"/>
                <w:lang w:val="uk-UA"/>
              </w:rPr>
              <w:t>;</w:t>
            </w:r>
          </w:p>
          <w:p w14:paraId="221E769E" w14:textId="77777777" w:rsidR="00DD40BD" w:rsidRDefault="007E13C0" w:rsidP="00DD40BD">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xml:space="preserve"> інноваційний менеджмент; </w:t>
            </w:r>
          </w:p>
          <w:p w14:paraId="1F901AE3" w14:textId="05B95116" w:rsidR="007E13C0" w:rsidRPr="007E13C0" w:rsidRDefault="007E13C0" w:rsidP="00DD40BD">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управління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кадрами та ін.</w:t>
            </w:r>
          </w:p>
        </w:tc>
      </w:tr>
      <w:tr w:rsidR="007E13C0" w14:paraId="6D6C6422" w14:textId="77777777" w:rsidTr="00816A0B">
        <w:tc>
          <w:tcPr>
            <w:tcW w:w="2139" w:type="dxa"/>
          </w:tcPr>
          <w:p w14:paraId="7D983DFA" w14:textId="4DE34016"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Публічність</w:t>
            </w:r>
          </w:p>
          <w:p w14:paraId="548E8D71"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інформації про</w:t>
            </w:r>
          </w:p>
          <w:p w14:paraId="7BD4F7FF"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освітні</w:t>
            </w:r>
          </w:p>
          <w:p w14:paraId="343AEA92"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програми,</w:t>
            </w:r>
          </w:p>
          <w:p w14:paraId="5345C37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ступені вищої</w:t>
            </w:r>
          </w:p>
          <w:p w14:paraId="3668CA08"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освіти та</w:t>
            </w:r>
          </w:p>
          <w:p w14:paraId="6D1B5CE9"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кваліфікації</w:t>
            </w:r>
          </w:p>
        </w:tc>
        <w:tc>
          <w:tcPr>
            <w:tcW w:w="7206" w:type="dxa"/>
          </w:tcPr>
          <w:p w14:paraId="4DC845D6" w14:textId="38326DD4"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Достовірна, об’єктивна, актуальна, своєчасна та легкодоступна</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інформація про</w:t>
            </w:r>
            <w:r w:rsidR="00CD421D">
              <w:rPr>
                <w:rFonts w:ascii="Times New Roman" w:hAnsi="Times New Roman" w:cs="Times New Roman"/>
                <w:sz w:val="28"/>
                <w:szCs w:val="28"/>
                <w:lang w:val="uk-UA"/>
              </w:rPr>
              <w:t xml:space="preserve"> діяльність за спеціальністю </w:t>
            </w:r>
            <w:r w:rsidR="00DD40BD" w:rsidRPr="00DD40BD">
              <w:rPr>
                <w:rFonts w:ascii="Times New Roman" w:hAnsi="Times New Roman" w:cs="Times New Roman"/>
                <w:b/>
                <w:sz w:val="28"/>
                <w:szCs w:val="28"/>
                <w:lang w:val="uk-UA"/>
              </w:rPr>
              <w:t>А</w:t>
            </w:r>
            <w:r w:rsidR="00CD421D" w:rsidRPr="00DD40BD">
              <w:rPr>
                <w:rFonts w:ascii="Times New Roman" w:hAnsi="Times New Roman" w:cs="Times New Roman"/>
                <w:b/>
                <w:sz w:val="28"/>
                <w:szCs w:val="28"/>
                <w:lang w:val="uk-UA"/>
              </w:rPr>
              <w:t xml:space="preserve">6 </w:t>
            </w:r>
            <w:r w:rsidRPr="00DD40BD">
              <w:rPr>
                <w:rFonts w:ascii="Times New Roman" w:hAnsi="Times New Roman" w:cs="Times New Roman"/>
                <w:b/>
                <w:sz w:val="28"/>
                <w:szCs w:val="28"/>
                <w:lang w:val="uk-UA"/>
              </w:rPr>
              <w:t xml:space="preserve"> </w:t>
            </w:r>
            <w:r w:rsidR="00CD421D" w:rsidRPr="00DD40BD">
              <w:rPr>
                <w:rFonts w:ascii="Times New Roman" w:hAnsi="Times New Roman" w:cs="Times New Roman"/>
                <w:b/>
                <w:sz w:val="28"/>
                <w:szCs w:val="28"/>
                <w:lang w:val="uk-UA"/>
              </w:rPr>
              <w:t>Спеціальна освіта</w:t>
            </w:r>
            <w:r w:rsidR="00DD40BD">
              <w:rPr>
                <w:rFonts w:ascii="Times New Roman" w:hAnsi="Times New Roman" w:cs="Times New Roman"/>
                <w:sz w:val="28"/>
                <w:szCs w:val="28"/>
                <w:lang w:val="uk-UA"/>
              </w:rPr>
              <w:t xml:space="preserve"> </w:t>
            </w:r>
            <w:r w:rsidR="00DD40BD" w:rsidRPr="00DD40BD">
              <w:rPr>
                <w:rFonts w:ascii="Times New Roman" w:hAnsi="Times New Roman" w:cs="Times New Roman"/>
                <w:b/>
                <w:sz w:val="28"/>
                <w:szCs w:val="28"/>
                <w:lang w:val="uk-UA"/>
              </w:rPr>
              <w:t>(за спеціалізаціями)</w:t>
            </w:r>
            <w:r w:rsidR="00EC5B32">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публікується на сайті </w:t>
            </w:r>
            <w:r w:rsidR="004949FD">
              <w:rPr>
                <w:rFonts w:ascii="Times New Roman" w:hAnsi="Times New Roman" w:cs="Times New Roman"/>
                <w:sz w:val="28"/>
                <w:szCs w:val="28"/>
                <w:lang w:val="uk-UA"/>
              </w:rPr>
              <w:t>І</w:t>
            </w:r>
            <w:r w:rsidR="00745F1B">
              <w:rPr>
                <w:rFonts w:ascii="Times New Roman" w:hAnsi="Times New Roman" w:cs="Times New Roman"/>
                <w:sz w:val="28"/>
                <w:szCs w:val="28"/>
                <w:lang w:val="uk-UA"/>
              </w:rPr>
              <w:t>СПП</w:t>
            </w:r>
            <w:r w:rsidR="004949FD">
              <w:rPr>
                <w:rFonts w:ascii="Times New Roman" w:hAnsi="Times New Roman" w:cs="Times New Roman"/>
                <w:sz w:val="28"/>
                <w:szCs w:val="28"/>
                <w:lang w:val="uk-UA"/>
              </w:rPr>
              <w:t xml:space="preserve"> імені Миколи Ярмаченка НАПН України</w:t>
            </w:r>
            <w:r w:rsidRPr="007E13C0">
              <w:rPr>
                <w:rFonts w:ascii="Times New Roman" w:hAnsi="Times New Roman" w:cs="Times New Roman"/>
                <w:sz w:val="28"/>
                <w:szCs w:val="28"/>
                <w:lang w:val="uk-UA"/>
              </w:rPr>
              <w:t>, включаючи програми для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потенційних здобувачів вищої освіти</w:t>
            </w:r>
            <w:r w:rsidR="004949FD">
              <w:rPr>
                <w:rFonts w:ascii="Times New Roman" w:hAnsi="Times New Roman" w:cs="Times New Roman"/>
                <w:sz w:val="28"/>
                <w:szCs w:val="28"/>
                <w:lang w:val="uk-UA"/>
              </w:rPr>
              <w:t xml:space="preserve"> третього рівня</w:t>
            </w:r>
            <w:r w:rsidRPr="007E13C0">
              <w:rPr>
                <w:rFonts w:ascii="Times New Roman" w:hAnsi="Times New Roman" w:cs="Times New Roman"/>
                <w:sz w:val="28"/>
                <w:szCs w:val="28"/>
                <w:lang w:val="uk-UA"/>
              </w:rPr>
              <w:t>.</w:t>
            </w:r>
          </w:p>
          <w:p w14:paraId="172C11DD" w14:textId="3F766FC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xml:space="preserve">Надається інформація про освітню діяльність за спеціальністю </w:t>
            </w:r>
            <w:r w:rsidR="00DD40BD" w:rsidRPr="00DD40BD">
              <w:rPr>
                <w:rFonts w:ascii="Times New Roman" w:hAnsi="Times New Roman" w:cs="Times New Roman"/>
                <w:b/>
                <w:sz w:val="28"/>
                <w:szCs w:val="28"/>
                <w:lang w:val="uk-UA"/>
              </w:rPr>
              <w:t>А6  Спеціальна освіта</w:t>
            </w:r>
            <w:r w:rsidR="00DD40BD">
              <w:rPr>
                <w:rFonts w:ascii="Times New Roman" w:hAnsi="Times New Roman" w:cs="Times New Roman"/>
                <w:sz w:val="28"/>
                <w:szCs w:val="28"/>
                <w:lang w:val="uk-UA"/>
              </w:rPr>
              <w:t xml:space="preserve"> </w:t>
            </w:r>
            <w:r w:rsidR="00DD40BD" w:rsidRPr="00DD40BD">
              <w:rPr>
                <w:rFonts w:ascii="Times New Roman" w:hAnsi="Times New Roman" w:cs="Times New Roman"/>
                <w:b/>
                <w:sz w:val="28"/>
                <w:szCs w:val="28"/>
                <w:lang w:val="uk-UA"/>
              </w:rPr>
              <w:t>(за спеціалізаціями)</w:t>
            </w:r>
            <w:r w:rsidRPr="007E13C0">
              <w:rPr>
                <w:rFonts w:ascii="Times New Roman" w:hAnsi="Times New Roman" w:cs="Times New Roman"/>
                <w:sz w:val="28"/>
                <w:szCs w:val="28"/>
                <w:lang w:val="uk-UA"/>
              </w:rPr>
              <w:t>, включаючи програми, критерії відбору на навчання;</w:t>
            </w:r>
          </w:p>
          <w:p w14:paraId="10B60D13"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заплановані результати навчання за цими програмами; кваліфікації;</w:t>
            </w:r>
          </w:p>
          <w:p w14:paraId="7AD58C18" w14:textId="35EBBC97" w:rsidR="007E13C0" w:rsidRPr="007E13C0" w:rsidRDefault="007E13C0" w:rsidP="00DD40BD">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lastRenderedPageBreak/>
              <w:t>процедури навчання, викладання та оцінювання</w:t>
            </w:r>
            <w:r w:rsidR="00DD40BD">
              <w:rPr>
                <w:rFonts w:ascii="Times New Roman" w:hAnsi="Times New Roman" w:cs="Times New Roman"/>
                <w:sz w:val="28"/>
                <w:szCs w:val="28"/>
                <w:lang w:val="uk-UA"/>
              </w:rPr>
              <w:t>.</w:t>
            </w:r>
          </w:p>
        </w:tc>
      </w:tr>
      <w:tr w:rsidR="007E13C0" w:rsidRPr="00085933" w14:paraId="28CB6131" w14:textId="77777777" w:rsidTr="00816A0B">
        <w:tc>
          <w:tcPr>
            <w:tcW w:w="2139" w:type="dxa"/>
          </w:tcPr>
          <w:p w14:paraId="724A7073" w14:textId="77777777" w:rsidR="007E13C0" w:rsidRPr="00904493" w:rsidRDefault="007E13C0" w:rsidP="007E13C0">
            <w:pPr>
              <w:jc w:val="both"/>
              <w:rPr>
                <w:rFonts w:ascii="Times New Roman" w:hAnsi="Times New Roman" w:cs="Times New Roman"/>
                <w:b/>
                <w:sz w:val="28"/>
                <w:szCs w:val="28"/>
                <w:lang w:val="uk-UA"/>
              </w:rPr>
            </w:pPr>
            <w:r w:rsidRPr="00904493">
              <w:rPr>
                <w:rFonts w:ascii="Times New Roman" w:hAnsi="Times New Roman" w:cs="Times New Roman"/>
                <w:b/>
                <w:sz w:val="28"/>
                <w:szCs w:val="28"/>
                <w:lang w:val="uk-UA"/>
              </w:rPr>
              <w:lastRenderedPageBreak/>
              <w:t>Запобігання та</w:t>
            </w:r>
          </w:p>
          <w:p w14:paraId="2CC8CE9C" w14:textId="77777777" w:rsidR="007E13C0" w:rsidRPr="00904493" w:rsidRDefault="007E13C0" w:rsidP="007E13C0">
            <w:pPr>
              <w:jc w:val="both"/>
              <w:rPr>
                <w:rFonts w:ascii="Times New Roman" w:hAnsi="Times New Roman" w:cs="Times New Roman"/>
                <w:b/>
                <w:sz w:val="28"/>
                <w:szCs w:val="28"/>
                <w:lang w:val="uk-UA"/>
              </w:rPr>
            </w:pPr>
            <w:r w:rsidRPr="00904493">
              <w:rPr>
                <w:rFonts w:ascii="Times New Roman" w:hAnsi="Times New Roman" w:cs="Times New Roman"/>
                <w:b/>
                <w:sz w:val="28"/>
                <w:szCs w:val="28"/>
                <w:lang w:val="uk-UA"/>
              </w:rPr>
              <w:t>виявлення</w:t>
            </w:r>
          </w:p>
          <w:p w14:paraId="2EAB00A1" w14:textId="77777777" w:rsidR="007E13C0" w:rsidRPr="00904493" w:rsidRDefault="007E13C0" w:rsidP="007E13C0">
            <w:pPr>
              <w:jc w:val="both"/>
              <w:rPr>
                <w:rFonts w:ascii="Times New Roman" w:hAnsi="Times New Roman" w:cs="Times New Roman"/>
                <w:b/>
                <w:sz w:val="28"/>
                <w:szCs w:val="28"/>
                <w:lang w:val="uk-UA"/>
              </w:rPr>
            </w:pPr>
            <w:r w:rsidRPr="00904493">
              <w:rPr>
                <w:rFonts w:ascii="Times New Roman" w:hAnsi="Times New Roman" w:cs="Times New Roman"/>
                <w:b/>
                <w:sz w:val="28"/>
                <w:szCs w:val="28"/>
                <w:lang w:val="uk-UA"/>
              </w:rPr>
              <w:t>академічного</w:t>
            </w:r>
          </w:p>
          <w:p w14:paraId="7143DEAD" w14:textId="77777777" w:rsidR="007E13C0" w:rsidRDefault="007E13C0" w:rsidP="007E13C0">
            <w:pPr>
              <w:jc w:val="both"/>
              <w:rPr>
                <w:rFonts w:ascii="Times New Roman" w:hAnsi="Times New Roman" w:cs="Times New Roman"/>
                <w:sz w:val="28"/>
                <w:szCs w:val="28"/>
                <w:lang w:val="uk-UA"/>
              </w:rPr>
            </w:pPr>
            <w:r w:rsidRPr="00904493">
              <w:rPr>
                <w:rFonts w:ascii="Times New Roman" w:hAnsi="Times New Roman" w:cs="Times New Roman"/>
                <w:b/>
                <w:sz w:val="28"/>
                <w:szCs w:val="28"/>
                <w:lang w:val="uk-UA"/>
              </w:rPr>
              <w:t>плагіату</w:t>
            </w:r>
          </w:p>
        </w:tc>
        <w:tc>
          <w:tcPr>
            <w:tcW w:w="7206" w:type="dxa"/>
          </w:tcPr>
          <w:p w14:paraId="53C289E8"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Система забезпечення дотримання академічної доброчесності</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учасниками освітнього процесу, сформована в </w:t>
            </w:r>
            <w:r w:rsidR="00904493">
              <w:rPr>
                <w:rFonts w:ascii="Times New Roman" w:hAnsi="Times New Roman" w:cs="Times New Roman"/>
                <w:sz w:val="28"/>
                <w:szCs w:val="28"/>
                <w:lang w:val="uk-UA"/>
              </w:rPr>
              <w:t>Інституті</w:t>
            </w:r>
            <w:r w:rsidR="00904493" w:rsidRPr="00904493">
              <w:rPr>
                <w:rFonts w:ascii="Times New Roman" w:hAnsi="Times New Roman" w:cs="Times New Roman"/>
                <w:sz w:val="28"/>
                <w:szCs w:val="28"/>
                <w:lang w:val="uk-UA"/>
              </w:rPr>
              <w:t xml:space="preserve"> спеціальної педагогіки і психології імені Миколи Ярмаченка НАПН України </w:t>
            </w:r>
            <w:r w:rsidRPr="007E13C0">
              <w:rPr>
                <w:rFonts w:ascii="Times New Roman" w:hAnsi="Times New Roman" w:cs="Times New Roman"/>
                <w:sz w:val="28"/>
                <w:szCs w:val="28"/>
                <w:lang w:val="uk-UA"/>
              </w:rPr>
              <w:t>базується на таких принципах:</w:t>
            </w:r>
          </w:p>
          <w:p w14:paraId="69317B3F" w14:textId="77777777" w:rsidR="007E13C0" w:rsidRPr="007E13C0" w:rsidRDefault="007E13C0" w:rsidP="00DD40BD">
            <w:pPr>
              <w:ind w:firstLine="583"/>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дотримання загальноприйнятих принципів моралі;</w:t>
            </w:r>
          </w:p>
          <w:p w14:paraId="2A52044B" w14:textId="77777777" w:rsidR="007E13C0" w:rsidRPr="007E13C0" w:rsidRDefault="007E13C0" w:rsidP="00DD40BD">
            <w:pPr>
              <w:ind w:firstLine="583"/>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демонстрація поваги до Конституції і законів України і дотримання</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їхніх норм;</w:t>
            </w:r>
          </w:p>
          <w:p w14:paraId="277B7402" w14:textId="77777777" w:rsidR="007E13C0" w:rsidRPr="007E13C0" w:rsidRDefault="007E13C0" w:rsidP="00DD40BD">
            <w:pPr>
              <w:ind w:firstLine="583"/>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повага до всіх учасників освітнього процесу незалежно від їхнього</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світогляду, соціального стану, релігійної та національної</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приналежності;</w:t>
            </w:r>
          </w:p>
          <w:p w14:paraId="461E447F" w14:textId="77777777" w:rsidR="007E13C0" w:rsidRPr="007E13C0" w:rsidRDefault="007E13C0" w:rsidP="00DD40BD">
            <w:pPr>
              <w:ind w:firstLine="583"/>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дотримання норм законодавства про авторське право;</w:t>
            </w:r>
          </w:p>
          <w:p w14:paraId="123698D3" w14:textId="77777777" w:rsidR="007E13C0" w:rsidRPr="007E13C0" w:rsidRDefault="007E13C0" w:rsidP="00DD40BD">
            <w:pPr>
              <w:ind w:firstLine="583"/>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посилання на джерела інформації у разі запозичень ідей, тверджень,</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відомостей;</w:t>
            </w:r>
          </w:p>
          <w:p w14:paraId="5391A494" w14:textId="77777777" w:rsidR="007E13C0" w:rsidRPr="007E13C0" w:rsidRDefault="007E13C0" w:rsidP="00DD40BD">
            <w:pPr>
              <w:ind w:firstLine="583"/>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самостійне виконання індивідуальних завдань.</w:t>
            </w:r>
          </w:p>
          <w:p w14:paraId="15639803" w14:textId="4E0D942B" w:rsidR="007E13C0" w:rsidRPr="007E13C0" w:rsidRDefault="007E13C0" w:rsidP="00DD40BD">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У випадку порушення принципів академічної доброчесності</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відповідні особи притягуються до відповідальності відповідно до</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законодавства та діючих у </w:t>
            </w:r>
            <w:r w:rsidR="00904493">
              <w:rPr>
                <w:rFonts w:ascii="Times New Roman" w:hAnsi="Times New Roman" w:cs="Times New Roman"/>
                <w:sz w:val="28"/>
                <w:szCs w:val="28"/>
                <w:lang w:val="uk-UA"/>
              </w:rPr>
              <w:t>І</w:t>
            </w:r>
            <w:r w:rsidR="00DD40BD">
              <w:rPr>
                <w:rFonts w:ascii="Times New Roman" w:hAnsi="Times New Roman" w:cs="Times New Roman"/>
                <w:sz w:val="28"/>
                <w:szCs w:val="28"/>
                <w:lang w:val="uk-UA"/>
              </w:rPr>
              <w:t>СПП</w:t>
            </w:r>
            <w:r w:rsidR="00904493" w:rsidRPr="00904493">
              <w:rPr>
                <w:rFonts w:ascii="Times New Roman" w:hAnsi="Times New Roman" w:cs="Times New Roman"/>
                <w:sz w:val="28"/>
                <w:szCs w:val="28"/>
                <w:lang w:val="uk-UA"/>
              </w:rPr>
              <w:t xml:space="preserve"> імені Миколи Ярмаченка НАПН України</w:t>
            </w:r>
            <w:r w:rsidRPr="007E13C0">
              <w:rPr>
                <w:rFonts w:ascii="Times New Roman" w:hAnsi="Times New Roman" w:cs="Times New Roman"/>
                <w:sz w:val="28"/>
                <w:szCs w:val="28"/>
                <w:lang w:val="uk-UA"/>
              </w:rPr>
              <w:t xml:space="preserve"> положень та норм.</w:t>
            </w:r>
          </w:p>
        </w:tc>
      </w:tr>
    </w:tbl>
    <w:p w14:paraId="1D5C4DD3" w14:textId="77777777" w:rsidR="007E13C0" w:rsidRDefault="007E13C0" w:rsidP="005F2A32">
      <w:pPr>
        <w:spacing w:after="0"/>
        <w:rPr>
          <w:rFonts w:ascii="Times New Roman" w:hAnsi="Times New Roman" w:cs="Times New Roman"/>
          <w:b/>
          <w:sz w:val="32"/>
          <w:szCs w:val="32"/>
          <w:lang w:val="uk-UA"/>
        </w:rPr>
      </w:pPr>
    </w:p>
    <w:p w14:paraId="18EC8074" w14:textId="05DD0693" w:rsidR="00B31663" w:rsidRDefault="0057537D" w:rsidP="005331BD">
      <w:pPr>
        <w:spacing w:after="0" w:line="240" w:lineRule="auto"/>
        <w:jc w:val="center"/>
        <w:rPr>
          <w:rFonts w:ascii="Times New Roman" w:hAnsi="Times New Roman" w:cs="Times New Roman"/>
          <w:b/>
          <w:sz w:val="28"/>
          <w:szCs w:val="28"/>
          <w:lang w:val="uk-UA"/>
        </w:rPr>
      </w:pPr>
      <w:r w:rsidRPr="000A680B">
        <w:rPr>
          <w:rFonts w:ascii="Times New Roman" w:hAnsi="Times New Roman" w:cs="Times New Roman"/>
          <w:sz w:val="28"/>
          <w:szCs w:val="28"/>
          <w:lang w:val="uk-UA"/>
        </w:rPr>
        <w:t>V</w:t>
      </w:r>
      <w:r>
        <w:rPr>
          <w:rFonts w:ascii="Times New Roman" w:hAnsi="Times New Roman" w:cs="Times New Roman"/>
          <w:b/>
          <w:sz w:val="28"/>
          <w:szCs w:val="28"/>
          <w:lang w:val="uk-UA"/>
        </w:rPr>
        <w:t>ІІ.</w:t>
      </w:r>
      <w:r w:rsidRPr="00904493">
        <w:rPr>
          <w:rFonts w:ascii="Times New Roman" w:hAnsi="Times New Roman" w:cs="Times New Roman"/>
          <w:b/>
          <w:sz w:val="28"/>
          <w:szCs w:val="28"/>
          <w:lang w:val="uk-UA"/>
        </w:rPr>
        <w:t xml:space="preserve"> </w:t>
      </w:r>
      <w:r w:rsidR="00B31663" w:rsidRPr="00904493">
        <w:rPr>
          <w:rFonts w:ascii="Times New Roman" w:hAnsi="Times New Roman" w:cs="Times New Roman"/>
          <w:b/>
          <w:sz w:val="28"/>
          <w:szCs w:val="28"/>
          <w:lang w:val="uk-UA"/>
        </w:rPr>
        <w:t xml:space="preserve">ПЕРЕЛІК НОРМАТИВНИХ ДОКУМЕНТІВ, </w:t>
      </w:r>
    </w:p>
    <w:p w14:paraId="787BB7C7" w14:textId="4408B456" w:rsidR="007E13C0" w:rsidRPr="00904493" w:rsidRDefault="00B31663" w:rsidP="005331BD">
      <w:pPr>
        <w:spacing w:after="0" w:line="240" w:lineRule="auto"/>
        <w:jc w:val="center"/>
        <w:rPr>
          <w:rFonts w:ascii="Times New Roman" w:hAnsi="Times New Roman" w:cs="Times New Roman"/>
          <w:b/>
          <w:sz w:val="28"/>
          <w:szCs w:val="28"/>
          <w:lang w:val="uk-UA"/>
        </w:rPr>
      </w:pPr>
      <w:r w:rsidRPr="00904493">
        <w:rPr>
          <w:rFonts w:ascii="Times New Roman" w:hAnsi="Times New Roman" w:cs="Times New Roman"/>
          <w:b/>
          <w:sz w:val="28"/>
          <w:szCs w:val="28"/>
          <w:lang w:val="uk-UA"/>
        </w:rPr>
        <w:t>НА ЯКИХ БАЗУЄТЬСЯ</w:t>
      </w:r>
      <w:r>
        <w:rPr>
          <w:rFonts w:ascii="Times New Roman" w:hAnsi="Times New Roman" w:cs="Times New Roman"/>
          <w:b/>
          <w:sz w:val="28"/>
          <w:szCs w:val="28"/>
          <w:lang w:val="uk-UA"/>
        </w:rPr>
        <w:t xml:space="preserve"> ОНП</w:t>
      </w:r>
    </w:p>
    <w:p w14:paraId="51CB7393" w14:textId="235789E0"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1. Закон України «Про освіту» </w:t>
      </w:r>
      <w:r w:rsidR="004367B6" w:rsidRPr="00E93B0A">
        <w:rPr>
          <w:rFonts w:ascii="Times New Roman" w:hAnsi="Times New Roman" w:cs="Times New Roman"/>
          <w:sz w:val="28"/>
          <w:szCs w:val="28"/>
          <w:lang w:val="uk-UA"/>
        </w:rPr>
        <w:t xml:space="preserve">№ 2145-VIII </w:t>
      </w:r>
      <w:r w:rsidRPr="00E93B0A">
        <w:rPr>
          <w:rFonts w:ascii="Times New Roman" w:hAnsi="Times New Roman" w:cs="Times New Roman"/>
          <w:sz w:val="28"/>
          <w:szCs w:val="28"/>
          <w:lang w:val="uk-UA"/>
        </w:rPr>
        <w:t>від 05.09.2017</w:t>
      </w:r>
      <w:r w:rsidR="005331BD">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w:t>
      </w:r>
      <w:r w:rsidR="003039B8">
        <w:rPr>
          <w:rFonts w:ascii="Times New Roman" w:hAnsi="Times New Roman" w:cs="Times New Roman"/>
          <w:sz w:val="28"/>
          <w:szCs w:val="28"/>
          <w:lang w:val="uk-UA"/>
        </w:rPr>
        <w:t xml:space="preserve">Вилучено з </w:t>
      </w:r>
      <w:hyperlink r:id="rId34" w:anchor="Text" w:history="1">
        <w:r w:rsidR="003039B8" w:rsidRPr="00357C33">
          <w:rPr>
            <w:rStyle w:val="ae"/>
            <w:rFonts w:ascii="Times New Roman" w:hAnsi="Times New Roman" w:cs="Times New Roman"/>
            <w:sz w:val="28"/>
            <w:szCs w:val="28"/>
            <w:lang w:val="uk-UA"/>
          </w:rPr>
          <w:t>https://zakon.rada.gov.ua/laws/show/2145-19#Text</w:t>
        </w:r>
      </w:hyperlink>
      <w:r w:rsidR="003039B8">
        <w:rPr>
          <w:rFonts w:ascii="Times New Roman" w:hAnsi="Times New Roman" w:cs="Times New Roman"/>
          <w:sz w:val="28"/>
          <w:szCs w:val="28"/>
          <w:lang w:val="uk-UA"/>
        </w:rPr>
        <w:t xml:space="preserve"> </w:t>
      </w:r>
    </w:p>
    <w:p w14:paraId="051DAEB0" w14:textId="4A652A43"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2. Закон України «Про вищу освіту» </w:t>
      </w:r>
      <w:r w:rsidR="004367B6" w:rsidRPr="00E93B0A">
        <w:rPr>
          <w:rFonts w:ascii="Times New Roman" w:hAnsi="Times New Roman" w:cs="Times New Roman"/>
          <w:sz w:val="28"/>
          <w:szCs w:val="28"/>
          <w:lang w:val="uk-UA"/>
        </w:rPr>
        <w:t xml:space="preserve">№1556-VII </w:t>
      </w:r>
      <w:r w:rsidRPr="00E93B0A">
        <w:rPr>
          <w:rFonts w:ascii="Times New Roman" w:hAnsi="Times New Roman" w:cs="Times New Roman"/>
          <w:sz w:val="28"/>
          <w:szCs w:val="28"/>
          <w:lang w:val="uk-UA"/>
        </w:rPr>
        <w:t xml:space="preserve">від 01.07.2014 року. </w:t>
      </w:r>
      <w:r w:rsidR="004367B6">
        <w:rPr>
          <w:rFonts w:ascii="Times New Roman" w:hAnsi="Times New Roman" w:cs="Times New Roman"/>
          <w:sz w:val="28"/>
          <w:szCs w:val="28"/>
          <w:lang w:val="uk-UA"/>
        </w:rPr>
        <w:t xml:space="preserve">Вилучено з </w:t>
      </w:r>
      <w:hyperlink r:id="rId35" w:anchor="Text" w:history="1">
        <w:r w:rsidR="004367B6" w:rsidRPr="00357C33">
          <w:rPr>
            <w:rStyle w:val="ae"/>
            <w:rFonts w:ascii="Times New Roman" w:hAnsi="Times New Roman" w:cs="Times New Roman"/>
            <w:sz w:val="28"/>
            <w:szCs w:val="28"/>
            <w:lang w:val="uk-UA"/>
          </w:rPr>
          <w:t>https://zakon.rada.gov.ua/laws/show/1556-18#Text</w:t>
        </w:r>
      </w:hyperlink>
      <w:r w:rsidR="004367B6">
        <w:rPr>
          <w:rFonts w:ascii="Times New Roman" w:hAnsi="Times New Roman" w:cs="Times New Roman"/>
          <w:sz w:val="28"/>
          <w:szCs w:val="28"/>
          <w:lang w:val="uk-UA"/>
        </w:rPr>
        <w:t xml:space="preserve"> </w:t>
      </w:r>
    </w:p>
    <w:p w14:paraId="5EC35912" w14:textId="3DF671AA"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3. Закон України «Про наукову і науково-технічну діяльність» </w:t>
      </w:r>
      <w:r w:rsidR="004367B6" w:rsidRPr="00E93B0A">
        <w:rPr>
          <w:rFonts w:ascii="Times New Roman" w:hAnsi="Times New Roman" w:cs="Times New Roman"/>
          <w:sz w:val="28"/>
          <w:szCs w:val="28"/>
          <w:lang w:val="uk-UA"/>
        </w:rPr>
        <w:t xml:space="preserve">№ 848-VIII </w:t>
      </w:r>
      <w:r w:rsidRPr="00E93B0A">
        <w:rPr>
          <w:rFonts w:ascii="Times New Roman" w:hAnsi="Times New Roman" w:cs="Times New Roman"/>
          <w:sz w:val="28"/>
          <w:szCs w:val="28"/>
          <w:lang w:val="uk-UA"/>
        </w:rPr>
        <w:t>від 11.10.2017.</w:t>
      </w:r>
      <w:r w:rsidR="004367B6">
        <w:rPr>
          <w:rFonts w:ascii="Times New Roman" w:hAnsi="Times New Roman" w:cs="Times New Roman"/>
          <w:sz w:val="28"/>
          <w:szCs w:val="28"/>
          <w:lang w:val="uk-UA"/>
        </w:rPr>
        <w:t xml:space="preserve"> Вилучено з </w:t>
      </w:r>
      <w:hyperlink r:id="rId36" w:anchor="Text" w:history="1">
        <w:r w:rsidR="004367B6" w:rsidRPr="00357C33">
          <w:rPr>
            <w:rStyle w:val="ae"/>
            <w:rFonts w:ascii="Times New Roman" w:hAnsi="Times New Roman" w:cs="Times New Roman"/>
            <w:sz w:val="28"/>
            <w:szCs w:val="28"/>
            <w:lang w:val="uk-UA"/>
          </w:rPr>
          <w:t>https://zakon.rada.gov.ua/laws/show/848-19#Text</w:t>
        </w:r>
      </w:hyperlink>
      <w:r w:rsidR="004367B6">
        <w:rPr>
          <w:rFonts w:ascii="Times New Roman" w:hAnsi="Times New Roman" w:cs="Times New Roman"/>
          <w:sz w:val="28"/>
          <w:szCs w:val="28"/>
          <w:lang w:val="uk-UA"/>
        </w:rPr>
        <w:t xml:space="preserve"> </w:t>
      </w:r>
    </w:p>
    <w:p w14:paraId="6D03F50C" w14:textId="2FF935F0" w:rsidR="007E13C0"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4. </w:t>
      </w:r>
      <w:r w:rsidR="004367B6">
        <w:rPr>
          <w:rFonts w:ascii="Times New Roman" w:hAnsi="Times New Roman" w:cs="Times New Roman"/>
          <w:sz w:val="28"/>
          <w:szCs w:val="28"/>
          <w:lang w:val="uk-UA"/>
        </w:rPr>
        <w:t xml:space="preserve">Постанова КМУ </w:t>
      </w:r>
      <w:r w:rsidR="004367B6" w:rsidRPr="00E93B0A">
        <w:rPr>
          <w:rFonts w:ascii="Times New Roman" w:hAnsi="Times New Roman" w:cs="Times New Roman"/>
          <w:sz w:val="28"/>
          <w:szCs w:val="28"/>
          <w:lang w:val="uk-UA"/>
        </w:rPr>
        <w:t>№1187</w:t>
      </w:r>
      <w:r w:rsidR="004367B6">
        <w:rPr>
          <w:rFonts w:ascii="Times New Roman" w:hAnsi="Times New Roman" w:cs="Times New Roman"/>
          <w:sz w:val="28"/>
          <w:szCs w:val="28"/>
          <w:lang w:val="uk-UA"/>
        </w:rPr>
        <w:t xml:space="preserve"> </w:t>
      </w:r>
      <w:r w:rsidR="004367B6" w:rsidRPr="00E93B0A">
        <w:rPr>
          <w:rFonts w:ascii="Times New Roman" w:hAnsi="Times New Roman" w:cs="Times New Roman"/>
          <w:sz w:val="28"/>
          <w:szCs w:val="28"/>
          <w:lang w:val="uk-UA"/>
        </w:rPr>
        <w:t>від 30.12.2015 р</w:t>
      </w:r>
      <w:r w:rsidR="004367B6">
        <w:rPr>
          <w:rFonts w:ascii="Times New Roman" w:hAnsi="Times New Roman" w:cs="Times New Roman"/>
          <w:sz w:val="28"/>
          <w:szCs w:val="28"/>
          <w:lang w:val="uk-UA"/>
        </w:rPr>
        <w:t>оку «Про затвердження л</w:t>
      </w:r>
      <w:r w:rsidRPr="00E93B0A">
        <w:rPr>
          <w:rFonts w:ascii="Times New Roman" w:hAnsi="Times New Roman" w:cs="Times New Roman"/>
          <w:sz w:val="28"/>
          <w:szCs w:val="28"/>
          <w:lang w:val="uk-UA"/>
        </w:rPr>
        <w:t>іцензійн</w:t>
      </w:r>
      <w:r w:rsidR="004367B6">
        <w:rPr>
          <w:rFonts w:ascii="Times New Roman" w:hAnsi="Times New Roman" w:cs="Times New Roman"/>
          <w:sz w:val="28"/>
          <w:szCs w:val="28"/>
          <w:lang w:val="uk-UA"/>
        </w:rPr>
        <w:t>их</w:t>
      </w:r>
      <w:r w:rsidRPr="00E93B0A">
        <w:rPr>
          <w:rFonts w:ascii="Times New Roman" w:hAnsi="Times New Roman" w:cs="Times New Roman"/>
          <w:sz w:val="28"/>
          <w:szCs w:val="28"/>
          <w:lang w:val="uk-UA"/>
        </w:rPr>
        <w:t xml:space="preserve"> умов</w:t>
      </w:r>
      <w:r w:rsidR="004367B6">
        <w:rPr>
          <w:rFonts w:ascii="Times New Roman" w:hAnsi="Times New Roman" w:cs="Times New Roman"/>
          <w:sz w:val="28"/>
          <w:szCs w:val="28"/>
          <w:lang w:val="uk-UA"/>
        </w:rPr>
        <w:t xml:space="preserve"> впровадження освітньої діяльності»</w:t>
      </w:r>
      <w:r w:rsidRPr="00E93B0A">
        <w:rPr>
          <w:rFonts w:ascii="Times New Roman" w:hAnsi="Times New Roman" w:cs="Times New Roman"/>
          <w:sz w:val="28"/>
          <w:szCs w:val="28"/>
          <w:lang w:val="uk-UA"/>
        </w:rPr>
        <w:t xml:space="preserve"> </w:t>
      </w:r>
      <w:r w:rsidR="004367B6">
        <w:rPr>
          <w:rFonts w:ascii="Times New Roman" w:hAnsi="Times New Roman" w:cs="Times New Roman"/>
          <w:sz w:val="28"/>
          <w:szCs w:val="28"/>
          <w:lang w:val="uk-UA"/>
        </w:rPr>
        <w:t xml:space="preserve">в редакції </w:t>
      </w:r>
      <w:r w:rsidR="004367B6" w:rsidRPr="004367B6">
        <w:rPr>
          <w:rStyle w:val="rvts9"/>
          <w:b/>
          <w:bCs/>
          <w:color w:val="333333"/>
          <w:shd w:val="clear" w:color="auto" w:fill="FFFFFF"/>
          <w:lang w:val="uk-UA"/>
        </w:rPr>
        <w:t xml:space="preserve">постанови </w:t>
      </w:r>
      <w:r w:rsidR="004367B6" w:rsidRPr="004367B6">
        <w:rPr>
          <w:rFonts w:ascii="Times New Roman" w:hAnsi="Times New Roman" w:cs="Times New Roman"/>
          <w:sz w:val="28"/>
          <w:szCs w:val="28"/>
          <w:lang w:val="uk-UA"/>
        </w:rPr>
        <w:t>Кабінету Міністрів України</w:t>
      </w:r>
      <w:r w:rsidR="004367B6">
        <w:rPr>
          <w:rFonts w:ascii="Times New Roman" w:hAnsi="Times New Roman" w:cs="Times New Roman"/>
          <w:sz w:val="28"/>
          <w:szCs w:val="28"/>
          <w:lang w:val="uk-UA"/>
        </w:rPr>
        <w:t xml:space="preserve"> </w:t>
      </w:r>
      <w:r w:rsidR="004367B6" w:rsidRPr="004367B6">
        <w:rPr>
          <w:rFonts w:ascii="Times New Roman" w:hAnsi="Times New Roman" w:cs="Times New Roman"/>
          <w:sz w:val="28"/>
          <w:szCs w:val="28"/>
          <w:lang w:val="uk-UA"/>
        </w:rPr>
        <w:t>від 24 березня 2021 р. № 365 «Ліцензійні умови впровадження ліцензійної діяльності». Вилучено з</w:t>
      </w:r>
      <w:r w:rsidRPr="00E93B0A">
        <w:rPr>
          <w:rFonts w:ascii="Times New Roman" w:hAnsi="Times New Roman" w:cs="Times New Roman"/>
          <w:sz w:val="28"/>
          <w:szCs w:val="28"/>
          <w:lang w:val="uk-UA"/>
        </w:rPr>
        <w:t xml:space="preserve">  </w:t>
      </w:r>
      <w:hyperlink r:id="rId37" w:anchor="n12" w:history="1">
        <w:r w:rsidR="009F73E8" w:rsidRPr="00357C33">
          <w:rPr>
            <w:rStyle w:val="ae"/>
            <w:rFonts w:ascii="Times New Roman" w:hAnsi="Times New Roman" w:cs="Times New Roman"/>
            <w:sz w:val="28"/>
            <w:szCs w:val="28"/>
            <w:lang w:val="uk-UA"/>
          </w:rPr>
          <w:t>https://zakon.rada.gov.ua/laws/show/365-2021-%D0%BF#n12</w:t>
        </w:r>
      </w:hyperlink>
      <w:r w:rsidR="009F73E8">
        <w:rPr>
          <w:rFonts w:ascii="Times New Roman" w:hAnsi="Times New Roman" w:cs="Times New Roman"/>
          <w:sz w:val="28"/>
          <w:szCs w:val="28"/>
          <w:lang w:val="uk-UA"/>
        </w:rPr>
        <w:t xml:space="preserve"> </w:t>
      </w:r>
      <w:r w:rsidR="004367B6">
        <w:rPr>
          <w:rFonts w:ascii="Times New Roman" w:hAnsi="Times New Roman" w:cs="Times New Roman"/>
          <w:sz w:val="28"/>
          <w:szCs w:val="28"/>
          <w:lang w:val="uk-UA"/>
        </w:rPr>
        <w:t xml:space="preserve"> </w:t>
      </w:r>
    </w:p>
    <w:p w14:paraId="4BDCB85B" w14:textId="6C144E4A"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7E13C0" w:rsidRPr="00E93B0A">
        <w:rPr>
          <w:rFonts w:ascii="Times New Roman" w:hAnsi="Times New Roman" w:cs="Times New Roman"/>
          <w:sz w:val="28"/>
          <w:szCs w:val="28"/>
          <w:lang w:val="uk-UA"/>
        </w:rPr>
        <w:t>Лист МОН України від 28.04.2017 р. № 1/9-239 «Про примірний зразок о</w:t>
      </w:r>
      <w:r w:rsidR="00816A0B">
        <w:rPr>
          <w:rFonts w:ascii="Times New Roman" w:hAnsi="Times New Roman" w:cs="Times New Roman"/>
          <w:sz w:val="28"/>
          <w:szCs w:val="28"/>
          <w:lang w:val="uk-UA"/>
        </w:rPr>
        <w:t xml:space="preserve">світньо-професійної програми». Вилучено з </w:t>
      </w:r>
      <w:hyperlink r:id="rId38" w:history="1">
        <w:r w:rsidR="00816A0B" w:rsidRPr="00357C33">
          <w:rPr>
            <w:rStyle w:val="ae"/>
            <w:rFonts w:ascii="Times New Roman" w:hAnsi="Times New Roman" w:cs="Times New Roman"/>
            <w:sz w:val="28"/>
            <w:szCs w:val="28"/>
            <w:lang w:val="uk-UA"/>
          </w:rPr>
          <w:t>https://udhtu.edu.ua/wp-content/uploads/2018/11/List-MON-1-9-239-vid-28-04-2017-zrazok-OP-bakalavr.pdf</w:t>
        </w:r>
      </w:hyperlink>
      <w:r w:rsidR="00816A0B">
        <w:rPr>
          <w:rFonts w:ascii="Times New Roman" w:hAnsi="Times New Roman" w:cs="Times New Roman"/>
          <w:sz w:val="28"/>
          <w:szCs w:val="28"/>
          <w:lang w:val="uk-UA"/>
        </w:rPr>
        <w:t xml:space="preserve"> </w:t>
      </w:r>
    </w:p>
    <w:p w14:paraId="6D996395" w14:textId="11F8545C"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E13C0" w:rsidRPr="00E93B0A">
        <w:rPr>
          <w:rFonts w:ascii="Times New Roman" w:hAnsi="Times New Roman" w:cs="Times New Roman"/>
          <w:sz w:val="28"/>
          <w:szCs w:val="28"/>
          <w:lang w:val="uk-UA"/>
        </w:rPr>
        <w:t xml:space="preserve">. Європейська кредитна трансферно-накопичувальна система. Довідник користувача / пер. з англ., за ред. Ю. М. Рашкевича та Ж. В. Таланової. – 2-ге вид. – Львів : Видавництво Львівської політехніки, 2015. – 106 с. </w:t>
      </w:r>
    </w:p>
    <w:p w14:paraId="308E33E1" w14:textId="79D56ADC"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r w:rsidR="007E13C0" w:rsidRPr="00E93B0A">
        <w:rPr>
          <w:rFonts w:ascii="Times New Roman" w:hAnsi="Times New Roman" w:cs="Times New Roman"/>
          <w:sz w:val="28"/>
          <w:szCs w:val="28"/>
          <w:lang w:val="uk-UA"/>
        </w:rPr>
        <w:t>. Розроблення освітніх програм. Методичні рекомендації / В. М. Захарченко, В. І. Луговий, Ю. М. Рашкевич, Ж. В.</w:t>
      </w:r>
      <w:r w:rsidR="00CA6273">
        <w:rPr>
          <w:rFonts w:ascii="Times New Roman" w:hAnsi="Times New Roman" w:cs="Times New Roman"/>
          <w:sz w:val="28"/>
          <w:szCs w:val="28"/>
          <w:lang w:val="uk-UA"/>
        </w:rPr>
        <w:t xml:space="preserve"> </w:t>
      </w:r>
      <w:r w:rsidR="007E13C0" w:rsidRPr="00E93B0A">
        <w:rPr>
          <w:rFonts w:ascii="Times New Roman" w:hAnsi="Times New Roman" w:cs="Times New Roman"/>
          <w:sz w:val="28"/>
          <w:szCs w:val="28"/>
          <w:lang w:val="uk-UA"/>
        </w:rPr>
        <w:t>Таланова; за ред. В. Г. Кременя. – К</w:t>
      </w:r>
      <w:r w:rsidR="005331BD">
        <w:rPr>
          <w:rFonts w:ascii="Times New Roman" w:hAnsi="Times New Roman" w:cs="Times New Roman"/>
          <w:sz w:val="28"/>
          <w:szCs w:val="28"/>
          <w:lang w:val="uk-UA"/>
        </w:rPr>
        <w:t>иїв</w:t>
      </w:r>
      <w:r w:rsidR="007E13C0" w:rsidRPr="00E93B0A">
        <w:rPr>
          <w:rFonts w:ascii="Times New Roman" w:hAnsi="Times New Roman" w:cs="Times New Roman"/>
          <w:sz w:val="28"/>
          <w:szCs w:val="28"/>
          <w:lang w:val="uk-UA"/>
        </w:rPr>
        <w:t xml:space="preserve">: ДП «НВЦ «Пріоритети», 2014. – 120 с. </w:t>
      </w:r>
    </w:p>
    <w:p w14:paraId="64CA61C2" w14:textId="0CE080FD" w:rsidR="005331BD"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5331BD" w:rsidRPr="002B2128">
        <w:rPr>
          <w:rFonts w:ascii="Times New Roman" w:hAnsi="Times New Roman" w:cs="Times New Roman"/>
          <w:sz w:val="28"/>
          <w:szCs w:val="28"/>
          <w:lang w:val="uk-UA"/>
        </w:rPr>
        <w:t>Постанов</w:t>
      </w:r>
      <w:r w:rsidR="005331BD">
        <w:rPr>
          <w:rFonts w:ascii="Times New Roman" w:hAnsi="Times New Roman" w:cs="Times New Roman"/>
          <w:sz w:val="28"/>
          <w:szCs w:val="28"/>
          <w:lang w:val="uk-UA"/>
        </w:rPr>
        <w:t xml:space="preserve">а </w:t>
      </w:r>
      <w:r w:rsidR="005331BD" w:rsidRPr="002B2128">
        <w:rPr>
          <w:rFonts w:ascii="Times New Roman" w:hAnsi="Times New Roman" w:cs="Times New Roman"/>
          <w:sz w:val="28"/>
          <w:szCs w:val="28"/>
          <w:lang w:val="uk-UA"/>
        </w:rPr>
        <w:t>Кабінету Міністрів України № 53</w:t>
      </w:r>
      <w:r w:rsidR="005331BD">
        <w:rPr>
          <w:rFonts w:ascii="Times New Roman" w:hAnsi="Times New Roman" w:cs="Times New Roman"/>
          <w:sz w:val="28"/>
          <w:szCs w:val="28"/>
          <w:lang w:val="uk-UA"/>
        </w:rPr>
        <w:t xml:space="preserve"> «</w:t>
      </w:r>
      <w:r w:rsidR="005331BD" w:rsidRPr="005331BD">
        <w:rPr>
          <w:rFonts w:ascii="Times New Roman" w:hAnsi="Times New Roman" w:cs="Times New Roman"/>
          <w:bCs/>
          <w:color w:val="333333"/>
          <w:sz w:val="28"/>
          <w:szCs w:val="28"/>
          <w:shd w:val="clear" w:color="auto" w:fill="FFFFFF"/>
          <w:lang w:val="uk-UA"/>
        </w:rPr>
        <w:t>Про внесення змін до постанови Кабінету Міністрів України від 29 квітня 2015 р. № 266</w:t>
      </w:r>
      <w:r w:rsidR="005331BD">
        <w:rPr>
          <w:rFonts w:ascii="Times New Roman" w:hAnsi="Times New Roman" w:cs="Times New Roman"/>
          <w:bCs/>
          <w:color w:val="333333"/>
          <w:sz w:val="28"/>
          <w:szCs w:val="28"/>
          <w:shd w:val="clear" w:color="auto" w:fill="FFFFFF"/>
          <w:lang w:val="uk-UA"/>
        </w:rPr>
        <w:t>»</w:t>
      </w:r>
      <w:r w:rsidR="005331BD" w:rsidRPr="002B2128">
        <w:rPr>
          <w:rFonts w:ascii="Times New Roman" w:hAnsi="Times New Roman" w:cs="Times New Roman"/>
          <w:sz w:val="28"/>
          <w:szCs w:val="28"/>
          <w:lang w:val="uk-UA"/>
        </w:rPr>
        <w:t xml:space="preserve"> від 1 лютого 2017 р</w:t>
      </w:r>
      <w:r w:rsidR="005331BD">
        <w:rPr>
          <w:rFonts w:ascii="Times New Roman" w:hAnsi="Times New Roman" w:cs="Times New Roman"/>
          <w:sz w:val="28"/>
          <w:szCs w:val="28"/>
          <w:lang w:val="uk-UA"/>
        </w:rPr>
        <w:t xml:space="preserve">оку. Вилучено з </w:t>
      </w:r>
      <w:hyperlink r:id="rId39" w:anchor="Text" w:history="1">
        <w:r w:rsidR="005331BD" w:rsidRPr="00357C33">
          <w:rPr>
            <w:rStyle w:val="ae"/>
            <w:rFonts w:ascii="Times New Roman" w:hAnsi="Times New Roman" w:cs="Times New Roman"/>
            <w:sz w:val="28"/>
            <w:szCs w:val="28"/>
            <w:lang w:val="uk-UA"/>
          </w:rPr>
          <w:t>https://zakon.rada.gov.ua/laws/show/53-2017-%D0%BF#Text</w:t>
        </w:r>
      </w:hyperlink>
      <w:r w:rsidR="005331BD">
        <w:rPr>
          <w:rFonts w:ascii="Times New Roman" w:hAnsi="Times New Roman" w:cs="Times New Roman"/>
          <w:sz w:val="28"/>
          <w:szCs w:val="28"/>
          <w:lang w:val="uk-UA"/>
        </w:rPr>
        <w:t xml:space="preserve"> </w:t>
      </w:r>
    </w:p>
    <w:p w14:paraId="6CE1D2CE" w14:textId="5FC9DAAE" w:rsidR="00816A0B" w:rsidRDefault="000C1BD9" w:rsidP="00816A0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5331BD">
        <w:rPr>
          <w:rFonts w:ascii="Times New Roman" w:hAnsi="Times New Roman" w:cs="Times New Roman"/>
          <w:sz w:val="28"/>
          <w:szCs w:val="28"/>
          <w:lang w:val="uk-UA"/>
        </w:rPr>
        <w:t>Наказ МОН України №1470 від 1 грудня 2023 року «Про затвердження стандарту вищої освіти зі спеціальності 016 Спеціальна освіта для третього (освітньо-наукового) рівня вищої освіти»</w:t>
      </w:r>
      <w:r w:rsidR="005331BD" w:rsidRPr="002B2128">
        <w:rPr>
          <w:rFonts w:ascii="Times New Roman" w:hAnsi="Times New Roman" w:cs="Times New Roman"/>
          <w:sz w:val="28"/>
          <w:szCs w:val="28"/>
          <w:lang w:val="uk-UA"/>
        </w:rPr>
        <w:t>.</w:t>
      </w:r>
      <w:r w:rsidR="005331BD">
        <w:rPr>
          <w:rFonts w:ascii="Times New Roman" w:hAnsi="Times New Roman" w:cs="Times New Roman"/>
          <w:sz w:val="28"/>
          <w:szCs w:val="28"/>
          <w:lang w:val="uk-UA"/>
        </w:rPr>
        <w:t xml:space="preserve"> </w:t>
      </w:r>
      <w:r w:rsidR="003039B8">
        <w:rPr>
          <w:rFonts w:ascii="Times New Roman" w:hAnsi="Times New Roman" w:cs="Times New Roman"/>
          <w:sz w:val="28"/>
          <w:szCs w:val="28"/>
          <w:lang w:val="uk-UA"/>
        </w:rPr>
        <w:t xml:space="preserve">Вилучено з </w:t>
      </w:r>
      <w:hyperlink r:id="rId40" w:history="1">
        <w:r w:rsidR="003039B8" w:rsidRPr="00357C33">
          <w:rPr>
            <w:rStyle w:val="ae"/>
            <w:rFonts w:ascii="Times New Roman" w:hAnsi="Times New Roman" w:cs="Times New Roman"/>
            <w:sz w:val="28"/>
            <w:szCs w:val="28"/>
            <w:lang w:val="uk-UA"/>
          </w:rPr>
          <w:t>https://mon.gov.ua/static-objects/mon/sites/1/vishcha-osvita/zatverdzeni%20standarty/2023/01.12.2023/016-Spetsialna.osvita.-dok.filosofiyi-1470-01.12.2023.pdf</w:t>
        </w:r>
      </w:hyperlink>
      <w:r w:rsidR="003039B8">
        <w:rPr>
          <w:rFonts w:ascii="Times New Roman" w:hAnsi="Times New Roman" w:cs="Times New Roman"/>
          <w:sz w:val="28"/>
          <w:szCs w:val="28"/>
          <w:lang w:val="uk-UA"/>
        </w:rPr>
        <w:t xml:space="preserve"> </w:t>
      </w:r>
    </w:p>
    <w:p w14:paraId="367284D6" w14:textId="5DD732AE" w:rsidR="005331BD" w:rsidRDefault="000C1BD9" w:rsidP="00816A0B">
      <w:pPr>
        <w:spacing w:after="0" w:line="240" w:lineRule="auto"/>
        <w:ind w:firstLine="567"/>
        <w:jc w:val="both"/>
        <w:rPr>
          <w:rFonts w:ascii="Times New Roman" w:hAnsi="Times New Roman" w:cs="Times New Roman"/>
          <w:b/>
          <w:sz w:val="32"/>
          <w:szCs w:val="32"/>
          <w:lang w:val="uk-UA"/>
        </w:rPr>
      </w:pPr>
      <w:r>
        <w:rPr>
          <w:rFonts w:ascii="Times New Roman" w:hAnsi="Times New Roman" w:cs="Times New Roman"/>
          <w:sz w:val="28"/>
          <w:szCs w:val="28"/>
          <w:lang w:val="uk-UA"/>
        </w:rPr>
        <w:t xml:space="preserve">10. </w:t>
      </w:r>
      <w:r w:rsidR="00816A0B" w:rsidRPr="00816A0B">
        <w:rPr>
          <w:rFonts w:ascii="Times New Roman" w:hAnsi="Times New Roman" w:cs="Times New Roman"/>
          <w:sz w:val="28"/>
          <w:szCs w:val="28"/>
          <w:lang w:val="uk-UA"/>
        </w:rPr>
        <w:t xml:space="preserve">Національний класифікатор </w:t>
      </w:r>
      <w:r w:rsidR="00816A0B" w:rsidRPr="00816A0B">
        <w:rPr>
          <w:rFonts w:ascii="Times New Roman" w:hAnsi="Times New Roman" w:cs="Times New Roman"/>
          <w:sz w:val="28"/>
          <w:szCs w:val="28"/>
        </w:rPr>
        <w:t>У</w:t>
      </w:r>
      <w:r w:rsidR="00816A0B" w:rsidRPr="00816A0B">
        <w:rPr>
          <w:rFonts w:ascii="Times New Roman" w:hAnsi="Times New Roman" w:cs="Times New Roman"/>
          <w:sz w:val="28"/>
          <w:szCs w:val="28"/>
          <w:lang w:val="uk-UA"/>
        </w:rPr>
        <w:t>країни</w:t>
      </w:r>
      <w:bookmarkStart w:id="3" w:name="n5"/>
      <w:bookmarkEnd w:id="3"/>
      <w:r w:rsidR="00816A0B" w:rsidRPr="00816A0B">
        <w:rPr>
          <w:rFonts w:ascii="Times New Roman" w:hAnsi="Times New Roman" w:cs="Times New Roman"/>
          <w:sz w:val="28"/>
          <w:szCs w:val="28"/>
        </w:rPr>
        <w:t>. К</w:t>
      </w:r>
      <w:r w:rsidR="00816A0B" w:rsidRPr="00816A0B">
        <w:rPr>
          <w:rFonts w:ascii="Times New Roman" w:hAnsi="Times New Roman" w:cs="Times New Roman"/>
          <w:sz w:val="28"/>
          <w:szCs w:val="28"/>
          <w:lang w:val="uk-UA"/>
        </w:rPr>
        <w:t>ласифікатор професій</w:t>
      </w:r>
      <w:r w:rsidR="00816A0B" w:rsidRPr="00816A0B">
        <w:rPr>
          <w:rFonts w:ascii="Times New Roman" w:hAnsi="Times New Roman" w:cs="Times New Roman"/>
          <w:sz w:val="28"/>
          <w:szCs w:val="28"/>
        </w:rPr>
        <w:t xml:space="preserve"> </w:t>
      </w:r>
      <w:r w:rsidR="00816A0B" w:rsidRPr="00816A0B">
        <w:rPr>
          <w:rFonts w:ascii="Times New Roman" w:hAnsi="Times New Roman" w:cs="Times New Roman"/>
          <w:sz w:val="28"/>
          <w:szCs w:val="28"/>
          <w:lang w:val="uk-UA"/>
        </w:rPr>
        <w:t>ДК 003:2010</w:t>
      </w:r>
      <w:r w:rsidR="00816A0B" w:rsidRPr="00816A0B">
        <w:rPr>
          <w:rFonts w:ascii="Times New Roman" w:hAnsi="Times New Roman" w:cs="Times New Roman"/>
          <w:sz w:val="28"/>
          <w:szCs w:val="28"/>
        </w:rPr>
        <w:t xml:space="preserve">. Вилучено з </w:t>
      </w:r>
      <w:hyperlink r:id="rId41" w:anchor="n5" w:history="1">
        <w:r w:rsidR="00816A0B" w:rsidRPr="00816A0B">
          <w:rPr>
            <w:rStyle w:val="ae"/>
            <w:rFonts w:ascii="Times New Roman" w:hAnsi="Times New Roman" w:cs="Times New Roman"/>
            <w:sz w:val="28"/>
            <w:szCs w:val="28"/>
            <w:lang w:val="uk-UA"/>
          </w:rPr>
          <w:t>https://zakon.rada.gov.ua/rada/show/va327609-10#n5</w:t>
        </w:r>
      </w:hyperlink>
      <w:r w:rsidR="00816A0B">
        <w:rPr>
          <w:rFonts w:ascii="Times New Roman" w:hAnsi="Times New Roman" w:cs="Times New Roman"/>
          <w:b/>
          <w:sz w:val="32"/>
          <w:szCs w:val="32"/>
          <w:lang w:val="uk-UA"/>
        </w:rPr>
        <w:t xml:space="preserve"> </w:t>
      </w:r>
    </w:p>
    <w:p w14:paraId="4F89DA52" w14:textId="7BEBD6A5" w:rsidR="004D336C" w:rsidRPr="004D336C" w:rsidRDefault="004D336C" w:rsidP="004D336C">
      <w:pPr>
        <w:spacing w:after="0" w:line="240" w:lineRule="auto"/>
        <w:ind w:firstLine="567"/>
        <w:jc w:val="both"/>
        <w:rPr>
          <w:rFonts w:ascii="Times New Roman" w:hAnsi="Times New Roman" w:cs="Times New Roman"/>
          <w:sz w:val="28"/>
          <w:szCs w:val="28"/>
          <w:lang w:val="uk-UA"/>
        </w:rPr>
      </w:pPr>
      <w:r w:rsidRPr="004D336C">
        <w:rPr>
          <w:rFonts w:ascii="Times New Roman" w:hAnsi="Times New Roman" w:cs="Times New Roman"/>
          <w:sz w:val="28"/>
          <w:szCs w:val="28"/>
          <w:lang w:val="uk-UA"/>
        </w:rPr>
        <w:t>11. Постанов</w:t>
      </w:r>
      <w:r>
        <w:rPr>
          <w:rFonts w:ascii="Times New Roman" w:hAnsi="Times New Roman" w:cs="Times New Roman"/>
          <w:sz w:val="28"/>
          <w:szCs w:val="28"/>
          <w:lang w:val="uk-UA"/>
        </w:rPr>
        <w:t>а</w:t>
      </w:r>
      <w:r w:rsidRPr="004D336C">
        <w:rPr>
          <w:rFonts w:ascii="Times New Roman" w:hAnsi="Times New Roman" w:cs="Times New Roman"/>
          <w:sz w:val="28"/>
          <w:szCs w:val="28"/>
          <w:lang w:val="uk-UA"/>
        </w:rPr>
        <w:t xml:space="preserve"> Кабінету Міністрів України від 30 серпня 2024 року № 1021 «Про внесення змін до переліку галузей знань і спеціальностей, за якими здійснюється підготовка здобувачів вищої та фахової передвищої освіти»</w:t>
      </w:r>
      <w:r>
        <w:rPr>
          <w:rFonts w:ascii="Times New Roman" w:hAnsi="Times New Roman" w:cs="Times New Roman"/>
          <w:sz w:val="28"/>
          <w:szCs w:val="28"/>
          <w:lang w:val="uk-UA"/>
        </w:rPr>
        <w:t>. Вилучено з</w:t>
      </w:r>
      <w:r w:rsidRPr="004D336C">
        <w:rPr>
          <w:rFonts w:ascii="Times New Roman" w:hAnsi="Times New Roman" w:cs="Times New Roman"/>
          <w:sz w:val="28"/>
          <w:szCs w:val="28"/>
          <w:lang w:val="uk-UA"/>
        </w:rPr>
        <w:t xml:space="preserve"> </w:t>
      </w:r>
      <w:hyperlink r:id="rId42" w:anchor="Text" w:history="1">
        <w:r w:rsidRPr="004D336C">
          <w:rPr>
            <w:rStyle w:val="ae"/>
            <w:rFonts w:ascii="Times New Roman" w:hAnsi="Times New Roman" w:cs="Times New Roman"/>
            <w:sz w:val="28"/>
            <w:szCs w:val="28"/>
            <w:lang w:val="uk-UA"/>
          </w:rPr>
          <w:t>https://zakon.rada.gov.ua/laws/show/1021-2024-%D0%BF#Text</w:t>
        </w:r>
      </w:hyperlink>
      <w:r w:rsidRPr="004D336C">
        <w:rPr>
          <w:rFonts w:ascii="Times New Roman" w:hAnsi="Times New Roman" w:cs="Times New Roman"/>
          <w:sz w:val="28"/>
          <w:szCs w:val="28"/>
          <w:lang w:val="uk-UA"/>
        </w:rPr>
        <w:t xml:space="preserve"> </w:t>
      </w:r>
    </w:p>
    <w:p w14:paraId="2BB8EF93" w14:textId="073DD597" w:rsidR="004D336C" w:rsidRDefault="004D336C" w:rsidP="00816A0B">
      <w:pPr>
        <w:spacing w:after="0" w:line="240" w:lineRule="auto"/>
        <w:ind w:firstLine="567"/>
        <w:jc w:val="both"/>
        <w:rPr>
          <w:rFonts w:ascii="Times New Roman" w:hAnsi="Times New Roman" w:cs="Times New Roman"/>
          <w:b/>
          <w:sz w:val="32"/>
          <w:szCs w:val="32"/>
          <w:lang w:val="uk-UA"/>
        </w:rPr>
      </w:pPr>
    </w:p>
    <w:p w14:paraId="6A37C849" w14:textId="790B8ED4" w:rsidR="00722BBE" w:rsidRDefault="00722BBE" w:rsidP="00816A0B">
      <w:pPr>
        <w:spacing w:after="0" w:line="240" w:lineRule="auto"/>
        <w:ind w:firstLine="567"/>
        <w:jc w:val="both"/>
        <w:rPr>
          <w:rFonts w:ascii="Times New Roman" w:hAnsi="Times New Roman" w:cs="Times New Roman"/>
          <w:b/>
          <w:sz w:val="32"/>
          <w:szCs w:val="32"/>
          <w:lang w:val="uk-UA"/>
        </w:rPr>
      </w:pPr>
    </w:p>
    <w:p w14:paraId="4B7353F3" w14:textId="08059F24" w:rsidR="00722BBE" w:rsidRPr="00722BBE" w:rsidRDefault="00722BBE" w:rsidP="00816A0B">
      <w:pPr>
        <w:spacing w:after="0" w:line="240" w:lineRule="auto"/>
        <w:ind w:firstLine="567"/>
        <w:jc w:val="both"/>
        <w:rPr>
          <w:rFonts w:ascii="Times New Roman" w:hAnsi="Times New Roman" w:cs="Times New Roman"/>
          <w:bCs/>
          <w:sz w:val="28"/>
          <w:szCs w:val="28"/>
          <w:lang w:val="uk-UA"/>
        </w:rPr>
      </w:pPr>
      <w:r w:rsidRPr="00722BBE">
        <w:rPr>
          <w:rFonts w:ascii="Times New Roman" w:hAnsi="Times New Roman" w:cs="Times New Roman"/>
          <w:bCs/>
          <w:sz w:val="28"/>
          <w:szCs w:val="28"/>
          <w:lang w:val="uk-UA"/>
        </w:rPr>
        <w:t xml:space="preserve">Гарант ОНП </w:t>
      </w:r>
      <w:r>
        <w:rPr>
          <w:rFonts w:ascii="Times New Roman" w:hAnsi="Times New Roman" w:cs="Times New Roman"/>
          <w:bCs/>
          <w:sz w:val="28"/>
          <w:szCs w:val="28"/>
          <w:lang w:val="uk-UA"/>
        </w:rPr>
        <w:t xml:space="preserve">                                                       Світлана Кульбіда</w:t>
      </w:r>
    </w:p>
    <w:sectPr w:rsidR="00722BBE" w:rsidRPr="00722BBE" w:rsidSect="009B64FD">
      <w:foot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871DB" w14:textId="77777777" w:rsidR="0023207F" w:rsidRDefault="0023207F" w:rsidP="009B64FD">
      <w:pPr>
        <w:spacing w:after="0" w:line="240" w:lineRule="auto"/>
      </w:pPr>
      <w:r>
        <w:separator/>
      </w:r>
    </w:p>
  </w:endnote>
  <w:endnote w:type="continuationSeparator" w:id="0">
    <w:p w14:paraId="0FA5E768" w14:textId="77777777" w:rsidR="0023207F" w:rsidRDefault="0023207F" w:rsidP="009B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rw-geometric">
    <w:altName w:val="Cambria"/>
    <w:panose1 w:val="00000000000000000000"/>
    <w:charset w:val="00"/>
    <w:family w:val="roman"/>
    <w:notTrueType/>
    <w:pitch w:val="default"/>
  </w:font>
  <w:font w:name="Noto Sans CJK S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960235"/>
      <w:docPartObj>
        <w:docPartGallery w:val="Page Numbers (Bottom of Page)"/>
        <w:docPartUnique/>
      </w:docPartObj>
    </w:sdtPr>
    <w:sdtEndPr/>
    <w:sdtContent>
      <w:p w14:paraId="2365D70D" w14:textId="77777777" w:rsidR="00E4445F" w:rsidRDefault="00E4445F">
        <w:pPr>
          <w:pStyle w:val="aa"/>
          <w:jc w:val="right"/>
        </w:pPr>
        <w:r>
          <w:fldChar w:fldCharType="begin"/>
        </w:r>
        <w:r>
          <w:instrText xml:space="preserve"> PAGE   \* MERGEFORMAT </w:instrText>
        </w:r>
        <w:r>
          <w:fldChar w:fldCharType="separate"/>
        </w:r>
        <w:r w:rsidR="00F62D0A">
          <w:rPr>
            <w:noProof/>
          </w:rPr>
          <w:t>10</w:t>
        </w:r>
        <w:r>
          <w:rPr>
            <w:noProof/>
          </w:rPr>
          <w:fldChar w:fldCharType="end"/>
        </w:r>
      </w:p>
    </w:sdtContent>
  </w:sdt>
  <w:p w14:paraId="14F7C15A" w14:textId="77777777" w:rsidR="00E4445F" w:rsidRDefault="00E444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9C11D" w14:textId="77777777" w:rsidR="0023207F" w:rsidRDefault="0023207F" w:rsidP="009B64FD">
      <w:pPr>
        <w:spacing w:after="0" w:line="240" w:lineRule="auto"/>
      </w:pPr>
      <w:r>
        <w:separator/>
      </w:r>
    </w:p>
  </w:footnote>
  <w:footnote w:type="continuationSeparator" w:id="0">
    <w:p w14:paraId="736962F2" w14:textId="77777777" w:rsidR="0023207F" w:rsidRDefault="0023207F" w:rsidP="009B6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CE7"/>
    <w:multiLevelType w:val="hybridMultilevel"/>
    <w:tmpl w:val="FCA60830"/>
    <w:lvl w:ilvl="0" w:tplc="170EDF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50162D"/>
    <w:multiLevelType w:val="hybridMultilevel"/>
    <w:tmpl w:val="D376F070"/>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C6288"/>
    <w:multiLevelType w:val="hybridMultilevel"/>
    <w:tmpl w:val="153AC574"/>
    <w:lvl w:ilvl="0" w:tplc="C92AE476">
      <w:numFmt w:val="bullet"/>
      <w:lvlText w:val=""/>
      <w:lvlJc w:val="left"/>
      <w:pPr>
        <w:ind w:left="855" w:hanging="49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822DA4"/>
    <w:multiLevelType w:val="hybridMultilevel"/>
    <w:tmpl w:val="68646644"/>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0F335B"/>
    <w:multiLevelType w:val="hybridMultilevel"/>
    <w:tmpl w:val="BE1CC738"/>
    <w:lvl w:ilvl="0" w:tplc="4940B500">
      <w:numFmt w:val="bullet"/>
      <w:lvlText w:val="-"/>
      <w:lvlJc w:val="left"/>
      <w:pPr>
        <w:ind w:left="109" w:hanging="202"/>
      </w:pPr>
      <w:rPr>
        <w:rFonts w:ascii="Times New Roman" w:eastAsia="Times New Roman" w:hAnsi="Times New Roman" w:cs="Times New Roman" w:hint="default"/>
        <w:w w:val="99"/>
        <w:sz w:val="28"/>
        <w:szCs w:val="28"/>
        <w:lang w:val="uk-UA" w:eastAsia="en-US" w:bidi="ar-SA"/>
      </w:rPr>
    </w:lvl>
    <w:lvl w:ilvl="1" w:tplc="5B18450C">
      <w:numFmt w:val="bullet"/>
      <w:lvlText w:val="•"/>
      <w:lvlJc w:val="left"/>
      <w:pPr>
        <w:ind w:left="729" w:hanging="202"/>
      </w:pPr>
      <w:rPr>
        <w:rFonts w:hint="default"/>
        <w:lang w:val="uk-UA" w:eastAsia="en-US" w:bidi="ar-SA"/>
      </w:rPr>
    </w:lvl>
    <w:lvl w:ilvl="2" w:tplc="3BDCE9F4">
      <w:numFmt w:val="bullet"/>
      <w:lvlText w:val="•"/>
      <w:lvlJc w:val="left"/>
      <w:pPr>
        <w:ind w:left="1359" w:hanging="202"/>
      </w:pPr>
      <w:rPr>
        <w:rFonts w:hint="default"/>
        <w:lang w:val="uk-UA" w:eastAsia="en-US" w:bidi="ar-SA"/>
      </w:rPr>
    </w:lvl>
    <w:lvl w:ilvl="3" w:tplc="F2CACB0C">
      <w:numFmt w:val="bullet"/>
      <w:lvlText w:val="•"/>
      <w:lvlJc w:val="left"/>
      <w:pPr>
        <w:ind w:left="1988" w:hanging="202"/>
      </w:pPr>
      <w:rPr>
        <w:rFonts w:hint="default"/>
        <w:lang w:val="uk-UA" w:eastAsia="en-US" w:bidi="ar-SA"/>
      </w:rPr>
    </w:lvl>
    <w:lvl w:ilvl="4" w:tplc="36548140">
      <w:numFmt w:val="bullet"/>
      <w:lvlText w:val="•"/>
      <w:lvlJc w:val="left"/>
      <w:pPr>
        <w:ind w:left="2618" w:hanging="202"/>
      </w:pPr>
      <w:rPr>
        <w:rFonts w:hint="default"/>
        <w:lang w:val="uk-UA" w:eastAsia="en-US" w:bidi="ar-SA"/>
      </w:rPr>
    </w:lvl>
    <w:lvl w:ilvl="5" w:tplc="DF4296FE">
      <w:numFmt w:val="bullet"/>
      <w:lvlText w:val="•"/>
      <w:lvlJc w:val="left"/>
      <w:pPr>
        <w:ind w:left="3248" w:hanging="202"/>
      </w:pPr>
      <w:rPr>
        <w:rFonts w:hint="default"/>
        <w:lang w:val="uk-UA" w:eastAsia="en-US" w:bidi="ar-SA"/>
      </w:rPr>
    </w:lvl>
    <w:lvl w:ilvl="6" w:tplc="0BB812DE">
      <w:numFmt w:val="bullet"/>
      <w:lvlText w:val="•"/>
      <w:lvlJc w:val="left"/>
      <w:pPr>
        <w:ind w:left="3877" w:hanging="202"/>
      </w:pPr>
      <w:rPr>
        <w:rFonts w:hint="default"/>
        <w:lang w:val="uk-UA" w:eastAsia="en-US" w:bidi="ar-SA"/>
      </w:rPr>
    </w:lvl>
    <w:lvl w:ilvl="7" w:tplc="0F5A5BD2">
      <w:numFmt w:val="bullet"/>
      <w:lvlText w:val="•"/>
      <w:lvlJc w:val="left"/>
      <w:pPr>
        <w:ind w:left="4507" w:hanging="202"/>
      </w:pPr>
      <w:rPr>
        <w:rFonts w:hint="default"/>
        <w:lang w:val="uk-UA" w:eastAsia="en-US" w:bidi="ar-SA"/>
      </w:rPr>
    </w:lvl>
    <w:lvl w:ilvl="8" w:tplc="07F455CC">
      <w:numFmt w:val="bullet"/>
      <w:lvlText w:val="•"/>
      <w:lvlJc w:val="left"/>
      <w:pPr>
        <w:ind w:left="5136" w:hanging="202"/>
      </w:pPr>
      <w:rPr>
        <w:rFonts w:hint="default"/>
        <w:lang w:val="uk-UA" w:eastAsia="en-US" w:bidi="ar-SA"/>
      </w:rPr>
    </w:lvl>
  </w:abstractNum>
  <w:abstractNum w:abstractNumId="5" w15:restartNumberingAfterBreak="0">
    <w:nsid w:val="3B11336B"/>
    <w:multiLevelType w:val="hybridMultilevel"/>
    <w:tmpl w:val="784089DA"/>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6714F1"/>
    <w:multiLevelType w:val="hybridMultilevel"/>
    <w:tmpl w:val="570CEE34"/>
    <w:lvl w:ilvl="0" w:tplc="6B16C0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F04FDA"/>
    <w:multiLevelType w:val="hybridMultilevel"/>
    <w:tmpl w:val="02306130"/>
    <w:lvl w:ilvl="0" w:tplc="04A8DE12">
      <w:start w:val="1"/>
      <w:numFmt w:val="decimal"/>
      <w:lvlText w:val="%1."/>
      <w:lvlJc w:val="left"/>
      <w:pPr>
        <w:ind w:left="2424" w:hanging="360"/>
      </w:pPr>
      <w:rPr>
        <w:rFonts w:hint="default"/>
      </w:rPr>
    </w:lvl>
    <w:lvl w:ilvl="1" w:tplc="04220019" w:tentative="1">
      <w:start w:val="1"/>
      <w:numFmt w:val="lowerLetter"/>
      <w:lvlText w:val="%2."/>
      <w:lvlJc w:val="left"/>
      <w:pPr>
        <w:ind w:left="3144" w:hanging="360"/>
      </w:pPr>
    </w:lvl>
    <w:lvl w:ilvl="2" w:tplc="0422001B" w:tentative="1">
      <w:start w:val="1"/>
      <w:numFmt w:val="lowerRoman"/>
      <w:lvlText w:val="%3."/>
      <w:lvlJc w:val="right"/>
      <w:pPr>
        <w:ind w:left="3864" w:hanging="180"/>
      </w:pPr>
    </w:lvl>
    <w:lvl w:ilvl="3" w:tplc="0422000F" w:tentative="1">
      <w:start w:val="1"/>
      <w:numFmt w:val="decimal"/>
      <w:lvlText w:val="%4."/>
      <w:lvlJc w:val="left"/>
      <w:pPr>
        <w:ind w:left="4584" w:hanging="360"/>
      </w:pPr>
    </w:lvl>
    <w:lvl w:ilvl="4" w:tplc="04220019" w:tentative="1">
      <w:start w:val="1"/>
      <w:numFmt w:val="lowerLetter"/>
      <w:lvlText w:val="%5."/>
      <w:lvlJc w:val="left"/>
      <w:pPr>
        <w:ind w:left="5304" w:hanging="360"/>
      </w:pPr>
    </w:lvl>
    <w:lvl w:ilvl="5" w:tplc="0422001B" w:tentative="1">
      <w:start w:val="1"/>
      <w:numFmt w:val="lowerRoman"/>
      <w:lvlText w:val="%6."/>
      <w:lvlJc w:val="right"/>
      <w:pPr>
        <w:ind w:left="6024" w:hanging="180"/>
      </w:pPr>
    </w:lvl>
    <w:lvl w:ilvl="6" w:tplc="0422000F" w:tentative="1">
      <w:start w:val="1"/>
      <w:numFmt w:val="decimal"/>
      <w:lvlText w:val="%7."/>
      <w:lvlJc w:val="left"/>
      <w:pPr>
        <w:ind w:left="6744" w:hanging="360"/>
      </w:pPr>
    </w:lvl>
    <w:lvl w:ilvl="7" w:tplc="04220019" w:tentative="1">
      <w:start w:val="1"/>
      <w:numFmt w:val="lowerLetter"/>
      <w:lvlText w:val="%8."/>
      <w:lvlJc w:val="left"/>
      <w:pPr>
        <w:ind w:left="7464" w:hanging="360"/>
      </w:pPr>
    </w:lvl>
    <w:lvl w:ilvl="8" w:tplc="0422001B" w:tentative="1">
      <w:start w:val="1"/>
      <w:numFmt w:val="lowerRoman"/>
      <w:lvlText w:val="%9."/>
      <w:lvlJc w:val="right"/>
      <w:pPr>
        <w:ind w:left="8184" w:hanging="180"/>
      </w:pPr>
    </w:lvl>
  </w:abstractNum>
  <w:abstractNum w:abstractNumId="8" w15:restartNumberingAfterBreak="0">
    <w:nsid w:val="4A2B2556"/>
    <w:multiLevelType w:val="hybridMultilevel"/>
    <w:tmpl w:val="A508B39A"/>
    <w:lvl w:ilvl="0" w:tplc="849022A0">
      <w:numFmt w:val="bullet"/>
      <w:lvlText w:val=""/>
      <w:lvlJc w:val="left"/>
      <w:pPr>
        <w:ind w:left="795" w:hanging="43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E84E1F"/>
    <w:multiLevelType w:val="hybridMultilevel"/>
    <w:tmpl w:val="8E04C864"/>
    <w:lvl w:ilvl="0" w:tplc="613478A0">
      <w:numFmt w:val="bullet"/>
      <w:lvlText w:val="-"/>
      <w:lvlJc w:val="left"/>
      <w:pPr>
        <w:ind w:left="109" w:hanging="202"/>
      </w:pPr>
      <w:rPr>
        <w:rFonts w:ascii="Times New Roman" w:eastAsia="Times New Roman" w:hAnsi="Times New Roman" w:cs="Times New Roman" w:hint="default"/>
        <w:w w:val="99"/>
        <w:sz w:val="28"/>
        <w:szCs w:val="28"/>
        <w:lang w:val="uk-UA" w:eastAsia="en-US" w:bidi="ar-SA"/>
      </w:rPr>
    </w:lvl>
    <w:lvl w:ilvl="1" w:tplc="F064DE46">
      <w:numFmt w:val="bullet"/>
      <w:lvlText w:val="•"/>
      <w:lvlJc w:val="left"/>
      <w:pPr>
        <w:ind w:left="729" w:hanging="202"/>
      </w:pPr>
      <w:rPr>
        <w:rFonts w:hint="default"/>
        <w:lang w:val="uk-UA" w:eastAsia="en-US" w:bidi="ar-SA"/>
      </w:rPr>
    </w:lvl>
    <w:lvl w:ilvl="2" w:tplc="D508454C">
      <w:numFmt w:val="bullet"/>
      <w:lvlText w:val="•"/>
      <w:lvlJc w:val="left"/>
      <w:pPr>
        <w:ind w:left="1359" w:hanging="202"/>
      </w:pPr>
      <w:rPr>
        <w:rFonts w:hint="default"/>
        <w:lang w:val="uk-UA" w:eastAsia="en-US" w:bidi="ar-SA"/>
      </w:rPr>
    </w:lvl>
    <w:lvl w:ilvl="3" w:tplc="FBB266D6">
      <w:numFmt w:val="bullet"/>
      <w:lvlText w:val="•"/>
      <w:lvlJc w:val="left"/>
      <w:pPr>
        <w:ind w:left="1988" w:hanging="202"/>
      </w:pPr>
      <w:rPr>
        <w:rFonts w:hint="default"/>
        <w:lang w:val="uk-UA" w:eastAsia="en-US" w:bidi="ar-SA"/>
      </w:rPr>
    </w:lvl>
    <w:lvl w:ilvl="4" w:tplc="9B6602BE">
      <w:numFmt w:val="bullet"/>
      <w:lvlText w:val="•"/>
      <w:lvlJc w:val="left"/>
      <w:pPr>
        <w:ind w:left="2618" w:hanging="202"/>
      </w:pPr>
      <w:rPr>
        <w:rFonts w:hint="default"/>
        <w:lang w:val="uk-UA" w:eastAsia="en-US" w:bidi="ar-SA"/>
      </w:rPr>
    </w:lvl>
    <w:lvl w:ilvl="5" w:tplc="8750A85A">
      <w:numFmt w:val="bullet"/>
      <w:lvlText w:val="•"/>
      <w:lvlJc w:val="left"/>
      <w:pPr>
        <w:ind w:left="3248" w:hanging="202"/>
      </w:pPr>
      <w:rPr>
        <w:rFonts w:hint="default"/>
        <w:lang w:val="uk-UA" w:eastAsia="en-US" w:bidi="ar-SA"/>
      </w:rPr>
    </w:lvl>
    <w:lvl w:ilvl="6" w:tplc="19041916">
      <w:numFmt w:val="bullet"/>
      <w:lvlText w:val="•"/>
      <w:lvlJc w:val="left"/>
      <w:pPr>
        <w:ind w:left="3877" w:hanging="202"/>
      </w:pPr>
      <w:rPr>
        <w:rFonts w:hint="default"/>
        <w:lang w:val="uk-UA" w:eastAsia="en-US" w:bidi="ar-SA"/>
      </w:rPr>
    </w:lvl>
    <w:lvl w:ilvl="7" w:tplc="D4A8E496">
      <w:numFmt w:val="bullet"/>
      <w:lvlText w:val="•"/>
      <w:lvlJc w:val="left"/>
      <w:pPr>
        <w:ind w:left="4507" w:hanging="202"/>
      </w:pPr>
      <w:rPr>
        <w:rFonts w:hint="default"/>
        <w:lang w:val="uk-UA" w:eastAsia="en-US" w:bidi="ar-SA"/>
      </w:rPr>
    </w:lvl>
    <w:lvl w:ilvl="8" w:tplc="FD3A4C2A">
      <w:numFmt w:val="bullet"/>
      <w:lvlText w:val="•"/>
      <w:lvlJc w:val="left"/>
      <w:pPr>
        <w:ind w:left="5136" w:hanging="202"/>
      </w:pPr>
      <w:rPr>
        <w:rFonts w:hint="default"/>
        <w:lang w:val="uk-UA" w:eastAsia="en-US" w:bidi="ar-SA"/>
      </w:rPr>
    </w:lvl>
  </w:abstractNum>
  <w:abstractNum w:abstractNumId="10" w15:restartNumberingAfterBreak="0">
    <w:nsid w:val="6E2E17E1"/>
    <w:multiLevelType w:val="hybridMultilevel"/>
    <w:tmpl w:val="AC0A7B60"/>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6"/>
  </w:num>
  <w:num w:numId="5">
    <w:abstractNumId w:val="1"/>
  </w:num>
  <w:num w:numId="6">
    <w:abstractNumId w:val="0"/>
  </w:num>
  <w:num w:numId="7">
    <w:abstractNumId w:val="3"/>
  </w:num>
  <w:num w:numId="8">
    <w:abstractNumId w:val="2"/>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94"/>
    <w:rsid w:val="0000431A"/>
    <w:rsid w:val="00013735"/>
    <w:rsid w:val="00015430"/>
    <w:rsid w:val="0001791E"/>
    <w:rsid w:val="000227A0"/>
    <w:rsid w:val="00025EAE"/>
    <w:rsid w:val="00027B4D"/>
    <w:rsid w:val="00027EEF"/>
    <w:rsid w:val="000316A3"/>
    <w:rsid w:val="0004149F"/>
    <w:rsid w:val="00051A7C"/>
    <w:rsid w:val="00054F07"/>
    <w:rsid w:val="0005653E"/>
    <w:rsid w:val="0006270C"/>
    <w:rsid w:val="000847B5"/>
    <w:rsid w:val="00085933"/>
    <w:rsid w:val="000928AF"/>
    <w:rsid w:val="000A0B75"/>
    <w:rsid w:val="000A2D2E"/>
    <w:rsid w:val="000A5167"/>
    <w:rsid w:val="000A680B"/>
    <w:rsid w:val="000C097E"/>
    <w:rsid w:val="000C1B7F"/>
    <w:rsid w:val="000C1BD9"/>
    <w:rsid w:val="000C701C"/>
    <w:rsid w:val="000E4F3F"/>
    <w:rsid w:val="000E6111"/>
    <w:rsid w:val="00103FA3"/>
    <w:rsid w:val="00117356"/>
    <w:rsid w:val="00127645"/>
    <w:rsid w:val="00127F7F"/>
    <w:rsid w:val="0013298A"/>
    <w:rsid w:val="00135D28"/>
    <w:rsid w:val="00145739"/>
    <w:rsid w:val="001517CA"/>
    <w:rsid w:val="00155B36"/>
    <w:rsid w:val="00164232"/>
    <w:rsid w:val="00166DB7"/>
    <w:rsid w:val="00167533"/>
    <w:rsid w:val="00171420"/>
    <w:rsid w:val="00174A7D"/>
    <w:rsid w:val="00183630"/>
    <w:rsid w:val="0019067A"/>
    <w:rsid w:val="00191716"/>
    <w:rsid w:val="00193C58"/>
    <w:rsid w:val="00194BAC"/>
    <w:rsid w:val="00195082"/>
    <w:rsid w:val="001964BB"/>
    <w:rsid w:val="00197762"/>
    <w:rsid w:val="001A1F61"/>
    <w:rsid w:val="001A24AB"/>
    <w:rsid w:val="001A43BA"/>
    <w:rsid w:val="001B41B3"/>
    <w:rsid w:val="001B5C9F"/>
    <w:rsid w:val="001C1795"/>
    <w:rsid w:val="001C318A"/>
    <w:rsid w:val="001D2647"/>
    <w:rsid w:val="001D341B"/>
    <w:rsid w:val="001D55CD"/>
    <w:rsid w:val="001D5E39"/>
    <w:rsid w:val="001E5A5B"/>
    <w:rsid w:val="001F013B"/>
    <w:rsid w:val="00203978"/>
    <w:rsid w:val="002078AD"/>
    <w:rsid w:val="00210B35"/>
    <w:rsid w:val="002135D9"/>
    <w:rsid w:val="002230BC"/>
    <w:rsid w:val="00231D0D"/>
    <w:rsid w:val="0023207F"/>
    <w:rsid w:val="002335D8"/>
    <w:rsid w:val="00240600"/>
    <w:rsid w:val="002448FA"/>
    <w:rsid w:val="00245EB3"/>
    <w:rsid w:val="00252AA7"/>
    <w:rsid w:val="00260394"/>
    <w:rsid w:val="00262E81"/>
    <w:rsid w:val="00265A92"/>
    <w:rsid w:val="00275339"/>
    <w:rsid w:val="00275D65"/>
    <w:rsid w:val="002773C2"/>
    <w:rsid w:val="00283286"/>
    <w:rsid w:val="0028367E"/>
    <w:rsid w:val="0029453F"/>
    <w:rsid w:val="00295D8C"/>
    <w:rsid w:val="00296633"/>
    <w:rsid w:val="002976ED"/>
    <w:rsid w:val="002A2B61"/>
    <w:rsid w:val="002A64E6"/>
    <w:rsid w:val="002B2128"/>
    <w:rsid w:val="002B2FEE"/>
    <w:rsid w:val="002B7C58"/>
    <w:rsid w:val="002C3908"/>
    <w:rsid w:val="002C6021"/>
    <w:rsid w:val="002D09A2"/>
    <w:rsid w:val="002D1069"/>
    <w:rsid w:val="002D5609"/>
    <w:rsid w:val="002E3746"/>
    <w:rsid w:val="002E5CA6"/>
    <w:rsid w:val="00302B12"/>
    <w:rsid w:val="00303993"/>
    <w:rsid w:val="003039B8"/>
    <w:rsid w:val="00306BDE"/>
    <w:rsid w:val="00313A89"/>
    <w:rsid w:val="00313BBC"/>
    <w:rsid w:val="00320F44"/>
    <w:rsid w:val="003424FB"/>
    <w:rsid w:val="00352DC8"/>
    <w:rsid w:val="00356C9E"/>
    <w:rsid w:val="00363744"/>
    <w:rsid w:val="003644BE"/>
    <w:rsid w:val="00365DEF"/>
    <w:rsid w:val="0036754B"/>
    <w:rsid w:val="003752B5"/>
    <w:rsid w:val="00386734"/>
    <w:rsid w:val="003A3EBA"/>
    <w:rsid w:val="003A55C8"/>
    <w:rsid w:val="003B73A9"/>
    <w:rsid w:val="003C7FAE"/>
    <w:rsid w:val="003D5035"/>
    <w:rsid w:val="003D537A"/>
    <w:rsid w:val="003D66F5"/>
    <w:rsid w:val="003E5429"/>
    <w:rsid w:val="003F1427"/>
    <w:rsid w:val="003F6D10"/>
    <w:rsid w:val="00401D02"/>
    <w:rsid w:val="00402AC5"/>
    <w:rsid w:val="00404164"/>
    <w:rsid w:val="00407F6B"/>
    <w:rsid w:val="00411B3D"/>
    <w:rsid w:val="00427D77"/>
    <w:rsid w:val="00430F9F"/>
    <w:rsid w:val="00432BDF"/>
    <w:rsid w:val="004367B6"/>
    <w:rsid w:val="00436F0C"/>
    <w:rsid w:val="0044283A"/>
    <w:rsid w:val="0044641B"/>
    <w:rsid w:val="00450DE4"/>
    <w:rsid w:val="00453952"/>
    <w:rsid w:val="00466160"/>
    <w:rsid w:val="00470E2B"/>
    <w:rsid w:val="004716A0"/>
    <w:rsid w:val="0047206C"/>
    <w:rsid w:val="0047356F"/>
    <w:rsid w:val="00473D6E"/>
    <w:rsid w:val="004808BF"/>
    <w:rsid w:val="00481CB9"/>
    <w:rsid w:val="0048307A"/>
    <w:rsid w:val="00492631"/>
    <w:rsid w:val="004949FD"/>
    <w:rsid w:val="00495DCA"/>
    <w:rsid w:val="004A097F"/>
    <w:rsid w:val="004A0AC8"/>
    <w:rsid w:val="004B64DD"/>
    <w:rsid w:val="004B681C"/>
    <w:rsid w:val="004C605A"/>
    <w:rsid w:val="004D336C"/>
    <w:rsid w:val="004E324B"/>
    <w:rsid w:val="004E5395"/>
    <w:rsid w:val="004E55B0"/>
    <w:rsid w:val="004E6BE1"/>
    <w:rsid w:val="004F7607"/>
    <w:rsid w:val="005012B8"/>
    <w:rsid w:val="005066F7"/>
    <w:rsid w:val="005111D0"/>
    <w:rsid w:val="005134B2"/>
    <w:rsid w:val="00526EDF"/>
    <w:rsid w:val="00531C1A"/>
    <w:rsid w:val="005331BD"/>
    <w:rsid w:val="00534C4F"/>
    <w:rsid w:val="005364C7"/>
    <w:rsid w:val="00541A00"/>
    <w:rsid w:val="00552BEB"/>
    <w:rsid w:val="0055667C"/>
    <w:rsid w:val="005566AE"/>
    <w:rsid w:val="0056692A"/>
    <w:rsid w:val="00566BC2"/>
    <w:rsid w:val="0056703E"/>
    <w:rsid w:val="0057356F"/>
    <w:rsid w:val="00573575"/>
    <w:rsid w:val="0057537D"/>
    <w:rsid w:val="00580C8B"/>
    <w:rsid w:val="005925AB"/>
    <w:rsid w:val="00592E87"/>
    <w:rsid w:val="0059376A"/>
    <w:rsid w:val="005970D3"/>
    <w:rsid w:val="005A2053"/>
    <w:rsid w:val="005A761F"/>
    <w:rsid w:val="005A7662"/>
    <w:rsid w:val="005B1780"/>
    <w:rsid w:val="005C73D9"/>
    <w:rsid w:val="005D167A"/>
    <w:rsid w:val="005D7DB7"/>
    <w:rsid w:val="005E012D"/>
    <w:rsid w:val="005E336E"/>
    <w:rsid w:val="005E5198"/>
    <w:rsid w:val="005E7AFB"/>
    <w:rsid w:val="005F060F"/>
    <w:rsid w:val="005F1093"/>
    <w:rsid w:val="005F2A32"/>
    <w:rsid w:val="005F4981"/>
    <w:rsid w:val="005F59FF"/>
    <w:rsid w:val="0060789D"/>
    <w:rsid w:val="00612807"/>
    <w:rsid w:val="00613608"/>
    <w:rsid w:val="006141E2"/>
    <w:rsid w:val="00617952"/>
    <w:rsid w:val="006206D5"/>
    <w:rsid w:val="006303AC"/>
    <w:rsid w:val="00631C98"/>
    <w:rsid w:val="00642F9B"/>
    <w:rsid w:val="0064410E"/>
    <w:rsid w:val="00647E6B"/>
    <w:rsid w:val="0065016C"/>
    <w:rsid w:val="00660C30"/>
    <w:rsid w:val="006629B5"/>
    <w:rsid w:val="006645C5"/>
    <w:rsid w:val="0067064F"/>
    <w:rsid w:val="00675153"/>
    <w:rsid w:val="006815D2"/>
    <w:rsid w:val="006A3294"/>
    <w:rsid w:val="006A3C0A"/>
    <w:rsid w:val="006A7652"/>
    <w:rsid w:val="006B2A9F"/>
    <w:rsid w:val="006B4914"/>
    <w:rsid w:val="006C28B0"/>
    <w:rsid w:val="006C352D"/>
    <w:rsid w:val="006C42EA"/>
    <w:rsid w:val="006D7B9E"/>
    <w:rsid w:val="006E01EA"/>
    <w:rsid w:val="006E39D7"/>
    <w:rsid w:val="006F23E7"/>
    <w:rsid w:val="006F39B8"/>
    <w:rsid w:val="007041BA"/>
    <w:rsid w:val="00710698"/>
    <w:rsid w:val="00717B4E"/>
    <w:rsid w:val="00722209"/>
    <w:rsid w:val="00722A3B"/>
    <w:rsid w:val="00722BBE"/>
    <w:rsid w:val="0072380C"/>
    <w:rsid w:val="00723F1B"/>
    <w:rsid w:val="007315CC"/>
    <w:rsid w:val="007344CD"/>
    <w:rsid w:val="0073519C"/>
    <w:rsid w:val="007379C7"/>
    <w:rsid w:val="00745F1B"/>
    <w:rsid w:val="007511F5"/>
    <w:rsid w:val="007519BF"/>
    <w:rsid w:val="0075482B"/>
    <w:rsid w:val="00755FEA"/>
    <w:rsid w:val="007565B6"/>
    <w:rsid w:val="00760735"/>
    <w:rsid w:val="0076115C"/>
    <w:rsid w:val="00762CD5"/>
    <w:rsid w:val="007635C7"/>
    <w:rsid w:val="00771CBF"/>
    <w:rsid w:val="0077653E"/>
    <w:rsid w:val="00777B7F"/>
    <w:rsid w:val="00780F67"/>
    <w:rsid w:val="00783391"/>
    <w:rsid w:val="00787ECD"/>
    <w:rsid w:val="00790D1E"/>
    <w:rsid w:val="00791E72"/>
    <w:rsid w:val="007A12B5"/>
    <w:rsid w:val="007A5EED"/>
    <w:rsid w:val="007D0DBC"/>
    <w:rsid w:val="007E13C0"/>
    <w:rsid w:val="007E36C9"/>
    <w:rsid w:val="007E3D12"/>
    <w:rsid w:val="007E5D6D"/>
    <w:rsid w:val="007F0288"/>
    <w:rsid w:val="007F54E6"/>
    <w:rsid w:val="007F5B0A"/>
    <w:rsid w:val="008055F4"/>
    <w:rsid w:val="00811A8F"/>
    <w:rsid w:val="00816A0B"/>
    <w:rsid w:val="0081756B"/>
    <w:rsid w:val="00821AA3"/>
    <w:rsid w:val="00823799"/>
    <w:rsid w:val="008278DC"/>
    <w:rsid w:val="00834398"/>
    <w:rsid w:val="00842A0C"/>
    <w:rsid w:val="008567B5"/>
    <w:rsid w:val="00865C45"/>
    <w:rsid w:val="008721E5"/>
    <w:rsid w:val="00872691"/>
    <w:rsid w:val="00872E99"/>
    <w:rsid w:val="008737A8"/>
    <w:rsid w:val="00873DEC"/>
    <w:rsid w:val="00877CBD"/>
    <w:rsid w:val="008818B9"/>
    <w:rsid w:val="00883C81"/>
    <w:rsid w:val="008858EC"/>
    <w:rsid w:val="00886190"/>
    <w:rsid w:val="00891050"/>
    <w:rsid w:val="008A2E89"/>
    <w:rsid w:val="008A47D1"/>
    <w:rsid w:val="008A7F5B"/>
    <w:rsid w:val="008C11D4"/>
    <w:rsid w:val="008C6698"/>
    <w:rsid w:val="008D2AAA"/>
    <w:rsid w:val="008D3BB4"/>
    <w:rsid w:val="008F01D9"/>
    <w:rsid w:val="008F1F53"/>
    <w:rsid w:val="00900AF7"/>
    <w:rsid w:val="00904493"/>
    <w:rsid w:val="0091127D"/>
    <w:rsid w:val="00916EF6"/>
    <w:rsid w:val="00926837"/>
    <w:rsid w:val="009277A9"/>
    <w:rsid w:val="00927906"/>
    <w:rsid w:val="00936794"/>
    <w:rsid w:val="00937458"/>
    <w:rsid w:val="00940355"/>
    <w:rsid w:val="009479E8"/>
    <w:rsid w:val="009554D9"/>
    <w:rsid w:val="00956D98"/>
    <w:rsid w:val="00964289"/>
    <w:rsid w:val="009669C2"/>
    <w:rsid w:val="00975E0E"/>
    <w:rsid w:val="0097646D"/>
    <w:rsid w:val="00977EED"/>
    <w:rsid w:val="0098563D"/>
    <w:rsid w:val="00992FB9"/>
    <w:rsid w:val="00994F78"/>
    <w:rsid w:val="00995545"/>
    <w:rsid w:val="00996B3B"/>
    <w:rsid w:val="009B3ACF"/>
    <w:rsid w:val="009B64FD"/>
    <w:rsid w:val="009C1891"/>
    <w:rsid w:val="009C3692"/>
    <w:rsid w:val="009D4CE3"/>
    <w:rsid w:val="009D650C"/>
    <w:rsid w:val="009E0C1E"/>
    <w:rsid w:val="009E3595"/>
    <w:rsid w:val="009F19D4"/>
    <w:rsid w:val="009F73E8"/>
    <w:rsid w:val="00A00A63"/>
    <w:rsid w:val="00A024D3"/>
    <w:rsid w:val="00A02516"/>
    <w:rsid w:val="00A06448"/>
    <w:rsid w:val="00A11A88"/>
    <w:rsid w:val="00A13267"/>
    <w:rsid w:val="00A21E34"/>
    <w:rsid w:val="00A24567"/>
    <w:rsid w:val="00A2710F"/>
    <w:rsid w:val="00A27FCB"/>
    <w:rsid w:val="00A30DA5"/>
    <w:rsid w:val="00A6194D"/>
    <w:rsid w:val="00A63AB7"/>
    <w:rsid w:val="00A64E9E"/>
    <w:rsid w:val="00A64FC8"/>
    <w:rsid w:val="00A678CF"/>
    <w:rsid w:val="00A70998"/>
    <w:rsid w:val="00A751AA"/>
    <w:rsid w:val="00A7686C"/>
    <w:rsid w:val="00A816A1"/>
    <w:rsid w:val="00A8201E"/>
    <w:rsid w:val="00A938E5"/>
    <w:rsid w:val="00A93E74"/>
    <w:rsid w:val="00A94245"/>
    <w:rsid w:val="00A9676F"/>
    <w:rsid w:val="00AB2343"/>
    <w:rsid w:val="00AB283E"/>
    <w:rsid w:val="00AB370D"/>
    <w:rsid w:val="00AB45FD"/>
    <w:rsid w:val="00AB582D"/>
    <w:rsid w:val="00AB6446"/>
    <w:rsid w:val="00AC0157"/>
    <w:rsid w:val="00AC179E"/>
    <w:rsid w:val="00AC6906"/>
    <w:rsid w:val="00AC7D61"/>
    <w:rsid w:val="00AD2323"/>
    <w:rsid w:val="00AD52E1"/>
    <w:rsid w:val="00AD657F"/>
    <w:rsid w:val="00AE25CC"/>
    <w:rsid w:val="00AE4B9B"/>
    <w:rsid w:val="00AF0AD1"/>
    <w:rsid w:val="00AF330C"/>
    <w:rsid w:val="00B00639"/>
    <w:rsid w:val="00B04198"/>
    <w:rsid w:val="00B0490B"/>
    <w:rsid w:val="00B05091"/>
    <w:rsid w:val="00B05AC2"/>
    <w:rsid w:val="00B10287"/>
    <w:rsid w:val="00B134D2"/>
    <w:rsid w:val="00B14D33"/>
    <w:rsid w:val="00B2668D"/>
    <w:rsid w:val="00B274AF"/>
    <w:rsid w:val="00B31663"/>
    <w:rsid w:val="00B31D74"/>
    <w:rsid w:val="00B45153"/>
    <w:rsid w:val="00B4530B"/>
    <w:rsid w:val="00B45CAD"/>
    <w:rsid w:val="00B47D50"/>
    <w:rsid w:val="00B51ECB"/>
    <w:rsid w:val="00B52794"/>
    <w:rsid w:val="00B53F11"/>
    <w:rsid w:val="00B60932"/>
    <w:rsid w:val="00B6425D"/>
    <w:rsid w:val="00B721C0"/>
    <w:rsid w:val="00B73F96"/>
    <w:rsid w:val="00B74515"/>
    <w:rsid w:val="00B7657A"/>
    <w:rsid w:val="00B76C3E"/>
    <w:rsid w:val="00B80BA6"/>
    <w:rsid w:val="00B810A8"/>
    <w:rsid w:val="00B852A2"/>
    <w:rsid w:val="00B92595"/>
    <w:rsid w:val="00B94304"/>
    <w:rsid w:val="00BA0FD2"/>
    <w:rsid w:val="00BA3951"/>
    <w:rsid w:val="00BB7890"/>
    <w:rsid w:val="00BE2E27"/>
    <w:rsid w:val="00BE589F"/>
    <w:rsid w:val="00BF046C"/>
    <w:rsid w:val="00BF5CE6"/>
    <w:rsid w:val="00BF5E2B"/>
    <w:rsid w:val="00C056DA"/>
    <w:rsid w:val="00C10A03"/>
    <w:rsid w:val="00C12200"/>
    <w:rsid w:val="00C26603"/>
    <w:rsid w:val="00C31269"/>
    <w:rsid w:val="00C33481"/>
    <w:rsid w:val="00C33A97"/>
    <w:rsid w:val="00C41583"/>
    <w:rsid w:val="00C41A90"/>
    <w:rsid w:val="00C508F9"/>
    <w:rsid w:val="00C514F2"/>
    <w:rsid w:val="00C52E62"/>
    <w:rsid w:val="00C52F62"/>
    <w:rsid w:val="00C61F36"/>
    <w:rsid w:val="00C6322D"/>
    <w:rsid w:val="00C648BC"/>
    <w:rsid w:val="00C65C07"/>
    <w:rsid w:val="00C66926"/>
    <w:rsid w:val="00C672DB"/>
    <w:rsid w:val="00C72F20"/>
    <w:rsid w:val="00C77054"/>
    <w:rsid w:val="00C875A6"/>
    <w:rsid w:val="00C94836"/>
    <w:rsid w:val="00C969EE"/>
    <w:rsid w:val="00CA24AC"/>
    <w:rsid w:val="00CA49D1"/>
    <w:rsid w:val="00CA4F93"/>
    <w:rsid w:val="00CA6273"/>
    <w:rsid w:val="00CB00EC"/>
    <w:rsid w:val="00CB1102"/>
    <w:rsid w:val="00CB14D5"/>
    <w:rsid w:val="00CB26B7"/>
    <w:rsid w:val="00CB6B4A"/>
    <w:rsid w:val="00CC6A41"/>
    <w:rsid w:val="00CD0D3C"/>
    <w:rsid w:val="00CD138D"/>
    <w:rsid w:val="00CD421D"/>
    <w:rsid w:val="00CD592A"/>
    <w:rsid w:val="00CD6CAF"/>
    <w:rsid w:val="00CE228B"/>
    <w:rsid w:val="00CE28AE"/>
    <w:rsid w:val="00CE421A"/>
    <w:rsid w:val="00CF02A7"/>
    <w:rsid w:val="00CF68EA"/>
    <w:rsid w:val="00D0257D"/>
    <w:rsid w:val="00D0444E"/>
    <w:rsid w:val="00D24C96"/>
    <w:rsid w:val="00D30226"/>
    <w:rsid w:val="00D32704"/>
    <w:rsid w:val="00D3623E"/>
    <w:rsid w:val="00D5030C"/>
    <w:rsid w:val="00D665D1"/>
    <w:rsid w:val="00D7203E"/>
    <w:rsid w:val="00D85523"/>
    <w:rsid w:val="00D8668C"/>
    <w:rsid w:val="00D87177"/>
    <w:rsid w:val="00D93E29"/>
    <w:rsid w:val="00D9409A"/>
    <w:rsid w:val="00D96339"/>
    <w:rsid w:val="00D96483"/>
    <w:rsid w:val="00DA2EB0"/>
    <w:rsid w:val="00DA4601"/>
    <w:rsid w:val="00DA4A5D"/>
    <w:rsid w:val="00DB224C"/>
    <w:rsid w:val="00DC1555"/>
    <w:rsid w:val="00DC4DB2"/>
    <w:rsid w:val="00DC75CF"/>
    <w:rsid w:val="00DD40BD"/>
    <w:rsid w:val="00DD693B"/>
    <w:rsid w:val="00DE1630"/>
    <w:rsid w:val="00DF22AB"/>
    <w:rsid w:val="00DF438B"/>
    <w:rsid w:val="00DF4572"/>
    <w:rsid w:val="00E022FC"/>
    <w:rsid w:val="00E04CFE"/>
    <w:rsid w:val="00E06E0B"/>
    <w:rsid w:val="00E122D9"/>
    <w:rsid w:val="00E1476E"/>
    <w:rsid w:val="00E15974"/>
    <w:rsid w:val="00E15ABA"/>
    <w:rsid w:val="00E31DE6"/>
    <w:rsid w:val="00E33F67"/>
    <w:rsid w:val="00E37A2D"/>
    <w:rsid w:val="00E4445F"/>
    <w:rsid w:val="00E51A55"/>
    <w:rsid w:val="00E67DE9"/>
    <w:rsid w:val="00E71799"/>
    <w:rsid w:val="00E7493D"/>
    <w:rsid w:val="00E74D68"/>
    <w:rsid w:val="00E76928"/>
    <w:rsid w:val="00E81672"/>
    <w:rsid w:val="00E818F9"/>
    <w:rsid w:val="00E827C6"/>
    <w:rsid w:val="00E85EB3"/>
    <w:rsid w:val="00E87101"/>
    <w:rsid w:val="00E93B0A"/>
    <w:rsid w:val="00EA2CB1"/>
    <w:rsid w:val="00EA4A84"/>
    <w:rsid w:val="00EA5644"/>
    <w:rsid w:val="00EA7607"/>
    <w:rsid w:val="00EB186F"/>
    <w:rsid w:val="00EB6230"/>
    <w:rsid w:val="00EB68DF"/>
    <w:rsid w:val="00EB7CB8"/>
    <w:rsid w:val="00EC3855"/>
    <w:rsid w:val="00EC5B32"/>
    <w:rsid w:val="00ED0E2F"/>
    <w:rsid w:val="00ED5833"/>
    <w:rsid w:val="00EE1A6E"/>
    <w:rsid w:val="00EE2CFD"/>
    <w:rsid w:val="00EE6177"/>
    <w:rsid w:val="00EE7E49"/>
    <w:rsid w:val="00F072CD"/>
    <w:rsid w:val="00F11D7C"/>
    <w:rsid w:val="00F258A4"/>
    <w:rsid w:val="00F268D2"/>
    <w:rsid w:val="00F36A7A"/>
    <w:rsid w:val="00F409D9"/>
    <w:rsid w:val="00F418B8"/>
    <w:rsid w:val="00F50D09"/>
    <w:rsid w:val="00F524E0"/>
    <w:rsid w:val="00F55A22"/>
    <w:rsid w:val="00F61F8B"/>
    <w:rsid w:val="00F62D0A"/>
    <w:rsid w:val="00F65B48"/>
    <w:rsid w:val="00F7019A"/>
    <w:rsid w:val="00F707ED"/>
    <w:rsid w:val="00F74B62"/>
    <w:rsid w:val="00F751F7"/>
    <w:rsid w:val="00F824ED"/>
    <w:rsid w:val="00F83245"/>
    <w:rsid w:val="00F83AA8"/>
    <w:rsid w:val="00F871F6"/>
    <w:rsid w:val="00F96C6F"/>
    <w:rsid w:val="00FA47FF"/>
    <w:rsid w:val="00FB5C45"/>
    <w:rsid w:val="00FB61A8"/>
    <w:rsid w:val="00FB79A2"/>
    <w:rsid w:val="00FB7A46"/>
    <w:rsid w:val="00FC03BA"/>
    <w:rsid w:val="00FC0F68"/>
    <w:rsid w:val="00FC5E4A"/>
    <w:rsid w:val="00FD079C"/>
    <w:rsid w:val="00FD1A57"/>
    <w:rsid w:val="00FD29B0"/>
    <w:rsid w:val="00FD54C2"/>
    <w:rsid w:val="00FD7055"/>
    <w:rsid w:val="00FD77B7"/>
    <w:rsid w:val="00FE011D"/>
    <w:rsid w:val="00FE050C"/>
    <w:rsid w:val="00FE1C2B"/>
    <w:rsid w:val="00FE2604"/>
    <w:rsid w:val="00FE35FA"/>
    <w:rsid w:val="00FE6ABB"/>
    <w:rsid w:val="00FF3813"/>
    <w:rsid w:val="00FF4BB8"/>
    <w:rsid w:val="00FF5356"/>
    <w:rsid w:val="00FF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1CF3"/>
  <w15:docId w15:val="{6AF5ACD4-0A5A-4EAC-BE23-72114C75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3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ветлая сетка1"/>
    <w:basedOn w:val="a1"/>
    <w:uiPriority w:val="62"/>
    <w:rsid w:val="00FD77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List Paragraph"/>
    <w:basedOn w:val="a"/>
    <w:uiPriority w:val="34"/>
    <w:qFormat/>
    <w:rsid w:val="006815D2"/>
    <w:pPr>
      <w:ind w:left="720"/>
      <w:contextualSpacing/>
    </w:pPr>
  </w:style>
  <w:style w:type="character" w:styleId="a5">
    <w:name w:val="Emphasis"/>
    <w:basedOn w:val="a0"/>
    <w:uiPriority w:val="20"/>
    <w:qFormat/>
    <w:rsid w:val="004949FD"/>
    <w:rPr>
      <w:i/>
      <w:iCs/>
    </w:rPr>
  </w:style>
  <w:style w:type="paragraph" w:customStyle="1" w:styleId="TableParagraph">
    <w:name w:val="Table Paragraph"/>
    <w:basedOn w:val="a"/>
    <w:uiPriority w:val="1"/>
    <w:qFormat/>
    <w:rsid w:val="007315CC"/>
    <w:pPr>
      <w:widowControl w:val="0"/>
      <w:autoSpaceDE w:val="0"/>
      <w:autoSpaceDN w:val="0"/>
      <w:spacing w:after="0" w:line="240" w:lineRule="auto"/>
      <w:ind w:left="110"/>
    </w:pPr>
    <w:rPr>
      <w:rFonts w:ascii="Times New Roman" w:eastAsia="Times New Roman" w:hAnsi="Times New Roman" w:cs="Times New Roman"/>
      <w:lang w:val="uk-UA"/>
    </w:rPr>
  </w:style>
  <w:style w:type="table" w:customStyle="1" w:styleId="TableNormal">
    <w:name w:val="Table Normal"/>
    <w:uiPriority w:val="2"/>
    <w:semiHidden/>
    <w:unhideWhenUsed/>
    <w:qFormat/>
    <w:rsid w:val="007315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315CC"/>
    <w:pPr>
      <w:widowControl w:val="0"/>
      <w:autoSpaceDE w:val="0"/>
      <w:autoSpaceDN w:val="0"/>
      <w:spacing w:after="0" w:line="240" w:lineRule="auto"/>
      <w:ind w:left="939"/>
      <w:jc w:val="both"/>
    </w:pPr>
    <w:rPr>
      <w:rFonts w:ascii="Times New Roman" w:eastAsia="Times New Roman" w:hAnsi="Times New Roman" w:cs="Times New Roman"/>
      <w:sz w:val="28"/>
      <w:szCs w:val="28"/>
      <w:lang w:val="uk-UA"/>
    </w:rPr>
  </w:style>
  <w:style w:type="character" w:customStyle="1" w:styleId="a7">
    <w:name w:val="Основний текст Знак"/>
    <w:basedOn w:val="a0"/>
    <w:link w:val="a6"/>
    <w:uiPriority w:val="1"/>
    <w:rsid w:val="007315CC"/>
    <w:rPr>
      <w:rFonts w:ascii="Times New Roman" w:eastAsia="Times New Roman" w:hAnsi="Times New Roman" w:cs="Times New Roman"/>
      <w:sz w:val="28"/>
      <w:szCs w:val="28"/>
      <w:lang w:val="uk-UA"/>
    </w:rPr>
  </w:style>
  <w:style w:type="paragraph" w:styleId="a8">
    <w:name w:val="header"/>
    <w:basedOn w:val="a"/>
    <w:link w:val="a9"/>
    <w:uiPriority w:val="99"/>
    <w:semiHidden/>
    <w:unhideWhenUsed/>
    <w:rsid w:val="009B64FD"/>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9B64FD"/>
  </w:style>
  <w:style w:type="paragraph" w:styleId="aa">
    <w:name w:val="footer"/>
    <w:basedOn w:val="a"/>
    <w:link w:val="ab"/>
    <w:uiPriority w:val="99"/>
    <w:unhideWhenUsed/>
    <w:rsid w:val="009B64FD"/>
    <w:pPr>
      <w:tabs>
        <w:tab w:val="center" w:pos="4677"/>
        <w:tab w:val="right" w:pos="9355"/>
      </w:tabs>
      <w:spacing w:after="0" w:line="240" w:lineRule="auto"/>
    </w:pPr>
  </w:style>
  <w:style w:type="character" w:customStyle="1" w:styleId="ab">
    <w:name w:val="Нижній колонтитул Знак"/>
    <w:basedOn w:val="a0"/>
    <w:link w:val="aa"/>
    <w:uiPriority w:val="99"/>
    <w:rsid w:val="009B64FD"/>
  </w:style>
  <w:style w:type="paragraph" w:styleId="ac">
    <w:name w:val="Balloon Text"/>
    <w:basedOn w:val="a"/>
    <w:link w:val="ad"/>
    <w:uiPriority w:val="99"/>
    <w:semiHidden/>
    <w:unhideWhenUsed/>
    <w:rsid w:val="00135D28"/>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135D28"/>
    <w:rPr>
      <w:rFonts w:ascii="Tahoma" w:hAnsi="Tahoma" w:cs="Tahoma"/>
      <w:sz w:val="16"/>
      <w:szCs w:val="16"/>
    </w:rPr>
  </w:style>
  <w:style w:type="character" w:styleId="ae">
    <w:name w:val="Hyperlink"/>
    <w:basedOn w:val="a0"/>
    <w:uiPriority w:val="99"/>
    <w:unhideWhenUsed/>
    <w:rsid w:val="005331BD"/>
    <w:rPr>
      <w:color w:val="0000FF" w:themeColor="hyperlink"/>
      <w:u w:val="single"/>
    </w:rPr>
  </w:style>
  <w:style w:type="character" w:customStyle="1" w:styleId="rvts9">
    <w:name w:val="rvts9"/>
    <w:basedOn w:val="a0"/>
    <w:rsid w:val="004367B6"/>
  </w:style>
  <w:style w:type="paragraph" w:customStyle="1" w:styleId="rvps6">
    <w:name w:val="rvps6"/>
    <w:basedOn w:val="a"/>
    <w:rsid w:val="00816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16A0B"/>
  </w:style>
  <w:style w:type="character" w:customStyle="1" w:styleId="UnresolvedMention">
    <w:name w:val="Unresolved Mention"/>
    <w:basedOn w:val="a0"/>
    <w:uiPriority w:val="99"/>
    <w:semiHidden/>
    <w:unhideWhenUsed/>
    <w:rsid w:val="002D5609"/>
    <w:rPr>
      <w:color w:val="605E5C"/>
      <w:shd w:val="clear" w:color="auto" w:fill="E1DFDD"/>
    </w:rPr>
  </w:style>
  <w:style w:type="character" w:styleId="af">
    <w:name w:val="Strong"/>
    <w:basedOn w:val="a0"/>
    <w:uiPriority w:val="22"/>
    <w:qFormat/>
    <w:rsid w:val="00B60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ispukr.org.ua/?page_id=7615" TargetMode="External"/><Relationship Id="rId18" Type="http://schemas.openxmlformats.org/officeDocument/2006/relationships/hyperlink" Target="https://lib.iitta.gov.ua/view/divisions/zricp/" TargetMode="External"/><Relationship Id="rId26" Type="http://schemas.openxmlformats.org/officeDocument/2006/relationships/hyperlink" Target="https://www.scopus.com/home.uri" TargetMode="External"/><Relationship Id="rId39" Type="http://schemas.openxmlformats.org/officeDocument/2006/relationships/hyperlink" Target="https://zakon.rada.gov.ua/laws/show/53-2017-%D0%BF" TargetMode="External"/><Relationship Id="rId3" Type="http://schemas.openxmlformats.org/officeDocument/2006/relationships/settings" Target="settings.xml"/><Relationship Id="rId21" Type="http://schemas.openxmlformats.org/officeDocument/2006/relationships/hyperlink" Target="https://lib.iitta.gov.ua/view/divisions/die/"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1021-2024-%D0%BF" TargetMode="External"/><Relationship Id="rId7" Type="http://schemas.openxmlformats.org/officeDocument/2006/relationships/image" Target="media/image1.png"/><Relationship Id="rId12" Type="http://schemas.openxmlformats.org/officeDocument/2006/relationships/hyperlink" Target="https://ispukr.org.ua/?page_id=7615" TargetMode="External"/><Relationship Id="rId17" Type="http://schemas.openxmlformats.org/officeDocument/2006/relationships/hyperlink" Target="https://lib.iitta.gov.ua/view/divisions/divisions/" TargetMode="External"/><Relationship Id="rId25" Type="http://schemas.openxmlformats.org/officeDocument/2006/relationships/hyperlink" Target="https://lib.iitta.gov.ua/view/divisions/dslt/" TargetMode="External"/><Relationship Id="rId33" Type="http://schemas.openxmlformats.org/officeDocument/2006/relationships/hyperlink" Target="https://ispukr.org.ua/?page_id=7286" TargetMode="External"/><Relationship Id="rId38" Type="http://schemas.openxmlformats.org/officeDocument/2006/relationships/hyperlink" Target="https://udhtu.edu.ua/wp-content/uploads/2018/11/List-MON-1-9-239-vid-28-04-2017-zrazok-OP-bakalavr.pdf" TargetMode="External"/><Relationship Id="rId2" Type="http://schemas.openxmlformats.org/officeDocument/2006/relationships/styles" Target="styles.xml"/><Relationship Id="rId16" Type="http://schemas.openxmlformats.org/officeDocument/2006/relationships/hyperlink" Target="https://ispukr.org.ua/?page_id=346" TargetMode="External"/><Relationship Id="rId20" Type="http://schemas.openxmlformats.org/officeDocument/2006/relationships/hyperlink" Target="https://lib.iitta.gov.ua/view/divisions/dst/" TargetMode="External"/><Relationship Id="rId29" Type="http://schemas.openxmlformats.org/officeDocument/2006/relationships/hyperlink" Target="http://ojs.csnukr.in.ua/index.php/Exceptional_child" TargetMode="External"/><Relationship Id="rId41" Type="http://schemas.openxmlformats.org/officeDocument/2006/relationships/hyperlink" Target="https://zakon.rada.gov.ua/rada/show/va327609-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21-2024-%D0%BF" TargetMode="External"/><Relationship Id="rId24" Type="http://schemas.openxmlformats.org/officeDocument/2006/relationships/hyperlink" Target="https://lib.iitta.gov.ua/view/divisions/dppscsn/" TargetMode="External"/><Relationship Id="rId32" Type="http://schemas.openxmlformats.org/officeDocument/2006/relationships/hyperlink" Target="https://ispukr.org.ua/?p=6083" TargetMode="External"/><Relationship Id="rId37" Type="http://schemas.openxmlformats.org/officeDocument/2006/relationships/hyperlink" Target="https://zakon.rada.gov.ua/laws/show/365-2021-%D0%BF" TargetMode="External"/><Relationship Id="rId40" Type="http://schemas.openxmlformats.org/officeDocument/2006/relationships/hyperlink" Target="https://mon.gov.ua/static-objects/mon/sites/1/vishcha-osvita/zatverdzeni%20standarty/2023/01.12.2023/016-Spetsialna.osvita.-dok.filosofiyi-1470-01.12.2023.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spukr.org.ua/" TargetMode="External"/><Relationship Id="rId23" Type="http://schemas.openxmlformats.org/officeDocument/2006/relationships/hyperlink" Target="https://lib.iitta.gov.ua/view/divisions/decid/" TargetMode="External"/><Relationship Id="rId28" Type="http://schemas.openxmlformats.org/officeDocument/2006/relationships/hyperlink" Target="http://www.webofknowledge.com" TargetMode="External"/><Relationship Id="rId36" Type="http://schemas.openxmlformats.org/officeDocument/2006/relationships/hyperlink" Target="https://zakon.rada.gov.ua/laws/show/848-19" TargetMode="External"/><Relationship Id="rId10" Type="http://schemas.microsoft.com/office/2007/relationships/hdphoto" Target="media/hdphoto2.wdp"/><Relationship Id="rId19" Type="http://schemas.openxmlformats.org/officeDocument/2006/relationships/hyperlink" Target="https://lib.iitta.gov.ua/view/divisions/dcssir/" TargetMode="External"/><Relationship Id="rId31" Type="http://schemas.openxmlformats.org/officeDocument/2006/relationships/hyperlink" Target="https://ispukr.org.ua/?cat=2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aps.gov.ua/" TargetMode="External"/><Relationship Id="rId22" Type="http://schemas.openxmlformats.org/officeDocument/2006/relationships/hyperlink" Target="https://lib.iitta.gov.ua/view/divisions/decsdd/" TargetMode="External"/><Relationship Id="rId27" Type="http://schemas.openxmlformats.org/officeDocument/2006/relationships/hyperlink" Target="https://access.clarivate.com/login?app=wos&amp;alternative=true&amp;shibShire" TargetMode="External"/><Relationship Id="rId30" Type="http://schemas.openxmlformats.org/officeDocument/2006/relationships/hyperlink" Target="https://spp.org.ua/index.php/journal" TargetMode="External"/><Relationship Id="rId35" Type="http://schemas.openxmlformats.org/officeDocument/2006/relationships/hyperlink" Target="https://zakon.rada.gov.ua/laws/show/1556-1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8966</Words>
  <Characters>51108</Characters>
  <Application>Microsoft Office Word</Application>
  <DocSecurity>0</DocSecurity>
  <Lines>425</Lines>
  <Paragraphs>119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SK</cp:lastModifiedBy>
  <cp:revision>2</cp:revision>
  <cp:lastPrinted>2025-07-07T07:59:00Z</cp:lastPrinted>
  <dcterms:created xsi:type="dcterms:W3CDTF">2025-07-07T08:11:00Z</dcterms:created>
  <dcterms:modified xsi:type="dcterms:W3CDTF">2025-07-07T08:11:00Z</dcterms:modified>
</cp:coreProperties>
</file>