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EEB6D" w14:textId="2898BEEA" w:rsidR="00CB48D1" w:rsidRPr="0090332A" w:rsidRDefault="00F2215A" w:rsidP="0018001C">
      <w:pPr>
        <w:ind w:firstLine="709"/>
        <w:jc w:val="center"/>
        <w:rPr>
          <w:lang w:val="uk-UA"/>
        </w:rPr>
      </w:pPr>
      <w:r w:rsidRPr="0090332A">
        <w:rPr>
          <w:noProof/>
          <w:lang w:val="uk-UA" w:eastAsia="uk-UA"/>
        </w:rPr>
        <w:drawing>
          <wp:inline distT="0" distB="0" distL="0" distR="0" wp14:anchorId="11F9D314" wp14:editId="3395AAB4">
            <wp:extent cx="2297430" cy="2679065"/>
            <wp:effectExtent l="0" t="0" r="7620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430" cy="2679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A480D" w14:textId="77777777" w:rsidR="00F2215A" w:rsidRPr="0090332A" w:rsidRDefault="00F2215A" w:rsidP="0018001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rStyle w:val="a3"/>
          <w:sz w:val="28"/>
          <w:szCs w:val="28"/>
          <w:lang w:val="uk-UA"/>
        </w:rPr>
      </w:pPr>
      <w:r w:rsidRPr="0090332A">
        <w:rPr>
          <w:rStyle w:val="a3"/>
          <w:sz w:val="28"/>
          <w:szCs w:val="28"/>
          <w:lang w:val="uk-UA"/>
        </w:rPr>
        <w:t>Гладченко</w:t>
      </w:r>
      <w:r w:rsidR="00E306CB" w:rsidRPr="0090332A">
        <w:rPr>
          <w:rStyle w:val="a3"/>
          <w:sz w:val="28"/>
          <w:szCs w:val="28"/>
          <w:lang w:val="uk-UA"/>
        </w:rPr>
        <w:t xml:space="preserve"> Ірина </w:t>
      </w:r>
      <w:r w:rsidRPr="0090332A">
        <w:rPr>
          <w:rStyle w:val="a3"/>
          <w:sz w:val="28"/>
          <w:szCs w:val="28"/>
          <w:lang w:val="uk-UA"/>
        </w:rPr>
        <w:t>Вікторі</w:t>
      </w:r>
      <w:r w:rsidR="00E306CB" w:rsidRPr="0090332A">
        <w:rPr>
          <w:rStyle w:val="a3"/>
          <w:sz w:val="28"/>
          <w:szCs w:val="28"/>
          <w:lang w:val="uk-UA"/>
        </w:rPr>
        <w:t>вна</w:t>
      </w:r>
    </w:p>
    <w:p w14:paraId="38C4119C" w14:textId="77777777" w:rsidR="00F2215A" w:rsidRPr="0090332A" w:rsidRDefault="00F2215A" w:rsidP="0018001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>старш</w:t>
      </w:r>
      <w:r w:rsidR="008D3390" w:rsidRPr="0090332A">
        <w:rPr>
          <w:sz w:val="28"/>
          <w:szCs w:val="28"/>
          <w:lang w:val="uk-UA"/>
        </w:rPr>
        <w:t xml:space="preserve">ий </w:t>
      </w:r>
      <w:r w:rsidR="00E306CB" w:rsidRPr="0090332A">
        <w:rPr>
          <w:sz w:val="28"/>
          <w:szCs w:val="28"/>
          <w:lang w:val="uk-UA"/>
        </w:rPr>
        <w:t>науковий співробітник</w:t>
      </w:r>
    </w:p>
    <w:p w14:paraId="0F9CE6BC" w14:textId="77777777" w:rsidR="00F2215A" w:rsidRPr="0090332A" w:rsidRDefault="00F2215A" w:rsidP="0018001C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>кандидат</w:t>
      </w:r>
      <w:r w:rsidR="00E306CB" w:rsidRPr="0090332A">
        <w:rPr>
          <w:sz w:val="28"/>
          <w:szCs w:val="28"/>
          <w:lang w:val="uk-UA"/>
        </w:rPr>
        <w:t xml:space="preserve"> п</w:t>
      </w:r>
      <w:r w:rsidRPr="0090332A">
        <w:rPr>
          <w:sz w:val="28"/>
          <w:szCs w:val="28"/>
          <w:lang w:val="uk-UA"/>
        </w:rPr>
        <w:t>едагогічних</w:t>
      </w:r>
      <w:r w:rsidR="00E306CB" w:rsidRPr="0090332A">
        <w:rPr>
          <w:sz w:val="28"/>
          <w:szCs w:val="28"/>
          <w:lang w:val="uk-UA"/>
        </w:rPr>
        <w:t xml:space="preserve"> наук</w:t>
      </w:r>
      <w:r w:rsidR="0072334B" w:rsidRPr="0090332A">
        <w:rPr>
          <w:sz w:val="28"/>
          <w:szCs w:val="28"/>
          <w:lang w:val="uk-UA"/>
        </w:rPr>
        <w:t xml:space="preserve">, </w:t>
      </w:r>
      <w:r w:rsidRPr="0090332A">
        <w:rPr>
          <w:sz w:val="28"/>
          <w:szCs w:val="28"/>
          <w:lang w:val="uk-UA"/>
        </w:rPr>
        <w:t>старший науковий співробітник</w:t>
      </w:r>
    </w:p>
    <w:p w14:paraId="14BA2BD2" w14:textId="1E1C9237" w:rsidR="00F2215A" w:rsidRPr="0090332A" w:rsidRDefault="008F4327" w:rsidP="0018001C">
      <w:pPr>
        <w:pStyle w:val="Default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90332A" w:rsidRPr="0090332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iryna.hladcenko@gmail.com</w:t>
        </w:r>
      </w:hyperlink>
    </w:p>
    <w:p w14:paraId="26EF3FFC" w14:textId="77777777" w:rsidR="0090332A" w:rsidRPr="0090332A" w:rsidRDefault="0090332A" w:rsidP="0018001C">
      <w:pPr>
        <w:pStyle w:val="Default"/>
        <w:ind w:firstLine="709"/>
        <w:jc w:val="both"/>
        <w:rPr>
          <w:rStyle w:val="a6"/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391DDEBF" w14:textId="7FF75B77" w:rsidR="0090332A" w:rsidRPr="0090332A" w:rsidRDefault="00E306CB" w:rsidP="0018001C">
      <w:pPr>
        <w:ind w:firstLine="709"/>
        <w:rPr>
          <w:rStyle w:val="a5"/>
          <w:color w:val="0B0080"/>
          <w:sz w:val="28"/>
          <w:szCs w:val="28"/>
          <w:shd w:val="clear" w:color="auto" w:fill="FFFFFF"/>
          <w:lang w:val="uk-UA"/>
        </w:rPr>
      </w:pPr>
      <w:r w:rsidRPr="0090332A">
        <w:rPr>
          <w:rStyle w:val="a6"/>
          <w:b/>
          <w:bCs/>
          <w:sz w:val="28"/>
          <w:szCs w:val="28"/>
          <w:lang w:val="uk-UA"/>
        </w:rPr>
        <w:t xml:space="preserve">ORCID </w:t>
      </w:r>
      <w:proofErr w:type="spellStart"/>
      <w:r w:rsidRPr="0090332A">
        <w:rPr>
          <w:rStyle w:val="a6"/>
          <w:b/>
          <w:bCs/>
          <w:sz w:val="28"/>
          <w:szCs w:val="28"/>
          <w:lang w:val="uk-UA"/>
        </w:rPr>
        <w:t>iD</w:t>
      </w:r>
      <w:proofErr w:type="spellEnd"/>
      <w:r w:rsidRPr="0090332A">
        <w:rPr>
          <w:rStyle w:val="a6"/>
          <w:b/>
          <w:bCs/>
          <w:sz w:val="28"/>
          <w:szCs w:val="28"/>
          <w:lang w:val="uk-UA"/>
        </w:rPr>
        <w:t>:</w:t>
      </w:r>
      <w:r w:rsidRPr="0090332A">
        <w:rPr>
          <w:sz w:val="28"/>
          <w:szCs w:val="28"/>
          <w:lang w:val="uk-UA"/>
        </w:rPr>
        <w:t> </w:t>
      </w:r>
      <w:r w:rsidR="008D52B9" w:rsidRPr="0090332A">
        <w:rPr>
          <w:sz w:val="28"/>
          <w:szCs w:val="28"/>
          <w:lang w:val="uk-UA"/>
        </w:rPr>
        <w:t xml:space="preserve"> </w:t>
      </w:r>
      <w:hyperlink r:id="rId8" w:tgtFrame="_blank" w:history="1">
        <w:r w:rsidR="0090332A" w:rsidRPr="0090332A">
          <w:rPr>
            <w:rStyle w:val="a5"/>
            <w:sz w:val="28"/>
            <w:szCs w:val="28"/>
            <w:lang w:val="uk-UA"/>
          </w:rPr>
          <w:t>orcid.org/0000-0002-2013-8053</w:t>
        </w:r>
      </w:hyperlink>
    </w:p>
    <w:p w14:paraId="03400A29" w14:textId="77777777" w:rsidR="00F2215A" w:rsidRPr="0090332A" w:rsidRDefault="00E306CB" w:rsidP="0018001C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0332A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Профіль вченого у </w:t>
      </w:r>
      <w:proofErr w:type="spellStart"/>
      <w:r w:rsidRPr="0090332A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>Google</w:t>
      </w:r>
      <w:proofErr w:type="spellEnd"/>
      <w:r w:rsidRPr="0090332A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90332A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>Schol</w:t>
      </w:r>
      <w:r w:rsidR="00F2215A" w:rsidRPr="0090332A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>a</w:t>
      </w:r>
      <w:r w:rsidRPr="0090332A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>r</w:t>
      </w:r>
      <w:proofErr w:type="spellEnd"/>
      <w:r w:rsidRPr="0090332A">
        <w:rPr>
          <w:rStyle w:val="a6"/>
          <w:rFonts w:ascii="Times New Roman" w:hAnsi="Times New Roman" w:cs="Times New Roman"/>
          <w:b/>
          <w:bCs/>
          <w:sz w:val="28"/>
          <w:szCs w:val="28"/>
          <w:lang w:val="uk-UA"/>
        </w:rPr>
        <w:t>: </w:t>
      </w:r>
      <w:r w:rsidR="008D52B9" w:rsidRPr="009033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="00F2215A" w:rsidRPr="0090332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https://scholar.google.com/citations?hl=uk&amp;user=LpjlRJwAAAAJ</w:t>
        </w:r>
      </w:hyperlink>
    </w:p>
    <w:p w14:paraId="4949B4FE" w14:textId="77777777" w:rsidR="00F2215A" w:rsidRPr="0090332A" w:rsidRDefault="00E306CB" w:rsidP="0018001C">
      <w:pPr>
        <w:pStyle w:val="Default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0332A">
        <w:rPr>
          <w:rStyle w:val="a3"/>
          <w:rFonts w:ascii="Times New Roman" w:hAnsi="Times New Roman" w:cs="Times New Roman"/>
          <w:i/>
          <w:iCs/>
          <w:sz w:val="28"/>
          <w:szCs w:val="28"/>
          <w:lang w:val="uk-UA"/>
        </w:rPr>
        <w:t>Сторінка науковця в Електронній бібліотеці Національної академії педагогічних наук України:</w:t>
      </w:r>
      <w:r w:rsidRPr="0090332A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10" w:history="1">
        <w:r w:rsidR="00F2215A" w:rsidRPr="0090332A">
          <w:rPr>
            <w:rStyle w:val="a5"/>
            <w:rFonts w:ascii="Times New Roman" w:hAnsi="Times New Roman" w:cs="Times New Roman"/>
            <w:sz w:val="28"/>
            <w:szCs w:val="28"/>
            <w:lang w:val="uk-UA"/>
          </w:rPr>
          <w:t>https://lib.iitta.gov.ua/cgi/stats/report/authors/fc94b7abdfa315df2649e0d58d4c9ce8/</w:t>
        </w:r>
      </w:hyperlink>
    </w:p>
    <w:p w14:paraId="3B184EF5" w14:textId="10856B7B" w:rsidR="00E306CB" w:rsidRPr="0090332A" w:rsidRDefault="00E306CB" w:rsidP="0018001C">
      <w:pPr>
        <w:pStyle w:val="a4"/>
        <w:shd w:val="clear" w:color="auto" w:fill="FFFFFF"/>
        <w:spacing w:before="0" w:beforeAutospacing="0" w:after="300" w:afterAutospacing="0"/>
        <w:ind w:firstLine="709"/>
        <w:rPr>
          <w:sz w:val="28"/>
          <w:szCs w:val="28"/>
          <w:lang w:val="uk-UA"/>
        </w:rPr>
      </w:pPr>
      <w:r w:rsidRPr="0090332A">
        <w:rPr>
          <w:rStyle w:val="a6"/>
          <w:b/>
          <w:bCs/>
          <w:sz w:val="28"/>
          <w:szCs w:val="28"/>
          <w:lang w:val="uk-UA"/>
        </w:rPr>
        <w:t>Науковий ступінь:</w:t>
      </w:r>
      <w:r w:rsidRPr="0090332A">
        <w:rPr>
          <w:sz w:val="28"/>
          <w:szCs w:val="28"/>
          <w:lang w:val="uk-UA"/>
        </w:rPr>
        <w:t> </w:t>
      </w:r>
      <w:r w:rsidR="00F2215A" w:rsidRPr="0090332A">
        <w:rPr>
          <w:sz w:val="28"/>
          <w:szCs w:val="28"/>
          <w:lang w:val="uk-UA"/>
        </w:rPr>
        <w:t>кандидат педагогічних наук</w:t>
      </w:r>
    </w:p>
    <w:p w14:paraId="673021EF" w14:textId="77777777" w:rsidR="00F2215A" w:rsidRPr="0090332A" w:rsidRDefault="00E306CB" w:rsidP="0018001C">
      <w:pPr>
        <w:pStyle w:val="a4"/>
        <w:shd w:val="clear" w:color="auto" w:fill="FFFFFF"/>
        <w:spacing w:before="0" w:beforeAutospacing="0" w:after="0" w:afterAutospacing="0"/>
        <w:ind w:firstLine="709"/>
        <w:rPr>
          <w:b/>
          <w:i/>
          <w:sz w:val="28"/>
          <w:szCs w:val="28"/>
          <w:lang w:val="uk-UA"/>
        </w:rPr>
      </w:pPr>
      <w:r w:rsidRPr="0090332A">
        <w:rPr>
          <w:rStyle w:val="a6"/>
          <w:b/>
          <w:bCs/>
          <w:sz w:val="28"/>
          <w:szCs w:val="28"/>
          <w:lang w:val="uk-UA"/>
        </w:rPr>
        <w:t>Вчене звання:</w:t>
      </w:r>
      <w:r w:rsidRPr="0090332A">
        <w:rPr>
          <w:sz w:val="28"/>
          <w:szCs w:val="28"/>
          <w:lang w:val="uk-UA"/>
        </w:rPr>
        <w:t> </w:t>
      </w:r>
      <w:r w:rsidR="00F2215A" w:rsidRPr="0090332A">
        <w:rPr>
          <w:sz w:val="28"/>
          <w:szCs w:val="28"/>
          <w:lang w:val="uk-UA"/>
        </w:rPr>
        <w:t>старший науковий співробітник</w:t>
      </w:r>
      <w:r w:rsidR="00F2215A" w:rsidRPr="0090332A">
        <w:rPr>
          <w:b/>
          <w:i/>
          <w:sz w:val="28"/>
          <w:szCs w:val="28"/>
          <w:lang w:val="uk-UA"/>
        </w:rPr>
        <w:t xml:space="preserve"> </w:t>
      </w:r>
    </w:p>
    <w:p w14:paraId="0EFCBA58" w14:textId="77777777" w:rsidR="0090332A" w:rsidRPr="0090332A" w:rsidRDefault="0090332A" w:rsidP="0018001C">
      <w:pPr>
        <w:ind w:firstLine="709"/>
        <w:jc w:val="both"/>
        <w:rPr>
          <w:b/>
          <w:i/>
          <w:sz w:val="28"/>
          <w:szCs w:val="28"/>
          <w:lang w:val="uk-UA"/>
        </w:rPr>
      </w:pPr>
    </w:p>
    <w:p w14:paraId="31D3EEB3" w14:textId="0DF1C419" w:rsidR="00F2215A" w:rsidRPr="0090332A" w:rsidRDefault="00DF1DEC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b/>
          <w:i/>
          <w:sz w:val="28"/>
          <w:szCs w:val="28"/>
          <w:lang w:val="uk-UA"/>
        </w:rPr>
        <w:t>Коло наукових інтересів</w:t>
      </w:r>
      <w:r w:rsidRPr="0090332A">
        <w:rPr>
          <w:sz w:val="28"/>
          <w:szCs w:val="28"/>
          <w:lang w:val="uk-UA"/>
        </w:rPr>
        <w:t xml:space="preserve">: </w:t>
      </w:r>
      <w:r w:rsidR="00F2215A" w:rsidRPr="0090332A">
        <w:rPr>
          <w:sz w:val="28"/>
          <w:szCs w:val="28"/>
          <w:lang w:val="uk-UA"/>
        </w:rPr>
        <w:t>Формування елементарних математичних уявлень у дітей з порушеннями інтелектуального розвитку; корекція та абілітація дітей раннього віку з порушеннями психофізичного розвитку; формування навичок музично-ритмічної діяльності у дітей з ПІР; корекційна допомога в геріатричній та паліативній практиці, освітня інклюзія.</w:t>
      </w:r>
    </w:p>
    <w:p w14:paraId="24800C33" w14:textId="77777777" w:rsidR="0090332A" w:rsidRPr="0090332A" w:rsidRDefault="0090332A" w:rsidP="0018001C">
      <w:pPr>
        <w:ind w:right="-20" w:firstLine="709"/>
        <w:jc w:val="both"/>
        <w:rPr>
          <w:b/>
          <w:i/>
          <w:sz w:val="28"/>
          <w:szCs w:val="28"/>
          <w:lang w:val="uk-UA"/>
        </w:rPr>
      </w:pPr>
    </w:p>
    <w:p w14:paraId="2E0E09F2" w14:textId="4C9E3517" w:rsidR="00F2215A" w:rsidRPr="0090332A" w:rsidRDefault="00F2215A" w:rsidP="0018001C">
      <w:pPr>
        <w:ind w:right="-20" w:firstLine="709"/>
        <w:jc w:val="both"/>
        <w:rPr>
          <w:b/>
          <w:lang w:val="uk-UA"/>
        </w:rPr>
      </w:pPr>
      <w:r w:rsidRPr="0090332A">
        <w:rPr>
          <w:b/>
          <w:i/>
          <w:sz w:val="28"/>
          <w:szCs w:val="28"/>
          <w:lang w:val="uk-UA"/>
        </w:rPr>
        <w:t>Підвищення кваліфікації, стажування, тренінги</w:t>
      </w:r>
      <w:r w:rsidR="0090332A" w:rsidRPr="0090332A">
        <w:rPr>
          <w:b/>
          <w:i/>
          <w:sz w:val="28"/>
          <w:szCs w:val="28"/>
          <w:lang w:val="uk-UA"/>
        </w:rPr>
        <w:t>:</w:t>
      </w:r>
    </w:p>
    <w:p w14:paraId="7E928A7A" w14:textId="77777777" w:rsidR="00F2215A" w:rsidRPr="0090332A" w:rsidRDefault="00F2215A" w:rsidP="0018001C">
      <w:pPr>
        <w:numPr>
          <w:ilvl w:val="0"/>
          <w:numId w:val="39"/>
        </w:numPr>
        <w:ind w:left="0" w:firstLine="709"/>
        <w:jc w:val="both"/>
        <w:rPr>
          <w:iCs/>
          <w:sz w:val="28"/>
          <w:szCs w:val="28"/>
          <w:lang w:val="uk-UA"/>
        </w:rPr>
      </w:pPr>
      <w:r w:rsidRPr="0090332A">
        <w:rPr>
          <w:iCs/>
          <w:sz w:val="28"/>
          <w:szCs w:val="28"/>
          <w:lang w:val="uk-UA"/>
        </w:rPr>
        <w:t>ДЗВО «Університет менеджменту освіти». Тема: «Психологічна підтримка особистості в умовах війни. Як зберегти й підтримати психічне здоров’я в умовах війни». Сертифікат підвищення кваліфікації (2022р.).</w:t>
      </w:r>
    </w:p>
    <w:p w14:paraId="56D76E6B" w14:textId="15FFC17B" w:rsidR="00F2215A" w:rsidRDefault="00F2215A" w:rsidP="0018001C">
      <w:pPr>
        <w:numPr>
          <w:ilvl w:val="0"/>
          <w:numId w:val="39"/>
        </w:numPr>
        <w:ind w:left="0" w:firstLine="709"/>
        <w:jc w:val="both"/>
        <w:rPr>
          <w:iCs/>
          <w:sz w:val="28"/>
          <w:szCs w:val="28"/>
          <w:lang w:val="uk-UA"/>
        </w:rPr>
      </w:pPr>
      <w:r w:rsidRPr="0090332A">
        <w:rPr>
          <w:iCs/>
          <w:sz w:val="28"/>
          <w:szCs w:val="28"/>
          <w:lang w:val="uk-UA"/>
        </w:rPr>
        <w:t>Міжнародне стажування (Німеччина, Берлін) на базі Київського міського центру реабілітації дітей з інвалідністю. Тема: «</w:t>
      </w:r>
      <w:proofErr w:type="spellStart"/>
      <w:r w:rsidRPr="0090332A">
        <w:rPr>
          <w:iCs/>
          <w:sz w:val="28"/>
          <w:szCs w:val="28"/>
          <w:lang w:val="uk-UA"/>
        </w:rPr>
        <w:t>Einführung</w:t>
      </w:r>
      <w:proofErr w:type="spellEnd"/>
      <w:r w:rsidRPr="0090332A">
        <w:rPr>
          <w:iCs/>
          <w:sz w:val="28"/>
          <w:szCs w:val="28"/>
          <w:lang w:val="uk-UA"/>
        </w:rPr>
        <w:t xml:space="preserve"> </w:t>
      </w:r>
      <w:proofErr w:type="spellStart"/>
      <w:r w:rsidRPr="0090332A">
        <w:rPr>
          <w:iCs/>
          <w:sz w:val="28"/>
          <w:szCs w:val="28"/>
          <w:lang w:val="uk-UA"/>
        </w:rPr>
        <w:t>in</w:t>
      </w:r>
      <w:proofErr w:type="spellEnd"/>
      <w:r w:rsidRPr="0090332A">
        <w:rPr>
          <w:iCs/>
          <w:sz w:val="28"/>
          <w:szCs w:val="28"/>
          <w:lang w:val="uk-UA"/>
        </w:rPr>
        <w:t xml:space="preserve"> </w:t>
      </w:r>
      <w:proofErr w:type="spellStart"/>
      <w:r w:rsidRPr="0090332A">
        <w:rPr>
          <w:iCs/>
          <w:sz w:val="28"/>
          <w:szCs w:val="28"/>
          <w:lang w:val="uk-UA"/>
        </w:rPr>
        <w:t>die</w:t>
      </w:r>
      <w:proofErr w:type="spellEnd"/>
      <w:r w:rsidRPr="0090332A">
        <w:rPr>
          <w:iCs/>
          <w:sz w:val="28"/>
          <w:szCs w:val="28"/>
          <w:lang w:val="uk-UA"/>
        </w:rPr>
        <w:t xml:space="preserve"> </w:t>
      </w:r>
      <w:proofErr w:type="spellStart"/>
      <w:r w:rsidRPr="0090332A">
        <w:rPr>
          <w:iCs/>
          <w:sz w:val="28"/>
          <w:szCs w:val="28"/>
          <w:lang w:val="uk-UA"/>
        </w:rPr>
        <w:t>Unterstützten</w:t>
      </w:r>
      <w:proofErr w:type="spellEnd"/>
      <w:r w:rsidRPr="0090332A">
        <w:rPr>
          <w:iCs/>
          <w:sz w:val="28"/>
          <w:szCs w:val="28"/>
          <w:lang w:val="uk-UA"/>
        </w:rPr>
        <w:t xml:space="preserve"> </w:t>
      </w:r>
      <w:proofErr w:type="spellStart"/>
      <w:r w:rsidRPr="0090332A">
        <w:rPr>
          <w:iCs/>
          <w:sz w:val="28"/>
          <w:szCs w:val="28"/>
          <w:lang w:val="uk-UA"/>
        </w:rPr>
        <w:t>Kommunikation</w:t>
      </w:r>
      <w:proofErr w:type="spellEnd"/>
      <w:r w:rsidRPr="0090332A">
        <w:rPr>
          <w:iCs/>
          <w:sz w:val="28"/>
          <w:szCs w:val="28"/>
          <w:lang w:val="uk-UA"/>
        </w:rPr>
        <w:t xml:space="preserve"> </w:t>
      </w:r>
      <w:proofErr w:type="spellStart"/>
      <w:r w:rsidRPr="0090332A">
        <w:rPr>
          <w:iCs/>
          <w:sz w:val="28"/>
          <w:szCs w:val="28"/>
          <w:lang w:val="uk-UA"/>
        </w:rPr>
        <w:t>und</w:t>
      </w:r>
      <w:proofErr w:type="spellEnd"/>
      <w:r w:rsidRPr="0090332A">
        <w:rPr>
          <w:iCs/>
          <w:sz w:val="28"/>
          <w:szCs w:val="28"/>
          <w:lang w:val="uk-UA"/>
        </w:rPr>
        <w:t xml:space="preserve"> </w:t>
      </w:r>
      <w:proofErr w:type="spellStart"/>
      <w:r w:rsidRPr="0090332A">
        <w:rPr>
          <w:iCs/>
          <w:sz w:val="28"/>
          <w:szCs w:val="28"/>
          <w:lang w:val="uk-UA"/>
        </w:rPr>
        <w:t>die</w:t>
      </w:r>
      <w:proofErr w:type="spellEnd"/>
      <w:r w:rsidRPr="0090332A">
        <w:rPr>
          <w:iCs/>
          <w:sz w:val="28"/>
          <w:szCs w:val="28"/>
          <w:lang w:val="uk-UA"/>
        </w:rPr>
        <w:t xml:space="preserve"> </w:t>
      </w:r>
      <w:proofErr w:type="spellStart"/>
      <w:r w:rsidRPr="0090332A">
        <w:rPr>
          <w:iCs/>
          <w:sz w:val="28"/>
          <w:szCs w:val="28"/>
          <w:lang w:val="uk-UA"/>
        </w:rPr>
        <w:t>Umsetzung</w:t>
      </w:r>
      <w:proofErr w:type="spellEnd"/>
      <w:r w:rsidRPr="0090332A">
        <w:rPr>
          <w:iCs/>
          <w:sz w:val="28"/>
          <w:szCs w:val="28"/>
          <w:lang w:val="uk-UA"/>
        </w:rPr>
        <w:t xml:space="preserve"> </w:t>
      </w:r>
      <w:proofErr w:type="spellStart"/>
      <w:r w:rsidRPr="0090332A">
        <w:rPr>
          <w:iCs/>
          <w:sz w:val="28"/>
          <w:szCs w:val="28"/>
          <w:lang w:val="uk-UA"/>
        </w:rPr>
        <w:t>in</w:t>
      </w:r>
      <w:proofErr w:type="spellEnd"/>
      <w:r w:rsidRPr="0090332A">
        <w:rPr>
          <w:iCs/>
          <w:sz w:val="28"/>
          <w:szCs w:val="28"/>
          <w:lang w:val="uk-UA"/>
        </w:rPr>
        <w:t xml:space="preserve"> </w:t>
      </w:r>
      <w:proofErr w:type="spellStart"/>
      <w:r w:rsidRPr="0090332A">
        <w:rPr>
          <w:iCs/>
          <w:sz w:val="28"/>
          <w:szCs w:val="28"/>
          <w:lang w:val="uk-UA"/>
        </w:rPr>
        <w:t>Einrichtungen</w:t>
      </w:r>
      <w:proofErr w:type="spellEnd"/>
      <w:r w:rsidRPr="0090332A">
        <w:rPr>
          <w:iCs/>
          <w:sz w:val="28"/>
          <w:szCs w:val="28"/>
          <w:lang w:val="uk-UA"/>
        </w:rPr>
        <w:t>» Сертифікат (2019 р.)</w:t>
      </w:r>
    </w:p>
    <w:p w14:paraId="0FAE4528" w14:textId="50CF6C8B" w:rsidR="00C37E37" w:rsidRPr="00C37E37" w:rsidRDefault="00C37E37" w:rsidP="00C37E37">
      <w:pPr>
        <w:numPr>
          <w:ilvl w:val="0"/>
          <w:numId w:val="39"/>
        </w:numPr>
        <w:ind w:left="0" w:firstLine="709"/>
        <w:jc w:val="both"/>
        <w:rPr>
          <w:iCs/>
          <w:sz w:val="28"/>
          <w:szCs w:val="28"/>
          <w:lang w:val="uk-UA"/>
        </w:rPr>
      </w:pPr>
      <w:r w:rsidRPr="00C37E37">
        <w:rPr>
          <w:iCs/>
          <w:sz w:val="28"/>
          <w:szCs w:val="28"/>
          <w:lang w:val="uk-UA"/>
        </w:rPr>
        <w:t xml:space="preserve">Міжнародний курс підвищення кваліфікації УКРАЇНСЬКО-ПОЛЬСЬКА СПІВПРАЦЯ В ОСВІТІ: ДОСЯГНЕННЯ ТА ВИКЛИКИ, 25-28 </w:t>
      </w:r>
      <w:r w:rsidRPr="00C37E37">
        <w:rPr>
          <w:iCs/>
          <w:sz w:val="28"/>
          <w:szCs w:val="28"/>
          <w:lang w:val="uk-UA"/>
        </w:rPr>
        <w:lastRenderedPageBreak/>
        <w:t>березня 2024 року, Слов'янськ - Дніпро - Щецин. СВІДОЦТВО про підвищення кваліфікації (30 академічних годин).</w:t>
      </w:r>
    </w:p>
    <w:p w14:paraId="69070880" w14:textId="70FD22CE" w:rsidR="00AD2911" w:rsidRPr="00C37E37" w:rsidRDefault="00AD2911" w:rsidP="00D555E9">
      <w:pPr>
        <w:numPr>
          <w:ilvl w:val="0"/>
          <w:numId w:val="39"/>
        </w:numPr>
        <w:ind w:left="0" w:firstLine="709"/>
        <w:jc w:val="both"/>
        <w:rPr>
          <w:iCs/>
          <w:sz w:val="28"/>
          <w:szCs w:val="28"/>
          <w:lang w:val="uk-UA"/>
        </w:rPr>
      </w:pPr>
      <w:r w:rsidRPr="00C37E37">
        <w:rPr>
          <w:iCs/>
          <w:sz w:val="28"/>
          <w:szCs w:val="28"/>
          <w:lang w:val="uk-UA"/>
        </w:rPr>
        <w:t>Стажування (підвищення кваліфікації) на кафедрі логопедії та інноваційних технологій в інклюзії Прикарпатського національного університету імені Василя Стефаника з 17.02.2025 по 28.03.2025 загальним обсягом 180 годин (6 кредитів ЕСТ5) згідно з наказом ХК» 11-АГП від 07.02.2025 і виконала завдання індивідуальної програми стажування (підвищення кваліфікації) у повному обсязі.</w:t>
      </w:r>
      <w:r w:rsidRPr="00C37E37">
        <w:rPr>
          <w:iCs/>
          <w:sz w:val="28"/>
          <w:szCs w:val="28"/>
          <w:lang w:val="uk-UA"/>
        </w:rPr>
        <w:t xml:space="preserve"> </w:t>
      </w:r>
      <w:r w:rsidRPr="00C37E37">
        <w:rPr>
          <w:iCs/>
          <w:sz w:val="28"/>
          <w:szCs w:val="28"/>
          <w:lang w:val="uk-UA"/>
        </w:rPr>
        <w:t>Тема стажування (підвищення кваліфікації): «Навчання і виховання дітей з особливими освітніми потребами в закладах загальної середньої освіти».</w:t>
      </w:r>
      <w:r w:rsidR="00C37E37">
        <w:rPr>
          <w:iCs/>
          <w:sz w:val="28"/>
          <w:szCs w:val="28"/>
          <w:lang w:val="uk-UA"/>
        </w:rPr>
        <w:t xml:space="preserve"> </w:t>
      </w:r>
      <w:r w:rsidRPr="00C37E37">
        <w:rPr>
          <w:iCs/>
          <w:sz w:val="28"/>
          <w:szCs w:val="28"/>
          <w:lang w:val="uk-UA"/>
        </w:rPr>
        <w:t xml:space="preserve">ДОВІДКА про підвищення кваліфікації </w:t>
      </w:r>
    </w:p>
    <w:p w14:paraId="600800A8" w14:textId="32021D05" w:rsidR="00F2215A" w:rsidRPr="0090332A" w:rsidRDefault="00F2215A" w:rsidP="0018001C">
      <w:pPr>
        <w:ind w:right="-20" w:firstLine="709"/>
        <w:jc w:val="both"/>
        <w:rPr>
          <w:b/>
          <w:i/>
          <w:sz w:val="28"/>
          <w:szCs w:val="28"/>
          <w:lang w:val="uk-UA"/>
        </w:rPr>
      </w:pPr>
    </w:p>
    <w:p w14:paraId="10888FA6" w14:textId="77777777" w:rsidR="00F2215A" w:rsidRPr="0090332A" w:rsidRDefault="00F2215A" w:rsidP="0018001C">
      <w:pPr>
        <w:ind w:right="-20" w:firstLine="709"/>
        <w:jc w:val="both"/>
        <w:rPr>
          <w:b/>
          <w:i/>
          <w:sz w:val="28"/>
          <w:szCs w:val="28"/>
          <w:lang w:val="uk-UA"/>
        </w:rPr>
      </w:pPr>
      <w:r w:rsidRPr="0090332A">
        <w:rPr>
          <w:b/>
          <w:i/>
          <w:sz w:val="28"/>
          <w:szCs w:val="28"/>
          <w:lang w:val="uk-UA"/>
        </w:rPr>
        <w:t>Професійна та громадська активність</w:t>
      </w:r>
    </w:p>
    <w:p w14:paraId="0B2EE428" w14:textId="428A0DFA" w:rsidR="00F2215A" w:rsidRPr="0090332A" w:rsidRDefault="00F2215A" w:rsidP="0018001C">
      <w:pPr>
        <w:numPr>
          <w:ilvl w:val="0"/>
          <w:numId w:val="40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 xml:space="preserve">Член «Української асоціації корекційних педагогів» (2009 </w:t>
      </w:r>
      <w:r w:rsidR="0098425B">
        <w:rPr>
          <w:color w:val="050505"/>
          <w:sz w:val="28"/>
          <w:szCs w:val="28"/>
          <w:lang w:val="uk-UA"/>
        </w:rPr>
        <w:t xml:space="preserve">– </w:t>
      </w:r>
      <w:r w:rsidRPr="0090332A">
        <w:rPr>
          <w:sz w:val="28"/>
          <w:szCs w:val="28"/>
          <w:lang w:val="uk-UA"/>
        </w:rPr>
        <w:t>до тепер).</w:t>
      </w:r>
    </w:p>
    <w:p w14:paraId="20F38EDA" w14:textId="160D8729" w:rsidR="00F2215A" w:rsidRPr="0090332A" w:rsidRDefault="00F2215A" w:rsidP="0018001C">
      <w:pPr>
        <w:numPr>
          <w:ilvl w:val="0"/>
          <w:numId w:val="40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>Тренер курсів підвищення кваліфікації в Інституті спеціальної педагогіки і психології імені Миколи Ярмаченка НАПН України (2016</w:t>
      </w:r>
      <w:r w:rsidR="0090332A" w:rsidRPr="0090332A">
        <w:rPr>
          <w:sz w:val="28"/>
          <w:szCs w:val="28"/>
          <w:lang w:val="uk-UA"/>
        </w:rPr>
        <w:t xml:space="preserve"> </w:t>
      </w:r>
      <w:r w:rsidR="0098425B">
        <w:rPr>
          <w:color w:val="050505"/>
          <w:sz w:val="28"/>
          <w:szCs w:val="28"/>
          <w:lang w:val="uk-UA"/>
        </w:rPr>
        <w:t xml:space="preserve">– </w:t>
      </w:r>
      <w:r w:rsidRPr="0090332A">
        <w:rPr>
          <w:sz w:val="28"/>
          <w:szCs w:val="28"/>
          <w:lang w:val="uk-UA"/>
        </w:rPr>
        <w:t>до тепер).</w:t>
      </w:r>
    </w:p>
    <w:p w14:paraId="3ABBFD23" w14:textId="062E50C4" w:rsidR="00F2215A" w:rsidRPr="0090332A" w:rsidRDefault="00F2215A" w:rsidP="0018001C">
      <w:pPr>
        <w:numPr>
          <w:ilvl w:val="0"/>
          <w:numId w:val="40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 xml:space="preserve">Член робочої групи із розроблення </w:t>
      </w:r>
      <w:proofErr w:type="spellStart"/>
      <w:r w:rsidRPr="0090332A">
        <w:rPr>
          <w:sz w:val="28"/>
          <w:szCs w:val="28"/>
          <w:lang w:val="uk-UA"/>
        </w:rPr>
        <w:t>проєкту</w:t>
      </w:r>
      <w:proofErr w:type="spellEnd"/>
      <w:r w:rsidRPr="0090332A">
        <w:rPr>
          <w:sz w:val="28"/>
          <w:szCs w:val="28"/>
          <w:lang w:val="uk-UA"/>
        </w:rPr>
        <w:t xml:space="preserve"> нормативно-правового </w:t>
      </w:r>
      <w:proofErr w:type="spellStart"/>
      <w:r w:rsidRPr="0090332A">
        <w:rPr>
          <w:sz w:val="28"/>
          <w:szCs w:val="28"/>
          <w:lang w:val="uk-UA"/>
        </w:rPr>
        <w:t>акта</w:t>
      </w:r>
      <w:proofErr w:type="spellEnd"/>
      <w:r w:rsidRPr="0090332A">
        <w:rPr>
          <w:sz w:val="28"/>
          <w:szCs w:val="28"/>
          <w:lang w:val="uk-UA"/>
        </w:rPr>
        <w:t xml:space="preserve"> щодо використання формату «спрощеного читання» та формату «викладення інформації спрощеною мовою (2019</w:t>
      </w:r>
      <w:r w:rsidR="0090332A" w:rsidRPr="0090332A">
        <w:rPr>
          <w:sz w:val="28"/>
          <w:szCs w:val="28"/>
          <w:lang w:val="uk-UA"/>
        </w:rPr>
        <w:t xml:space="preserve"> </w:t>
      </w:r>
      <w:r w:rsidRPr="0090332A">
        <w:rPr>
          <w:sz w:val="28"/>
          <w:szCs w:val="28"/>
          <w:lang w:val="uk-UA"/>
        </w:rPr>
        <w:t>-</w:t>
      </w:r>
      <w:r w:rsidR="0090332A" w:rsidRPr="0090332A">
        <w:rPr>
          <w:sz w:val="28"/>
          <w:szCs w:val="28"/>
          <w:lang w:val="uk-UA"/>
        </w:rPr>
        <w:t xml:space="preserve"> </w:t>
      </w:r>
      <w:r w:rsidRPr="0090332A">
        <w:rPr>
          <w:sz w:val="28"/>
          <w:szCs w:val="28"/>
          <w:lang w:val="uk-UA"/>
        </w:rPr>
        <w:t>2020 рр.).</w:t>
      </w:r>
    </w:p>
    <w:p w14:paraId="58EB0D8B" w14:textId="0ECDBF37" w:rsidR="00F2215A" w:rsidRPr="0018001C" w:rsidRDefault="00F2215A" w:rsidP="0018001C">
      <w:pPr>
        <w:numPr>
          <w:ilvl w:val="0"/>
          <w:numId w:val="40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 xml:space="preserve">Спікер </w:t>
      </w:r>
      <w:proofErr w:type="spellStart"/>
      <w:r w:rsidRPr="0090332A">
        <w:rPr>
          <w:sz w:val="28"/>
          <w:szCs w:val="28"/>
          <w:lang w:val="uk-UA"/>
        </w:rPr>
        <w:t>вебінарів</w:t>
      </w:r>
      <w:proofErr w:type="spellEnd"/>
      <w:r w:rsidRPr="0090332A">
        <w:rPr>
          <w:sz w:val="28"/>
          <w:szCs w:val="28"/>
          <w:lang w:val="uk-UA"/>
        </w:rPr>
        <w:t xml:space="preserve"> на освітньому порталі «ВСЕОСВІТА»</w:t>
      </w:r>
      <w:r w:rsidRPr="0090332A">
        <w:rPr>
          <w:color w:val="050505"/>
          <w:sz w:val="28"/>
          <w:szCs w:val="28"/>
          <w:highlight w:val="white"/>
          <w:lang w:val="uk-UA"/>
        </w:rPr>
        <w:t xml:space="preserve"> (</w:t>
      </w:r>
      <w:r w:rsidRPr="0090332A">
        <w:rPr>
          <w:sz w:val="28"/>
          <w:szCs w:val="28"/>
          <w:lang w:val="uk-UA"/>
        </w:rPr>
        <w:t>2019</w:t>
      </w:r>
      <w:r w:rsidR="0090332A" w:rsidRPr="0090332A">
        <w:rPr>
          <w:sz w:val="28"/>
          <w:szCs w:val="28"/>
          <w:lang w:val="uk-UA"/>
        </w:rPr>
        <w:t xml:space="preserve"> </w:t>
      </w:r>
      <w:r w:rsidR="0098425B">
        <w:rPr>
          <w:color w:val="050505"/>
          <w:sz w:val="28"/>
          <w:szCs w:val="28"/>
          <w:lang w:val="uk-UA"/>
        </w:rPr>
        <w:t xml:space="preserve">– </w:t>
      </w:r>
      <w:r w:rsidR="0090332A" w:rsidRPr="0090332A">
        <w:rPr>
          <w:sz w:val="28"/>
          <w:szCs w:val="28"/>
          <w:lang w:val="uk-UA"/>
        </w:rPr>
        <w:t>2022 рр.</w:t>
      </w:r>
      <w:r w:rsidRPr="0090332A">
        <w:rPr>
          <w:color w:val="050505"/>
          <w:sz w:val="28"/>
          <w:szCs w:val="28"/>
          <w:highlight w:val="white"/>
          <w:lang w:val="uk-UA"/>
        </w:rPr>
        <w:t>).</w:t>
      </w:r>
    </w:p>
    <w:p w14:paraId="3DA58DB2" w14:textId="2A43C65E" w:rsidR="0018001C" w:rsidRPr="0090332A" w:rsidRDefault="0018001C" w:rsidP="0018001C">
      <w:pPr>
        <w:numPr>
          <w:ilvl w:val="0"/>
          <w:numId w:val="40"/>
        </w:numPr>
        <w:spacing w:line="276" w:lineRule="auto"/>
        <w:ind w:left="0" w:firstLine="709"/>
        <w:jc w:val="both"/>
        <w:rPr>
          <w:sz w:val="28"/>
          <w:szCs w:val="28"/>
          <w:lang w:val="uk-UA"/>
        </w:rPr>
      </w:pPr>
      <w:r>
        <w:rPr>
          <w:color w:val="050505"/>
          <w:sz w:val="28"/>
          <w:szCs w:val="28"/>
          <w:lang w:val="uk-UA"/>
        </w:rPr>
        <w:t>Спікер курсів</w:t>
      </w:r>
      <w:r w:rsidRPr="0018001C">
        <w:rPr>
          <w:color w:val="050505"/>
          <w:sz w:val="28"/>
          <w:szCs w:val="28"/>
          <w:lang w:val="uk-UA"/>
        </w:rPr>
        <w:t xml:space="preserve"> підвищення кваліфікації педагогічних працівників закладів освіти та установ, що надають освітні послуги особам з особливими освітніми потребами на базі Центру професійного розвитку педагогічних працівників м. Києва</w:t>
      </w:r>
      <w:r>
        <w:rPr>
          <w:color w:val="050505"/>
          <w:sz w:val="28"/>
          <w:szCs w:val="28"/>
          <w:lang w:val="uk-UA"/>
        </w:rPr>
        <w:t xml:space="preserve"> (2024 – до тепер).</w:t>
      </w:r>
    </w:p>
    <w:p w14:paraId="53B51391" w14:textId="586DF009" w:rsidR="00DF1DEC" w:rsidRPr="0090332A" w:rsidRDefault="00DF1DEC" w:rsidP="0018001C">
      <w:pPr>
        <w:pStyle w:val="a4"/>
        <w:shd w:val="clear" w:color="auto" w:fill="FFFFFF"/>
        <w:spacing w:before="0" w:beforeAutospacing="0" w:after="225" w:afterAutospacing="0"/>
        <w:ind w:firstLine="709"/>
        <w:jc w:val="both"/>
        <w:rPr>
          <w:sz w:val="28"/>
          <w:szCs w:val="28"/>
          <w:lang w:val="uk-UA"/>
        </w:rPr>
      </w:pPr>
      <w:r w:rsidRPr="0090332A">
        <w:rPr>
          <w:rStyle w:val="a3"/>
          <w:i/>
          <w:iCs/>
          <w:sz w:val="28"/>
          <w:szCs w:val="28"/>
          <w:lang w:val="uk-UA"/>
        </w:rPr>
        <w:t>Публікації:</w:t>
      </w:r>
    </w:p>
    <w:p w14:paraId="700FC9D6" w14:textId="75C395FC" w:rsidR="0090332A" w:rsidRPr="0090332A" w:rsidRDefault="0090332A" w:rsidP="0018001C">
      <w:pPr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90332A">
        <w:rPr>
          <w:b/>
          <w:bCs/>
          <w:i/>
          <w:iCs/>
          <w:sz w:val="28"/>
          <w:szCs w:val="28"/>
          <w:lang w:val="uk-UA"/>
        </w:rPr>
        <w:t>Освітні програми</w:t>
      </w:r>
      <w:r w:rsidR="0098425B">
        <w:rPr>
          <w:b/>
          <w:bCs/>
          <w:i/>
          <w:iCs/>
          <w:sz w:val="28"/>
          <w:szCs w:val="28"/>
          <w:lang w:val="uk-UA"/>
        </w:rPr>
        <w:t>:</w:t>
      </w:r>
    </w:p>
    <w:p w14:paraId="28BEFCCC" w14:textId="77777777" w:rsidR="0090332A" w:rsidRPr="0090332A" w:rsidRDefault="0090332A" w:rsidP="0018001C">
      <w:pPr>
        <w:ind w:firstLine="709"/>
        <w:jc w:val="both"/>
        <w:rPr>
          <w:color w:val="222222"/>
          <w:sz w:val="28"/>
          <w:szCs w:val="28"/>
          <w:highlight w:val="white"/>
          <w:lang w:val="uk-UA"/>
        </w:rPr>
      </w:pPr>
      <w:r w:rsidRPr="0090332A">
        <w:rPr>
          <w:color w:val="222222"/>
          <w:sz w:val="28"/>
          <w:szCs w:val="28"/>
          <w:lang w:val="uk-UA"/>
        </w:rPr>
        <w:t xml:space="preserve">1. Типова освітня програма початкової освіти спеціальних закладів загальної середньої освіти для учнів 4 класів з інтелектуальними порушеннями (Розділ «Математика») (2021) [Навчальний матеріал] Режим доступу: </w:t>
      </w:r>
      <w:hyperlink r:id="rId11" w:history="1">
        <w:r w:rsidRPr="0090332A">
          <w:rPr>
            <w:rStyle w:val="a5"/>
            <w:sz w:val="28"/>
            <w:szCs w:val="28"/>
            <w:lang w:val="uk-UA"/>
          </w:rPr>
          <w:t>https://lib.iitta.gov.ua/722273/</w:t>
        </w:r>
      </w:hyperlink>
      <w:r w:rsidRPr="0090332A">
        <w:rPr>
          <w:color w:val="222222"/>
          <w:sz w:val="28"/>
          <w:szCs w:val="28"/>
          <w:lang w:val="uk-UA"/>
        </w:rPr>
        <w:t xml:space="preserve">  </w:t>
      </w:r>
    </w:p>
    <w:p w14:paraId="41F4E0DF" w14:textId="77777777" w:rsidR="0090332A" w:rsidRPr="0090332A" w:rsidRDefault="0090332A" w:rsidP="0018001C">
      <w:pPr>
        <w:ind w:firstLine="709"/>
        <w:jc w:val="both"/>
        <w:rPr>
          <w:color w:val="222222"/>
          <w:sz w:val="28"/>
          <w:szCs w:val="28"/>
          <w:lang w:val="uk-UA"/>
        </w:rPr>
      </w:pPr>
      <w:r w:rsidRPr="0090332A">
        <w:rPr>
          <w:color w:val="222222"/>
          <w:sz w:val="28"/>
          <w:szCs w:val="28"/>
          <w:lang w:val="uk-UA"/>
        </w:rPr>
        <w:t xml:space="preserve">2. Типова освітня програма початкової освіти спеціальних закладів загальної середньої освіти для учнів 4 класів з інтелектуальними порушеннями (Розділ «Музика») (2021) [Навчальний матеріал] Режим доступу: </w:t>
      </w:r>
      <w:hyperlink r:id="rId12" w:history="1">
        <w:r w:rsidRPr="0090332A">
          <w:rPr>
            <w:rStyle w:val="a5"/>
            <w:sz w:val="28"/>
            <w:szCs w:val="28"/>
            <w:lang w:val="uk-UA"/>
          </w:rPr>
          <w:t>https://lib.iitta.gov.ua/722273/</w:t>
        </w:r>
      </w:hyperlink>
      <w:r w:rsidRPr="0090332A">
        <w:rPr>
          <w:color w:val="222222"/>
          <w:sz w:val="28"/>
          <w:szCs w:val="28"/>
          <w:lang w:val="uk-UA"/>
        </w:rPr>
        <w:t xml:space="preserve"> </w:t>
      </w:r>
    </w:p>
    <w:p w14:paraId="6A639EC7" w14:textId="77777777" w:rsidR="0090332A" w:rsidRPr="0090332A" w:rsidRDefault="0090332A" w:rsidP="0018001C">
      <w:pPr>
        <w:ind w:firstLine="709"/>
        <w:jc w:val="both"/>
        <w:rPr>
          <w:color w:val="222222"/>
          <w:sz w:val="28"/>
          <w:szCs w:val="28"/>
          <w:lang w:val="uk-UA"/>
        </w:rPr>
      </w:pPr>
      <w:r w:rsidRPr="0090332A">
        <w:rPr>
          <w:color w:val="222222"/>
          <w:sz w:val="28"/>
          <w:szCs w:val="28"/>
          <w:lang w:val="uk-UA"/>
        </w:rPr>
        <w:t xml:space="preserve">3. Модельна навчальна програма «Формування елементарних математичних уявлень» для 1-4 класів спеціальних закладів загальної середньої освіти для дітей із порушеннями інтелектуального розвитку помірного та тяжкого ступеня (2022) [Навчальний матеріал] Режим доступу: </w:t>
      </w:r>
      <w:hyperlink r:id="rId13" w:history="1">
        <w:r w:rsidRPr="0090332A">
          <w:rPr>
            <w:rStyle w:val="a5"/>
            <w:sz w:val="28"/>
            <w:szCs w:val="28"/>
            <w:lang w:val="uk-UA"/>
          </w:rPr>
          <w:t>https://lib.iitta.gov.ua/732295</w:t>
        </w:r>
      </w:hyperlink>
    </w:p>
    <w:p w14:paraId="0ACF3B59" w14:textId="77777777" w:rsidR="0090332A" w:rsidRPr="0090332A" w:rsidRDefault="0090332A" w:rsidP="0018001C">
      <w:pPr>
        <w:ind w:firstLine="709"/>
        <w:jc w:val="both"/>
        <w:rPr>
          <w:color w:val="222222"/>
          <w:sz w:val="28"/>
          <w:szCs w:val="28"/>
          <w:lang w:val="uk-UA"/>
        </w:rPr>
      </w:pPr>
      <w:r w:rsidRPr="0090332A">
        <w:rPr>
          <w:color w:val="222222"/>
          <w:sz w:val="28"/>
          <w:szCs w:val="28"/>
          <w:lang w:val="uk-UA"/>
        </w:rPr>
        <w:lastRenderedPageBreak/>
        <w:t xml:space="preserve">4. Гладченко І.В. Рухова сфера // Програма розвитку дітей раннього та дошкільного віку з інтелектуальними порушеннями / </w:t>
      </w:r>
      <w:proofErr w:type="spellStart"/>
      <w:r w:rsidRPr="0090332A">
        <w:rPr>
          <w:color w:val="222222"/>
          <w:sz w:val="28"/>
          <w:szCs w:val="28"/>
          <w:lang w:val="uk-UA"/>
        </w:rPr>
        <w:t>авт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.: О.В. Чеботарьова, Г.О. </w:t>
      </w:r>
      <w:proofErr w:type="spellStart"/>
      <w:r w:rsidRPr="0090332A">
        <w:rPr>
          <w:color w:val="222222"/>
          <w:sz w:val="28"/>
          <w:szCs w:val="28"/>
          <w:lang w:val="uk-UA"/>
        </w:rPr>
        <w:t>Блеч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І.В. </w:t>
      </w:r>
      <w:proofErr w:type="spellStart"/>
      <w:r w:rsidRPr="0090332A">
        <w:rPr>
          <w:color w:val="222222"/>
          <w:sz w:val="28"/>
          <w:szCs w:val="28"/>
          <w:lang w:val="uk-UA"/>
        </w:rPr>
        <w:t>Бобренко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І.В. Гладченко, С.В. </w:t>
      </w:r>
      <w:proofErr w:type="spellStart"/>
      <w:r w:rsidRPr="0090332A">
        <w:rPr>
          <w:color w:val="222222"/>
          <w:sz w:val="28"/>
          <w:szCs w:val="28"/>
          <w:lang w:val="uk-UA"/>
        </w:rPr>
        <w:t>Трикоз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О.І. </w:t>
      </w:r>
      <w:proofErr w:type="spellStart"/>
      <w:r w:rsidRPr="0090332A">
        <w:rPr>
          <w:color w:val="222222"/>
          <w:sz w:val="28"/>
          <w:szCs w:val="28"/>
          <w:lang w:val="uk-UA"/>
        </w:rPr>
        <w:t>Мякушко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І.В. </w:t>
      </w:r>
      <w:proofErr w:type="spellStart"/>
      <w:r w:rsidRPr="0090332A">
        <w:rPr>
          <w:color w:val="222222"/>
          <w:sz w:val="28"/>
          <w:szCs w:val="28"/>
          <w:lang w:val="uk-UA"/>
        </w:rPr>
        <w:t>Сухіна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 та ін.: За наук. ред. О.В. Чеботарьової – К., ІСПП імені Миколи </w:t>
      </w:r>
      <w:proofErr w:type="spellStart"/>
      <w:r w:rsidRPr="0090332A">
        <w:rPr>
          <w:color w:val="222222"/>
          <w:sz w:val="28"/>
          <w:szCs w:val="28"/>
          <w:lang w:val="uk-UA"/>
        </w:rPr>
        <w:t>Ярмченка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 НАПН України, (2022) [Навчальний матеріал] </w:t>
      </w:r>
    </w:p>
    <w:p w14:paraId="4B246CE5" w14:textId="77777777" w:rsidR="0090332A" w:rsidRPr="0090332A" w:rsidRDefault="0090332A" w:rsidP="0018001C">
      <w:pPr>
        <w:ind w:firstLine="709"/>
        <w:jc w:val="both"/>
        <w:rPr>
          <w:color w:val="222222"/>
          <w:sz w:val="28"/>
          <w:szCs w:val="28"/>
          <w:lang w:val="uk-UA"/>
        </w:rPr>
      </w:pPr>
      <w:r w:rsidRPr="0090332A">
        <w:rPr>
          <w:color w:val="222222"/>
          <w:sz w:val="28"/>
          <w:szCs w:val="28"/>
          <w:lang w:val="uk-UA"/>
        </w:rPr>
        <w:t xml:space="preserve">5. Гладченко І.В. Формування елементарних математичних уявлень // Програма розвитку дітей раннього та дошкільного віку з інтелектуальними порушеннями / </w:t>
      </w:r>
      <w:proofErr w:type="spellStart"/>
      <w:r w:rsidRPr="0090332A">
        <w:rPr>
          <w:color w:val="222222"/>
          <w:sz w:val="28"/>
          <w:szCs w:val="28"/>
          <w:lang w:val="uk-UA"/>
        </w:rPr>
        <w:t>авт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.: О.В. Чеботарьова, Г.О. </w:t>
      </w:r>
      <w:proofErr w:type="spellStart"/>
      <w:r w:rsidRPr="0090332A">
        <w:rPr>
          <w:color w:val="222222"/>
          <w:sz w:val="28"/>
          <w:szCs w:val="28"/>
          <w:lang w:val="uk-UA"/>
        </w:rPr>
        <w:t>Блеч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І.В. </w:t>
      </w:r>
      <w:proofErr w:type="spellStart"/>
      <w:r w:rsidRPr="0090332A">
        <w:rPr>
          <w:color w:val="222222"/>
          <w:sz w:val="28"/>
          <w:szCs w:val="28"/>
          <w:lang w:val="uk-UA"/>
        </w:rPr>
        <w:t>Бобренко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І.В. Гладченко, С.В. </w:t>
      </w:r>
      <w:proofErr w:type="spellStart"/>
      <w:r w:rsidRPr="0090332A">
        <w:rPr>
          <w:color w:val="222222"/>
          <w:sz w:val="28"/>
          <w:szCs w:val="28"/>
          <w:lang w:val="uk-UA"/>
        </w:rPr>
        <w:t>Трикоз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О.І. </w:t>
      </w:r>
      <w:proofErr w:type="spellStart"/>
      <w:r w:rsidRPr="0090332A">
        <w:rPr>
          <w:color w:val="222222"/>
          <w:sz w:val="28"/>
          <w:szCs w:val="28"/>
          <w:lang w:val="uk-UA"/>
        </w:rPr>
        <w:t>Мякушко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І.В. </w:t>
      </w:r>
      <w:proofErr w:type="spellStart"/>
      <w:r w:rsidRPr="0090332A">
        <w:rPr>
          <w:color w:val="222222"/>
          <w:sz w:val="28"/>
          <w:szCs w:val="28"/>
          <w:lang w:val="uk-UA"/>
        </w:rPr>
        <w:t>Сухіна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 та ін.: За наук. ред. О.В. Чеботарьової – К., ІСПП імені Миколи </w:t>
      </w:r>
      <w:proofErr w:type="spellStart"/>
      <w:r w:rsidRPr="0090332A">
        <w:rPr>
          <w:color w:val="222222"/>
          <w:sz w:val="28"/>
          <w:szCs w:val="28"/>
          <w:lang w:val="uk-UA"/>
        </w:rPr>
        <w:t>Ярмченка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 НАПН України, (2022) [Навчальний матеріал] </w:t>
      </w:r>
    </w:p>
    <w:p w14:paraId="4F72636F" w14:textId="77777777" w:rsidR="0090332A" w:rsidRPr="0090332A" w:rsidRDefault="0090332A" w:rsidP="0018001C">
      <w:pPr>
        <w:ind w:firstLine="709"/>
        <w:jc w:val="both"/>
        <w:rPr>
          <w:color w:val="222222"/>
          <w:sz w:val="28"/>
          <w:szCs w:val="28"/>
          <w:lang w:val="uk-UA"/>
        </w:rPr>
      </w:pPr>
      <w:r w:rsidRPr="0090332A">
        <w:rPr>
          <w:color w:val="222222"/>
          <w:sz w:val="28"/>
          <w:szCs w:val="28"/>
          <w:lang w:val="uk-UA"/>
        </w:rPr>
        <w:t xml:space="preserve">6. Гладченко І.В. Ігрова діяльність // Програма розвитку дітей раннього та дошкільного віку з інтелектуальними порушеннями / </w:t>
      </w:r>
      <w:proofErr w:type="spellStart"/>
      <w:r w:rsidRPr="0090332A">
        <w:rPr>
          <w:color w:val="222222"/>
          <w:sz w:val="28"/>
          <w:szCs w:val="28"/>
          <w:lang w:val="uk-UA"/>
        </w:rPr>
        <w:t>авт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.: О.В. Чеботарьова, Г.О. </w:t>
      </w:r>
      <w:proofErr w:type="spellStart"/>
      <w:r w:rsidRPr="0090332A">
        <w:rPr>
          <w:color w:val="222222"/>
          <w:sz w:val="28"/>
          <w:szCs w:val="28"/>
          <w:lang w:val="uk-UA"/>
        </w:rPr>
        <w:t>Блеч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І.В. </w:t>
      </w:r>
      <w:proofErr w:type="spellStart"/>
      <w:r w:rsidRPr="0090332A">
        <w:rPr>
          <w:color w:val="222222"/>
          <w:sz w:val="28"/>
          <w:szCs w:val="28"/>
          <w:lang w:val="uk-UA"/>
        </w:rPr>
        <w:t>Бобренко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І.В. Гладченко, С.В. </w:t>
      </w:r>
      <w:proofErr w:type="spellStart"/>
      <w:r w:rsidRPr="0090332A">
        <w:rPr>
          <w:color w:val="222222"/>
          <w:sz w:val="28"/>
          <w:szCs w:val="28"/>
          <w:lang w:val="uk-UA"/>
        </w:rPr>
        <w:t>Трикоз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О.І. </w:t>
      </w:r>
      <w:proofErr w:type="spellStart"/>
      <w:r w:rsidRPr="0090332A">
        <w:rPr>
          <w:color w:val="222222"/>
          <w:sz w:val="28"/>
          <w:szCs w:val="28"/>
          <w:lang w:val="uk-UA"/>
        </w:rPr>
        <w:t>Мякушко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, І.В. </w:t>
      </w:r>
      <w:proofErr w:type="spellStart"/>
      <w:r w:rsidRPr="0090332A">
        <w:rPr>
          <w:color w:val="222222"/>
          <w:sz w:val="28"/>
          <w:szCs w:val="28"/>
          <w:lang w:val="uk-UA"/>
        </w:rPr>
        <w:t>Сухіна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 та ін.: За наук. ред. О.В. Чеботарьової – К., ІСПП імені Миколи </w:t>
      </w:r>
      <w:proofErr w:type="spellStart"/>
      <w:r w:rsidRPr="0090332A">
        <w:rPr>
          <w:color w:val="222222"/>
          <w:sz w:val="28"/>
          <w:szCs w:val="28"/>
          <w:lang w:val="uk-UA"/>
        </w:rPr>
        <w:t>Ярмченка</w:t>
      </w:r>
      <w:proofErr w:type="spellEnd"/>
      <w:r w:rsidRPr="0090332A">
        <w:rPr>
          <w:color w:val="222222"/>
          <w:sz w:val="28"/>
          <w:szCs w:val="28"/>
          <w:lang w:val="uk-UA"/>
        </w:rPr>
        <w:t xml:space="preserve"> НАПН України, (2022) [Навчальний матеріал]</w:t>
      </w:r>
    </w:p>
    <w:p w14:paraId="27BB0ED4" w14:textId="77777777" w:rsidR="0098425B" w:rsidRDefault="0098425B" w:rsidP="0018001C">
      <w:pPr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067C7F68" w14:textId="6B5DEC2A" w:rsidR="0090332A" w:rsidRPr="0090332A" w:rsidRDefault="0090332A" w:rsidP="0018001C">
      <w:pPr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90332A">
        <w:rPr>
          <w:b/>
          <w:bCs/>
          <w:i/>
          <w:iCs/>
          <w:sz w:val="28"/>
          <w:szCs w:val="28"/>
          <w:lang w:val="uk-UA"/>
        </w:rPr>
        <w:t>Посібники</w:t>
      </w:r>
      <w:r w:rsidR="0098425B">
        <w:rPr>
          <w:b/>
          <w:bCs/>
          <w:i/>
          <w:iCs/>
          <w:sz w:val="28"/>
          <w:szCs w:val="28"/>
          <w:lang w:val="uk-UA"/>
        </w:rPr>
        <w:t>:</w:t>
      </w:r>
    </w:p>
    <w:p w14:paraId="6B092263" w14:textId="34038EC7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>1. Гладченко І.В. Поради батькам і педагогам. Метелики в обладунках. Діти з ДЦП / О. В. Чеботарьова, І. В. Гладченко — Харків : Вид-во «Ранок», ВГ «Кенгуру», 2019. — 48 </w:t>
      </w:r>
      <w:proofErr w:type="spellStart"/>
      <w:r w:rsidRPr="0090332A">
        <w:rPr>
          <w:sz w:val="28"/>
          <w:szCs w:val="28"/>
          <w:lang w:val="uk-UA"/>
        </w:rPr>
        <w:t>с.Режим</w:t>
      </w:r>
      <w:proofErr w:type="spellEnd"/>
      <w:r w:rsidRPr="0090332A">
        <w:rPr>
          <w:sz w:val="28"/>
          <w:szCs w:val="28"/>
          <w:lang w:val="uk-UA"/>
        </w:rPr>
        <w:t xml:space="preserve"> доступу: </w:t>
      </w:r>
      <w:hyperlink r:id="rId14" w:history="1">
        <w:r w:rsidRPr="0090332A">
          <w:rPr>
            <w:rStyle w:val="a5"/>
            <w:sz w:val="28"/>
            <w:szCs w:val="28"/>
            <w:lang w:val="uk-UA"/>
          </w:rPr>
          <w:t>https://www.ranok.com.ua/ru/info-poradi-batqkam-i-pedagogam-meteliki-v-obladunkakh-diti-z-dtsp-25235.html</w:t>
        </w:r>
      </w:hyperlink>
    </w:p>
    <w:p w14:paraId="3845E0E4" w14:textId="108AB30C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 xml:space="preserve">2. Гладченко І.В. Поради батькам і педагогам. Сонячні діти. Діти із синдромом Дауна / О. В. Чеботарьова , І. В. Гладченко — Харків : Вид-во «Ранок», ВГ «Кенгуру», 2019. — 32 с. Режим доступу: </w:t>
      </w:r>
      <w:hyperlink r:id="rId15" w:history="1">
        <w:r w:rsidRPr="0090332A">
          <w:rPr>
            <w:rStyle w:val="a5"/>
            <w:sz w:val="28"/>
            <w:szCs w:val="28"/>
            <w:lang w:val="uk-UA"/>
          </w:rPr>
          <w:t>https://www.ranok.com.ua/ru/info-poradi-batqkam-i-pedagogam-sonyachni-diti-diti-iz-sindromom-dauna-25236.html</w:t>
        </w:r>
      </w:hyperlink>
    </w:p>
    <w:p w14:paraId="6BD163FE" w14:textId="77777777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 xml:space="preserve">3. Критерії оцінювання навчальних досягнень учнів 5-10 класів з порушеннями інтелектуального розвитку /навчально-методичний посібник/ </w:t>
      </w:r>
      <w:proofErr w:type="spellStart"/>
      <w:r w:rsidRPr="0090332A">
        <w:rPr>
          <w:sz w:val="28"/>
          <w:szCs w:val="28"/>
          <w:lang w:val="uk-UA"/>
        </w:rPr>
        <w:t>авт</w:t>
      </w:r>
      <w:proofErr w:type="spellEnd"/>
      <w:r w:rsidRPr="0090332A">
        <w:rPr>
          <w:sz w:val="28"/>
          <w:szCs w:val="28"/>
          <w:lang w:val="uk-UA"/>
        </w:rPr>
        <w:t xml:space="preserve">.: О.В. Чеботарьова, Г.О. </w:t>
      </w:r>
      <w:proofErr w:type="spellStart"/>
      <w:r w:rsidRPr="0090332A">
        <w:rPr>
          <w:sz w:val="28"/>
          <w:szCs w:val="28"/>
          <w:lang w:val="uk-UA"/>
        </w:rPr>
        <w:t>Блеч</w:t>
      </w:r>
      <w:proofErr w:type="spellEnd"/>
      <w:r w:rsidRPr="0090332A">
        <w:rPr>
          <w:sz w:val="28"/>
          <w:szCs w:val="28"/>
          <w:lang w:val="uk-UA"/>
        </w:rPr>
        <w:t xml:space="preserve">, І.В. Гладченко, С.В. </w:t>
      </w:r>
      <w:proofErr w:type="spellStart"/>
      <w:r w:rsidRPr="0090332A">
        <w:rPr>
          <w:sz w:val="28"/>
          <w:szCs w:val="28"/>
          <w:lang w:val="uk-UA"/>
        </w:rPr>
        <w:t>Трикоз</w:t>
      </w:r>
      <w:proofErr w:type="spellEnd"/>
      <w:r w:rsidRPr="0090332A">
        <w:rPr>
          <w:sz w:val="28"/>
          <w:szCs w:val="28"/>
          <w:lang w:val="uk-UA"/>
        </w:rPr>
        <w:t xml:space="preserve">, І.В. </w:t>
      </w:r>
      <w:proofErr w:type="spellStart"/>
      <w:r w:rsidRPr="0090332A">
        <w:rPr>
          <w:sz w:val="28"/>
          <w:szCs w:val="28"/>
          <w:lang w:val="uk-UA"/>
        </w:rPr>
        <w:t>Бобренко</w:t>
      </w:r>
      <w:proofErr w:type="spellEnd"/>
      <w:r w:rsidRPr="0090332A">
        <w:rPr>
          <w:sz w:val="28"/>
          <w:szCs w:val="28"/>
          <w:lang w:val="uk-UA"/>
        </w:rPr>
        <w:t xml:space="preserve">, Н.А. Ярмола та ін. – К., ІСП НАПН України, 2019. – 120 с. Режим доступу: </w:t>
      </w:r>
      <w:hyperlink r:id="rId16" w:history="1">
        <w:r w:rsidRPr="0090332A">
          <w:rPr>
            <w:rStyle w:val="a5"/>
            <w:sz w:val="28"/>
            <w:szCs w:val="28"/>
            <w:lang w:val="uk-UA"/>
          </w:rPr>
          <w:t>http://lib.iitta.gov.ua/718297/</w:t>
        </w:r>
      </w:hyperlink>
      <w:r w:rsidRPr="0090332A">
        <w:rPr>
          <w:sz w:val="28"/>
          <w:szCs w:val="28"/>
          <w:lang w:val="uk-UA"/>
        </w:rPr>
        <w:t xml:space="preserve"> </w:t>
      </w:r>
    </w:p>
    <w:p w14:paraId="26AA1D32" w14:textId="60E01B78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>4. Особливості реалізації компетентнісного підходу в освіті дітей з інтелектуальними порушеннями / навчально-методичний посібник /</w:t>
      </w:r>
      <w:proofErr w:type="spellStart"/>
      <w:r w:rsidRPr="0090332A">
        <w:rPr>
          <w:sz w:val="28"/>
          <w:szCs w:val="28"/>
          <w:lang w:val="uk-UA"/>
        </w:rPr>
        <w:t>авт</w:t>
      </w:r>
      <w:proofErr w:type="spellEnd"/>
      <w:r w:rsidRPr="0090332A">
        <w:rPr>
          <w:sz w:val="28"/>
          <w:szCs w:val="28"/>
          <w:lang w:val="uk-UA"/>
        </w:rPr>
        <w:t xml:space="preserve">.: О. Чеботарьова, Г. </w:t>
      </w:r>
      <w:proofErr w:type="spellStart"/>
      <w:r w:rsidRPr="0090332A">
        <w:rPr>
          <w:sz w:val="28"/>
          <w:szCs w:val="28"/>
          <w:lang w:val="uk-UA"/>
        </w:rPr>
        <w:t>Блеч</w:t>
      </w:r>
      <w:proofErr w:type="spellEnd"/>
      <w:r w:rsidRPr="0090332A">
        <w:rPr>
          <w:sz w:val="28"/>
          <w:szCs w:val="28"/>
          <w:lang w:val="uk-UA"/>
        </w:rPr>
        <w:t xml:space="preserve">, І. Бобренко, І. Гладченко, О. </w:t>
      </w:r>
      <w:proofErr w:type="spellStart"/>
      <w:r w:rsidRPr="0090332A">
        <w:rPr>
          <w:sz w:val="28"/>
          <w:szCs w:val="28"/>
          <w:lang w:val="uk-UA"/>
        </w:rPr>
        <w:t>Мякушко</w:t>
      </w:r>
      <w:proofErr w:type="spellEnd"/>
      <w:r w:rsidRPr="0090332A">
        <w:rPr>
          <w:sz w:val="28"/>
          <w:szCs w:val="28"/>
          <w:lang w:val="uk-UA"/>
        </w:rPr>
        <w:t xml:space="preserve">, С. </w:t>
      </w:r>
      <w:proofErr w:type="spellStart"/>
      <w:r w:rsidRPr="0090332A">
        <w:rPr>
          <w:sz w:val="28"/>
          <w:szCs w:val="28"/>
          <w:lang w:val="uk-UA"/>
        </w:rPr>
        <w:t>Трикоз</w:t>
      </w:r>
      <w:proofErr w:type="spellEnd"/>
      <w:r w:rsidRPr="0090332A">
        <w:rPr>
          <w:sz w:val="28"/>
          <w:szCs w:val="28"/>
          <w:lang w:val="uk-UA"/>
        </w:rPr>
        <w:t xml:space="preserve">, І. </w:t>
      </w:r>
      <w:proofErr w:type="spellStart"/>
      <w:r w:rsidRPr="0090332A">
        <w:rPr>
          <w:sz w:val="28"/>
          <w:szCs w:val="28"/>
          <w:lang w:val="uk-UA"/>
        </w:rPr>
        <w:t>Сухіна</w:t>
      </w:r>
      <w:proofErr w:type="spellEnd"/>
      <w:r w:rsidRPr="0090332A">
        <w:rPr>
          <w:sz w:val="28"/>
          <w:szCs w:val="28"/>
          <w:lang w:val="uk-UA"/>
        </w:rPr>
        <w:t xml:space="preserve">, Н. Ярмола. За ред.: О. Чеботарьової, І. </w:t>
      </w:r>
      <w:proofErr w:type="spellStart"/>
      <w:r w:rsidRPr="0090332A">
        <w:rPr>
          <w:sz w:val="28"/>
          <w:szCs w:val="28"/>
          <w:lang w:val="uk-UA"/>
        </w:rPr>
        <w:t>Сухіної</w:t>
      </w:r>
      <w:proofErr w:type="spellEnd"/>
      <w:r w:rsidRPr="0090332A">
        <w:rPr>
          <w:sz w:val="28"/>
          <w:szCs w:val="28"/>
          <w:lang w:val="uk-UA"/>
        </w:rPr>
        <w:t>. – К.: ІСПП імені Миколи Ярмаченка НАПН України, 2019. – 233 c.</w:t>
      </w:r>
      <w:r w:rsidR="00B471ED">
        <w:rPr>
          <w:sz w:val="28"/>
          <w:szCs w:val="28"/>
          <w:lang w:val="uk-UA"/>
        </w:rPr>
        <w:t xml:space="preserve"> </w:t>
      </w:r>
      <w:r w:rsidRPr="0090332A">
        <w:rPr>
          <w:sz w:val="28"/>
          <w:szCs w:val="28"/>
          <w:lang w:val="uk-UA"/>
        </w:rPr>
        <w:t xml:space="preserve">Режим доступу: </w:t>
      </w:r>
      <w:hyperlink r:id="rId17" w:history="1">
        <w:r w:rsidRPr="0090332A">
          <w:rPr>
            <w:rStyle w:val="a5"/>
            <w:sz w:val="28"/>
            <w:szCs w:val="28"/>
            <w:lang w:val="uk-UA"/>
          </w:rPr>
          <w:t>http://lib.iitta.gov.ua/718292/</w:t>
        </w:r>
      </w:hyperlink>
    </w:p>
    <w:p w14:paraId="0B4722E0" w14:textId="5B75ED7E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>5. Гладченко І.В. Основи діагностичної діяльності корекційного педагога в роботі з дітьми з комплексними порушеннями розвитку: метод. рекомендації / Чеботарьова О.В., Гладченко І.В., Ярмола Н.А., 2019. — 92 с. [Навчальний матеріал]</w:t>
      </w:r>
      <w:r w:rsidR="00B471ED">
        <w:rPr>
          <w:sz w:val="28"/>
          <w:szCs w:val="28"/>
          <w:lang w:val="uk-UA"/>
        </w:rPr>
        <w:t xml:space="preserve"> </w:t>
      </w:r>
      <w:r w:rsidRPr="0090332A">
        <w:rPr>
          <w:sz w:val="28"/>
          <w:szCs w:val="28"/>
          <w:lang w:val="uk-UA"/>
        </w:rPr>
        <w:t xml:space="preserve">Режим доступу </w:t>
      </w:r>
      <w:hyperlink r:id="rId18" w:history="1">
        <w:r w:rsidRPr="0090332A">
          <w:rPr>
            <w:rStyle w:val="a5"/>
            <w:sz w:val="28"/>
            <w:szCs w:val="28"/>
            <w:lang w:val="uk-UA"/>
          </w:rPr>
          <w:t>http://lib.iitta.gov.ua/718307/</w:t>
        </w:r>
      </w:hyperlink>
    </w:p>
    <w:p w14:paraId="4311B15C" w14:textId="77777777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>6. Гладченко І.В. Порадник батькам: практичні рекомендації під час дистанційного навчання дітей з інтелектуальними порушеннями / навчально-методичний посібник /</w:t>
      </w:r>
      <w:proofErr w:type="spellStart"/>
      <w:r w:rsidRPr="0090332A">
        <w:rPr>
          <w:sz w:val="28"/>
          <w:szCs w:val="28"/>
          <w:lang w:val="uk-UA"/>
        </w:rPr>
        <w:t>авт</w:t>
      </w:r>
      <w:proofErr w:type="spellEnd"/>
      <w:r w:rsidRPr="0090332A">
        <w:rPr>
          <w:sz w:val="28"/>
          <w:szCs w:val="28"/>
          <w:lang w:val="uk-UA"/>
        </w:rPr>
        <w:t>.: О. Чеботарьова, Г. </w:t>
      </w:r>
      <w:proofErr w:type="spellStart"/>
      <w:r w:rsidRPr="0090332A">
        <w:rPr>
          <w:sz w:val="28"/>
          <w:szCs w:val="28"/>
          <w:lang w:val="uk-UA"/>
        </w:rPr>
        <w:t>Блеч</w:t>
      </w:r>
      <w:proofErr w:type="spellEnd"/>
      <w:r w:rsidRPr="0090332A">
        <w:rPr>
          <w:sz w:val="28"/>
          <w:szCs w:val="28"/>
          <w:lang w:val="uk-UA"/>
        </w:rPr>
        <w:t>, І. </w:t>
      </w:r>
      <w:proofErr w:type="spellStart"/>
      <w:r w:rsidRPr="0090332A">
        <w:rPr>
          <w:sz w:val="28"/>
          <w:szCs w:val="28"/>
          <w:lang w:val="uk-UA"/>
        </w:rPr>
        <w:t>Бобренко</w:t>
      </w:r>
      <w:proofErr w:type="spellEnd"/>
      <w:r w:rsidRPr="0090332A">
        <w:rPr>
          <w:sz w:val="28"/>
          <w:szCs w:val="28"/>
          <w:lang w:val="uk-UA"/>
        </w:rPr>
        <w:t>, І. Гладченко, О. </w:t>
      </w:r>
      <w:proofErr w:type="spellStart"/>
      <w:r w:rsidRPr="0090332A">
        <w:rPr>
          <w:sz w:val="28"/>
          <w:szCs w:val="28"/>
          <w:lang w:val="uk-UA"/>
        </w:rPr>
        <w:t>Мякушко</w:t>
      </w:r>
      <w:proofErr w:type="spellEnd"/>
      <w:r w:rsidRPr="0090332A">
        <w:rPr>
          <w:sz w:val="28"/>
          <w:szCs w:val="28"/>
          <w:lang w:val="uk-UA"/>
        </w:rPr>
        <w:t>, І. </w:t>
      </w:r>
      <w:proofErr w:type="spellStart"/>
      <w:r w:rsidRPr="0090332A">
        <w:rPr>
          <w:sz w:val="28"/>
          <w:szCs w:val="28"/>
          <w:lang w:val="uk-UA"/>
        </w:rPr>
        <w:t>Сухіна</w:t>
      </w:r>
      <w:proofErr w:type="spellEnd"/>
      <w:r w:rsidRPr="0090332A">
        <w:rPr>
          <w:sz w:val="28"/>
          <w:szCs w:val="28"/>
          <w:lang w:val="uk-UA"/>
        </w:rPr>
        <w:t>, С. </w:t>
      </w:r>
      <w:proofErr w:type="spellStart"/>
      <w:r w:rsidRPr="0090332A">
        <w:rPr>
          <w:sz w:val="28"/>
          <w:szCs w:val="28"/>
          <w:lang w:val="uk-UA"/>
        </w:rPr>
        <w:t>Трикоз</w:t>
      </w:r>
      <w:proofErr w:type="spellEnd"/>
      <w:r w:rsidRPr="0090332A">
        <w:rPr>
          <w:sz w:val="28"/>
          <w:szCs w:val="28"/>
          <w:lang w:val="uk-UA"/>
        </w:rPr>
        <w:t xml:space="preserve">. За </w:t>
      </w:r>
      <w:proofErr w:type="spellStart"/>
      <w:r w:rsidRPr="0090332A">
        <w:rPr>
          <w:sz w:val="28"/>
          <w:szCs w:val="28"/>
          <w:lang w:val="uk-UA"/>
        </w:rPr>
        <w:t>заг</w:t>
      </w:r>
      <w:proofErr w:type="spellEnd"/>
      <w:r w:rsidRPr="0090332A">
        <w:rPr>
          <w:sz w:val="28"/>
          <w:szCs w:val="28"/>
          <w:lang w:val="uk-UA"/>
        </w:rPr>
        <w:t xml:space="preserve">. ред. О. Чеботарьової – К.: ІСПП імені </w:t>
      </w:r>
      <w:r w:rsidRPr="0090332A">
        <w:rPr>
          <w:sz w:val="28"/>
          <w:szCs w:val="28"/>
          <w:lang w:val="uk-UA"/>
        </w:rPr>
        <w:lastRenderedPageBreak/>
        <w:t xml:space="preserve">Миколи Ярмаченка НАПН України, 2020. – 154 c. Режим доступу </w:t>
      </w:r>
      <w:hyperlink r:id="rId19" w:history="1">
        <w:r w:rsidRPr="0090332A">
          <w:rPr>
            <w:rStyle w:val="a5"/>
            <w:sz w:val="28"/>
            <w:szCs w:val="28"/>
            <w:lang w:val="uk-UA"/>
          </w:rPr>
          <w:t>http://lib.iitta.gov.ua/id/eprint/721765</w:t>
        </w:r>
      </w:hyperlink>
      <w:r w:rsidRPr="0090332A">
        <w:rPr>
          <w:sz w:val="28"/>
          <w:szCs w:val="28"/>
          <w:lang w:val="uk-UA"/>
        </w:rPr>
        <w:t xml:space="preserve"> (у співавторстві 0,5 </w:t>
      </w:r>
      <w:proofErr w:type="spellStart"/>
      <w:r w:rsidRPr="0090332A">
        <w:rPr>
          <w:sz w:val="28"/>
          <w:szCs w:val="28"/>
          <w:lang w:val="uk-UA"/>
        </w:rPr>
        <w:t>др.арк</w:t>
      </w:r>
      <w:proofErr w:type="spellEnd"/>
      <w:r w:rsidRPr="0090332A">
        <w:rPr>
          <w:sz w:val="28"/>
          <w:szCs w:val="28"/>
          <w:lang w:val="uk-UA"/>
        </w:rPr>
        <w:t>)</w:t>
      </w:r>
    </w:p>
    <w:p w14:paraId="18CDE2ED" w14:textId="77777777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 xml:space="preserve">7. Гладченко І.В. Дитина із синдромом Дауна /Чеботарьова О.В., Гладченко І.В. − Київ : ТОВ «Літера ЛТД», 2019. − 40 с. − (Інклюзивне навчання). </w:t>
      </w:r>
      <w:hyperlink r:id="rId20" w:history="1">
        <w:r w:rsidRPr="0090332A">
          <w:rPr>
            <w:rStyle w:val="a5"/>
            <w:sz w:val="28"/>
            <w:szCs w:val="28"/>
            <w:lang w:val="uk-UA"/>
          </w:rPr>
          <w:t>http://www.litera-ltd.com.ua</w:t>
        </w:r>
      </w:hyperlink>
      <w:r w:rsidRPr="0090332A">
        <w:rPr>
          <w:sz w:val="28"/>
          <w:szCs w:val="28"/>
          <w:lang w:val="uk-UA"/>
        </w:rPr>
        <w:t xml:space="preserve"> (у співавторстві 1,0 </w:t>
      </w:r>
      <w:proofErr w:type="spellStart"/>
      <w:r w:rsidRPr="0090332A">
        <w:rPr>
          <w:sz w:val="28"/>
          <w:szCs w:val="28"/>
          <w:lang w:val="uk-UA"/>
        </w:rPr>
        <w:t>др.арк</w:t>
      </w:r>
      <w:proofErr w:type="spellEnd"/>
      <w:r w:rsidRPr="0090332A">
        <w:rPr>
          <w:sz w:val="28"/>
          <w:szCs w:val="28"/>
          <w:lang w:val="uk-UA"/>
        </w:rPr>
        <w:t>)</w:t>
      </w:r>
    </w:p>
    <w:p w14:paraId="3DEF07F1" w14:textId="37F7414F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>8. Гладченко І.В., Висоцька А.М., Супрун М.О. Соціалізація осіб з психофізичними порушеннями / Навчальний посібник за наукової редакції професора М. О. Супруна – К.: Інститут спеціальної педагогіки і психології імені Миколи Ярмаченка НАПН України, 2020. – 214 с.</w:t>
      </w:r>
      <w:r w:rsidR="00B471ED">
        <w:rPr>
          <w:sz w:val="28"/>
          <w:szCs w:val="28"/>
          <w:lang w:val="uk-UA"/>
        </w:rPr>
        <w:t xml:space="preserve"> </w:t>
      </w:r>
      <w:r w:rsidRPr="0090332A">
        <w:rPr>
          <w:sz w:val="28"/>
          <w:szCs w:val="28"/>
          <w:lang w:val="uk-UA"/>
        </w:rPr>
        <w:t>URI:</w:t>
      </w:r>
      <w:r w:rsidRPr="0090332A">
        <w:rPr>
          <w:sz w:val="28"/>
          <w:szCs w:val="28"/>
          <w:lang w:val="uk-UA"/>
        </w:rPr>
        <w:tab/>
      </w:r>
      <w:hyperlink r:id="rId21" w:history="1">
        <w:r w:rsidRPr="0090332A">
          <w:rPr>
            <w:rStyle w:val="a5"/>
            <w:sz w:val="28"/>
            <w:szCs w:val="28"/>
            <w:lang w:val="uk-UA"/>
          </w:rPr>
          <w:t>https://lib.iitta.gov.ua/id/eprint/728851</w:t>
        </w:r>
      </w:hyperlink>
      <w:r w:rsidRPr="0090332A">
        <w:rPr>
          <w:sz w:val="28"/>
          <w:szCs w:val="28"/>
          <w:lang w:val="uk-UA"/>
        </w:rPr>
        <w:t xml:space="preserve"> </w:t>
      </w:r>
    </w:p>
    <w:p w14:paraId="09E411B0" w14:textId="4CC299AF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>9. Учні початкових класів із порушеннями інтелектуального розвитку: навчання та розвиток : навчально-методичний посібник / О. В. Чеботарьова, І. В. Гладченко. — Харків : Вид-во «Ранок», 2020. — 128 с. Рекомендовано Міністерством освіти і науки України (лист Міністерства освіти і науки України від 09.10.2020 № 1/9-571) URI:</w:t>
      </w:r>
      <w:r w:rsidRPr="0090332A">
        <w:rPr>
          <w:sz w:val="28"/>
          <w:szCs w:val="28"/>
          <w:lang w:val="uk-UA"/>
        </w:rPr>
        <w:tab/>
      </w:r>
      <w:hyperlink r:id="rId22" w:history="1">
        <w:r w:rsidRPr="0090332A">
          <w:rPr>
            <w:rStyle w:val="a5"/>
            <w:sz w:val="28"/>
            <w:szCs w:val="28"/>
            <w:lang w:val="uk-UA"/>
          </w:rPr>
          <w:t>https://lib.iitta.gov.ua/id/eprint/726228</w:t>
        </w:r>
      </w:hyperlink>
      <w:r w:rsidRPr="0090332A">
        <w:rPr>
          <w:sz w:val="28"/>
          <w:szCs w:val="28"/>
          <w:lang w:val="uk-UA"/>
        </w:rPr>
        <w:t xml:space="preserve"> </w:t>
      </w:r>
    </w:p>
    <w:p w14:paraId="0D87534C" w14:textId="77777777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>10. Методичні рекомендації для інклюзивно-ресурсних центрів щодо визначення категорій (типології) освітніх труднощів у осіб з ООП та рівнів підтримки в освітньому процесі /</w:t>
      </w:r>
      <w:proofErr w:type="spellStart"/>
      <w:r w:rsidRPr="0090332A">
        <w:rPr>
          <w:sz w:val="28"/>
          <w:szCs w:val="28"/>
          <w:lang w:val="uk-UA"/>
        </w:rPr>
        <w:t>авт</w:t>
      </w:r>
      <w:proofErr w:type="spellEnd"/>
      <w:r w:rsidRPr="0090332A">
        <w:rPr>
          <w:sz w:val="28"/>
          <w:szCs w:val="28"/>
          <w:lang w:val="uk-UA"/>
        </w:rPr>
        <w:t xml:space="preserve">.: Прохоренко, Л.І., Ярмола, Н.А., Чеботарьова, О.В., Гладченко, І.В. та ін. Київ: Інститут спеціальної педагогіки та психології імені Миколи Ярмаченка НАПН України. </w:t>
      </w:r>
      <w:hyperlink r:id="rId23" w:history="1">
        <w:r w:rsidRPr="0090332A">
          <w:rPr>
            <w:rStyle w:val="a5"/>
            <w:sz w:val="28"/>
            <w:szCs w:val="28"/>
            <w:lang w:val="uk-UA"/>
          </w:rPr>
          <w:t>https://bit.ly/3mzL8sZ</w:t>
        </w:r>
      </w:hyperlink>
      <w:r w:rsidRPr="0090332A">
        <w:rPr>
          <w:sz w:val="28"/>
          <w:szCs w:val="28"/>
          <w:lang w:val="uk-UA"/>
        </w:rPr>
        <w:t xml:space="preserve"> Ухвалено Вченою радою Інституту спеціальної педагогіки і психології імені Миколи Ярмаченка НАПН України (протокол №9 від 2 грудня 2021 р.) URI:</w:t>
      </w:r>
      <w:r w:rsidRPr="0090332A">
        <w:rPr>
          <w:sz w:val="28"/>
          <w:szCs w:val="28"/>
          <w:lang w:val="uk-UA"/>
        </w:rPr>
        <w:tab/>
      </w:r>
      <w:hyperlink r:id="rId24" w:history="1">
        <w:r w:rsidRPr="0090332A">
          <w:rPr>
            <w:rStyle w:val="a5"/>
            <w:sz w:val="28"/>
            <w:szCs w:val="28"/>
            <w:lang w:val="uk-UA"/>
          </w:rPr>
          <w:t>https://lib.iitta.gov.ua/id/eprint/730995</w:t>
        </w:r>
      </w:hyperlink>
    </w:p>
    <w:p w14:paraId="7DFA9E8B" w14:textId="608EA531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  <w:r w:rsidRPr="0090332A">
        <w:rPr>
          <w:sz w:val="28"/>
          <w:szCs w:val="28"/>
          <w:lang w:val="uk-UA"/>
        </w:rPr>
        <w:t>11. Методичні рекомендації для закладів загальної середньої освіти щодо визначення освітніх труднощів І рівня підтримки в освітньому процесі закладів загальної середньої освіти /</w:t>
      </w:r>
      <w:proofErr w:type="spellStart"/>
      <w:r w:rsidRPr="0090332A">
        <w:rPr>
          <w:sz w:val="28"/>
          <w:szCs w:val="28"/>
          <w:lang w:val="uk-UA"/>
        </w:rPr>
        <w:t>авт</w:t>
      </w:r>
      <w:proofErr w:type="spellEnd"/>
      <w:r w:rsidRPr="0090332A">
        <w:rPr>
          <w:sz w:val="28"/>
          <w:szCs w:val="28"/>
          <w:lang w:val="uk-UA"/>
        </w:rPr>
        <w:t xml:space="preserve">.: Прохоренко, Л.І., Ярмола, Н.А., Чеботарьова, О.В., Гладченко, І.В. та ін. Київ: Інститут спеціальної педагогіки та психології імені Миколи Ярмаченка НАПН України. </w:t>
      </w:r>
      <w:hyperlink r:id="rId25" w:history="1">
        <w:r w:rsidRPr="0090332A">
          <w:rPr>
            <w:rStyle w:val="a5"/>
            <w:sz w:val="28"/>
            <w:szCs w:val="28"/>
            <w:lang w:val="uk-UA"/>
          </w:rPr>
          <w:t>https://mon.gov.ua/storage/app/media/inkluzyvnenavchannya/2021/12/31/Metod.rekom.dlya.ZZSO.inkl.31.12.pdf</w:t>
        </w:r>
      </w:hyperlink>
      <w:r w:rsidRPr="0090332A">
        <w:rPr>
          <w:sz w:val="28"/>
          <w:szCs w:val="28"/>
          <w:lang w:val="uk-UA"/>
        </w:rPr>
        <w:t xml:space="preserve"> Ухвалено Вченою радою Інституту спеціальної педагогіки і психології імені Миколи Ярмаченка НАПН України (протокол №9 від 2 грудня 2021 р.)</w:t>
      </w:r>
      <w:r w:rsidR="00B471ED">
        <w:rPr>
          <w:sz w:val="28"/>
          <w:szCs w:val="28"/>
          <w:lang w:val="uk-UA"/>
        </w:rPr>
        <w:t xml:space="preserve">  </w:t>
      </w:r>
      <w:r w:rsidRPr="0090332A">
        <w:rPr>
          <w:sz w:val="28"/>
          <w:szCs w:val="28"/>
          <w:lang w:val="uk-UA"/>
        </w:rPr>
        <w:t>URI:</w:t>
      </w:r>
      <w:r w:rsidRPr="0090332A">
        <w:rPr>
          <w:sz w:val="28"/>
          <w:szCs w:val="28"/>
          <w:lang w:val="uk-UA"/>
        </w:rPr>
        <w:tab/>
      </w:r>
      <w:hyperlink r:id="rId26" w:history="1">
        <w:r w:rsidRPr="0090332A">
          <w:rPr>
            <w:rStyle w:val="a5"/>
            <w:sz w:val="28"/>
            <w:szCs w:val="28"/>
            <w:lang w:val="uk-UA"/>
          </w:rPr>
          <w:t>https://lib.iitta.gov.ua/id/eprint/731001</w:t>
        </w:r>
      </w:hyperlink>
    </w:p>
    <w:p w14:paraId="4F3E8C39" w14:textId="5B6421BD" w:rsidR="0090332A" w:rsidRPr="0090332A" w:rsidRDefault="0090332A" w:rsidP="0018001C">
      <w:pPr>
        <w:ind w:firstLine="709"/>
        <w:jc w:val="both"/>
        <w:rPr>
          <w:color w:val="222222"/>
          <w:sz w:val="28"/>
          <w:szCs w:val="28"/>
        </w:rPr>
      </w:pPr>
      <w:r w:rsidRPr="00B471ED">
        <w:rPr>
          <w:sz w:val="28"/>
          <w:szCs w:val="28"/>
          <w:lang w:val="uk-UA"/>
        </w:rPr>
        <w:t xml:space="preserve">12. Методичні рекомендації для </w:t>
      </w:r>
      <w:proofErr w:type="spellStart"/>
      <w:r w:rsidRPr="00B471ED">
        <w:rPr>
          <w:sz w:val="28"/>
          <w:szCs w:val="28"/>
          <w:lang w:val="uk-UA"/>
        </w:rPr>
        <w:t>інклюзивно</w:t>
      </w:r>
      <w:proofErr w:type="spellEnd"/>
      <w:r w:rsidRPr="00B471ED">
        <w:rPr>
          <w:sz w:val="28"/>
          <w:szCs w:val="28"/>
          <w:lang w:val="uk-UA"/>
        </w:rPr>
        <w:t xml:space="preserve">-ресурсних центрів щодо визначення категорій (типології) освітніх труднощів у осіб з ООП та рівнів підтримки в освітньому процесі. Київ: Інститут спеціальної педагогіки та психології імені Миколи Ярмаченка НАПН України. </w:t>
      </w:r>
      <w:hyperlink r:id="rId27" w:history="1">
        <w:r w:rsidRPr="00B471ED">
          <w:rPr>
            <w:rStyle w:val="a5"/>
            <w:color w:val="auto"/>
            <w:sz w:val="28"/>
            <w:szCs w:val="28"/>
            <w:lang w:val="uk-UA"/>
          </w:rPr>
          <w:t>https://bit.ly/3mzL8sZ</w:t>
        </w:r>
      </w:hyperlink>
      <w:r w:rsidRPr="00B471ED">
        <w:rPr>
          <w:sz w:val="28"/>
          <w:szCs w:val="28"/>
          <w:lang w:val="uk-UA"/>
        </w:rPr>
        <w:t xml:space="preserve"> Ухвалено Вченою радою Інституту спеціальної педагогіки і психології імені Миколи Ярмаченка НАПН України (протокол №9 від 2 грудня 2021 р.) (розділ «Фізичні труднощі», у співавторстві)</w:t>
      </w:r>
      <w:r w:rsidR="00B471ED">
        <w:rPr>
          <w:sz w:val="28"/>
          <w:szCs w:val="28"/>
          <w:lang w:val="uk-UA"/>
        </w:rPr>
        <w:t xml:space="preserve"> </w:t>
      </w:r>
      <w:r w:rsidRPr="0090332A">
        <w:rPr>
          <w:color w:val="222222"/>
          <w:sz w:val="28"/>
          <w:szCs w:val="28"/>
        </w:rPr>
        <w:t>URI:</w:t>
      </w:r>
      <w:r w:rsidRPr="0090332A">
        <w:rPr>
          <w:color w:val="222222"/>
          <w:sz w:val="28"/>
          <w:szCs w:val="28"/>
        </w:rPr>
        <w:tab/>
      </w:r>
      <w:hyperlink r:id="rId28" w:history="1">
        <w:r w:rsidRPr="0090332A">
          <w:rPr>
            <w:rStyle w:val="a5"/>
            <w:sz w:val="28"/>
            <w:szCs w:val="28"/>
          </w:rPr>
          <w:t>https://lib.iitta.gov.ua/id/eprint/730995</w:t>
        </w:r>
      </w:hyperlink>
    </w:p>
    <w:p w14:paraId="4ECD6A94" w14:textId="77777777" w:rsidR="00FC3F61" w:rsidRPr="00FC3F61" w:rsidRDefault="00FC3F61" w:rsidP="00FC3F61">
      <w:pPr>
        <w:widowControl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13. </w:t>
      </w:r>
      <w:r w:rsidRPr="00FC3F61">
        <w:rPr>
          <w:bCs/>
          <w:iCs/>
          <w:sz w:val="28"/>
          <w:szCs w:val="28"/>
          <w:lang w:val="uk-UA"/>
        </w:rPr>
        <w:t>1. </w:t>
      </w:r>
      <w:r w:rsidRPr="00FC3F61">
        <w:rPr>
          <w:sz w:val="28"/>
          <w:szCs w:val="28"/>
          <w:lang w:val="uk-UA"/>
        </w:rPr>
        <w:t xml:space="preserve">Гладченко, І.В., </w:t>
      </w:r>
      <w:proofErr w:type="spellStart"/>
      <w:r w:rsidRPr="00FC3F61">
        <w:rPr>
          <w:sz w:val="28"/>
          <w:szCs w:val="28"/>
          <w:lang w:val="uk-UA"/>
        </w:rPr>
        <w:t>Гломозда</w:t>
      </w:r>
      <w:proofErr w:type="spellEnd"/>
      <w:r w:rsidRPr="00FC3F61">
        <w:rPr>
          <w:sz w:val="28"/>
          <w:szCs w:val="28"/>
          <w:lang w:val="uk-UA"/>
        </w:rPr>
        <w:t xml:space="preserve">, І.В., </w:t>
      </w:r>
      <w:proofErr w:type="spellStart"/>
      <w:r w:rsidRPr="00FC3F61">
        <w:rPr>
          <w:sz w:val="28"/>
          <w:szCs w:val="28"/>
          <w:lang w:val="uk-UA"/>
        </w:rPr>
        <w:t>Борозенець</w:t>
      </w:r>
      <w:proofErr w:type="spellEnd"/>
      <w:r w:rsidRPr="00FC3F61">
        <w:rPr>
          <w:sz w:val="28"/>
          <w:szCs w:val="28"/>
          <w:lang w:val="uk-UA"/>
        </w:rPr>
        <w:t xml:space="preserve">, О.А., Ващенко, В.М., Стрілець, Л.В. </w:t>
      </w:r>
      <w:r w:rsidRPr="00FC3F61">
        <w:rPr>
          <w:bCs/>
          <w:iCs/>
          <w:sz w:val="28"/>
          <w:szCs w:val="28"/>
          <w:lang w:val="uk-UA"/>
        </w:rPr>
        <w:t xml:space="preserve">(2024) </w:t>
      </w:r>
      <w:r w:rsidRPr="00FC3F61">
        <w:rPr>
          <w:sz w:val="28"/>
          <w:szCs w:val="28"/>
          <w:lang w:val="uk-UA"/>
        </w:rPr>
        <w:t xml:space="preserve">Модельна навчальна програма «Математика. 5-10 класи» для спеціальних закладів загальної середньої освіти для дітей із порушеннями інтелектуального розвитку та закладів загальної середньої освіти зі спеціальними класами для дітей із порушеннями інтелектуального розвитку. Київ: Інститут </w:t>
      </w:r>
      <w:r w:rsidRPr="00FC3F61">
        <w:rPr>
          <w:sz w:val="28"/>
          <w:szCs w:val="28"/>
          <w:lang w:val="uk-UA"/>
        </w:rPr>
        <w:lastRenderedPageBreak/>
        <w:t xml:space="preserve">спеціальної педагогіки імені Миколи Ярмаченка НАПН України, 2024. 44 с. Рекомендовано Міністерством освіти і науки України (Наказ Міністерства освіти і науки №1377 від 25.09.2024 р. «Про надання </w:t>
      </w:r>
      <w:proofErr w:type="spellStart"/>
      <w:r w:rsidRPr="00FC3F61">
        <w:rPr>
          <w:sz w:val="28"/>
          <w:szCs w:val="28"/>
          <w:lang w:val="uk-UA"/>
        </w:rPr>
        <w:t>грифа</w:t>
      </w:r>
      <w:proofErr w:type="spellEnd"/>
      <w:r w:rsidRPr="00FC3F61">
        <w:rPr>
          <w:sz w:val="28"/>
          <w:szCs w:val="28"/>
          <w:lang w:val="uk-UA"/>
        </w:rPr>
        <w:t xml:space="preserve"> «Рекомендовано Міністерством освіти і науки України» модельним навчальним програмам для спеціальних закладів загальної середньої освіти для дітей з особливими освітніми потребами») (1,5 </w:t>
      </w:r>
      <w:proofErr w:type="spellStart"/>
      <w:r w:rsidRPr="00FC3F61">
        <w:rPr>
          <w:sz w:val="28"/>
          <w:szCs w:val="28"/>
          <w:lang w:val="uk-UA"/>
        </w:rPr>
        <w:t>др.арк</w:t>
      </w:r>
      <w:proofErr w:type="spellEnd"/>
      <w:r w:rsidRPr="00FC3F61">
        <w:rPr>
          <w:sz w:val="28"/>
          <w:szCs w:val="28"/>
          <w:lang w:val="uk-UA"/>
        </w:rPr>
        <w:t>.).</w:t>
      </w:r>
    </w:p>
    <w:p w14:paraId="397E7E8E" w14:textId="77777777" w:rsidR="00FC3F61" w:rsidRPr="00FC3F61" w:rsidRDefault="00FC3F61" w:rsidP="00FC3F6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FC3F61">
        <w:rPr>
          <w:sz w:val="28"/>
          <w:szCs w:val="28"/>
        </w:rPr>
        <w:t>Режим доступу</w:t>
      </w:r>
      <w:r w:rsidRPr="00FC3F61">
        <w:rPr>
          <w:sz w:val="28"/>
          <w:szCs w:val="28"/>
          <w:lang w:val="uk-UA"/>
        </w:rPr>
        <w:t xml:space="preserve">: </w:t>
      </w:r>
      <w:hyperlink r:id="rId29" w:history="1">
        <w:r w:rsidRPr="00FC3F61">
          <w:rPr>
            <w:rStyle w:val="a5"/>
            <w:sz w:val="28"/>
            <w:szCs w:val="28"/>
            <w:lang w:val="uk-UA"/>
          </w:rPr>
          <w:t>https://lib.iitta.gov.ua/id/eprint/743024</w:t>
        </w:r>
      </w:hyperlink>
      <w:r w:rsidRPr="00FC3F61">
        <w:rPr>
          <w:sz w:val="28"/>
          <w:szCs w:val="28"/>
          <w:lang w:val="uk-UA"/>
        </w:rPr>
        <w:t xml:space="preserve">  </w:t>
      </w:r>
    </w:p>
    <w:p w14:paraId="0E076A3F" w14:textId="0C0DB445" w:rsidR="009A2B72" w:rsidRPr="009A2B72" w:rsidRDefault="009A2B72" w:rsidP="009A2B72">
      <w:pPr>
        <w:widowControl w:val="0"/>
        <w:ind w:firstLine="709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  <w:lang w:val="uk-UA"/>
        </w:rPr>
      </w:pPr>
      <w:r w:rsidRPr="009A2B72">
        <w:rPr>
          <w:sz w:val="28"/>
          <w:szCs w:val="28"/>
          <w:lang w:val="uk-UA"/>
        </w:rPr>
        <w:t>1</w:t>
      </w:r>
      <w:r w:rsidR="00FC3F61">
        <w:rPr>
          <w:sz w:val="28"/>
          <w:szCs w:val="28"/>
          <w:lang w:val="uk-UA"/>
        </w:rPr>
        <w:t>4</w:t>
      </w:r>
      <w:r w:rsidRPr="009A2B72">
        <w:rPr>
          <w:sz w:val="28"/>
          <w:szCs w:val="28"/>
          <w:lang w:val="uk-UA"/>
        </w:rPr>
        <w:t>. </w:t>
      </w:r>
      <w:r w:rsidRPr="009A2B72">
        <w:rPr>
          <w:sz w:val="28"/>
          <w:szCs w:val="28"/>
          <w:lang w:val="uk-UA"/>
        </w:rPr>
        <w:t xml:space="preserve">Гладченко І.В. (2025). </w:t>
      </w:r>
      <w:r w:rsidRPr="009A2B72">
        <w:rPr>
          <w:i/>
          <w:iCs/>
          <w:sz w:val="28"/>
          <w:szCs w:val="28"/>
          <w:lang w:val="uk-UA"/>
        </w:rPr>
        <w:t xml:space="preserve">Методичні основи корекційного навчання учнів з порушеннями інтелектуального розвитку: математика: </w:t>
      </w:r>
      <w:proofErr w:type="spellStart"/>
      <w:r w:rsidRPr="009A2B72">
        <w:rPr>
          <w:i/>
          <w:iCs/>
          <w:sz w:val="28"/>
          <w:szCs w:val="28"/>
          <w:lang w:val="uk-UA"/>
        </w:rPr>
        <w:t>практ</w:t>
      </w:r>
      <w:proofErr w:type="spellEnd"/>
      <w:r w:rsidRPr="009A2B72">
        <w:rPr>
          <w:i/>
          <w:iCs/>
          <w:sz w:val="28"/>
          <w:szCs w:val="28"/>
          <w:lang w:val="uk-UA"/>
        </w:rPr>
        <w:t xml:space="preserve">. </w:t>
      </w:r>
      <w:proofErr w:type="spellStart"/>
      <w:r w:rsidRPr="009A2B72">
        <w:rPr>
          <w:i/>
          <w:iCs/>
          <w:sz w:val="28"/>
          <w:szCs w:val="28"/>
          <w:lang w:val="uk-UA"/>
        </w:rPr>
        <w:t>посіб</w:t>
      </w:r>
      <w:proofErr w:type="spellEnd"/>
      <w:r w:rsidRPr="009A2B72">
        <w:rPr>
          <w:i/>
          <w:iCs/>
          <w:sz w:val="28"/>
          <w:szCs w:val="28"/>
          <w:lang w:val="uk-UA"/>
        </w:rPr>
        <w:t>.</w:t>
      </w:r>
      <w:r w:rsidRPr="009A2B72">
        <w:rPr>
          <w:sz w:val="28"/>
          <w:szCs w:val="28"/>
          <w:lang w:val="uk-UA"/>
        </w:rPr>
        <w:t xml:space="preserve"> Київ: Інститут спеціальної педагогіки і психології імені Миколи Ярмаченка НАПН України, 130 с. Рекомендовано Вченою радою Інституту спеціальної педагогіки і психології імені Миколи Ярмаченка НАПН України (протокол № 8 від 26.06.2025 р.)</w:t>
      </w:r>
    </w:p>
    <w:p w14:paraId="4D839AE6" w14:textId="77777777" w:rsidR="009A2B72" w:rsidRPr="009A2B72" w:rsidRDefault="009A2B72" w:rsidP="009A2B72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9A2B72">
        <w:rPr>
          <w:sz w:val="28"/>
          <w:szCs w:val="28"/>
        </w:rPr>
        <w:t>Режим доступу URL: </w:t>
      </w:r>
      <w:hyperlink r:id="rId30" w:history="1">
        <w:r w:rsidRPr="009A2B72">
          <w:rPr>
            <w:rStyle w:val="a5"/>
            <w:bCs/>
            <w:iCs/>
            <w:sz w:val="28"/>
            <w:szCs w:val="28"/>
            <w:lang w:val="uk-UA"/>
          </w:rPr>
          <w:t>https://ispukr.org.ua/?p=14043</w:t>
        </w:r>
      </w:hyperlink>
      <w:r w:rsidRPr="009A2B72">
        <w:rPr>
          <w:sz w:val="28"/>
          <w:szCs w:val="28"/>
          <w:lang w:val="uk-UA"/>
        </w:rPr>
        <w:t xml:space="preserve"> </w:t>
      </w:r>
    </w:p>
    <w:p w14:paraId="1A969905" w14:textId="77777777" w:rsidR="0098425B" w:rsidRDefault="0098425B" w:rsidP="00FC3F61">
      <w:pPr>
        <w:ind w:firstLine="709"/>
        <w:jc w:val="both"/>
        <w:rPr>
          <w:b/>
          <w:i/>
          <w:sz w:val="28"/>
          <w:szCs w:val="28"/>
          <w:lang w:val="uk-UA"/>
        </w:rPr>
      </w:pPr>
    </w:p>
    <w:p w14:paraId="5B44454A" w14:textId="24102636" w:rsidR="00FC3F61" w:rsidRPr="00FC3F61" w:rsidRDefault="00FC3F61" w:rsidP="00FC3F61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FC3F61">
        <w:rPr>
          <w:b/>
          <w:i/>
          <w:sz w:val="28"/>
          <w:szCs w:val="28"/>
          <w:lang w:val="uk-UA"/>
        </w:rPr>
        <w:t>Аналітичні матеріали для МОН України:</w:t>
      </w:r>
    </w:p>
    <w:p w14:paraId="65230DB5" w14:textId="77777777" w:rsidR="00FC3F61" w:rsidRPr="00FC3F61" w:rsidRDefault="00FC3F61" w:rsidP="00FC3F61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FC3F61">
        <w:rPr>
          <w:bCs/>
          <w:iCs/>
          <w:sz w:val="28"/>
          <w:szCs w:val="28"/>
          <w:lang w:val="uk-UA"/>
        </w:rPr>
        <w:t>1.</w:t>
      </w:r>
      <w:r w:rsidRPr="00FC3F61">
        <w:rPr>
          <w:sz w:val="28"/>
          <w:szCs w:val="28"/>
        </w:rPr>
        <w:t xml:space="preserve"> </w:t>
      </w:r>
      <w:r w:rsidRPr="00FC3F61">
        <w:rPr>
          <w:bCs/>
          <w:iCs/>
          <w:sz w:val="28"/>
          <w:szCs w:val="28"/>
          <w:lang w:val="uk-UA"/>
        </w:rPr>
        <w:t xml:space="preserve">Гладченко, І.В. та ін. (2024) Запровадження </w:t>
      </w:r>
      <w:proofErr w:type="spellStart"/>
      <w:r w:rsidRPr="00FC3F61">
        <w:rPr>
          <w:bCs/>
          <w:iCs/>
          <w:sz w:val="28"/>
          <w:szCs w:val="28"/>
          <w:lang w:val="uk-UA"/>
        </w:rPr>
        <w:t>безбар’єрності</w:t>
      </w:r>
      <w:proofErr w:type="spellEnd"/>
      <w:r w:rsidRPr="00FC3F61">
        <w:rPr>
          <w:bCs/>
          <w:iCs/>
          <w:sz w:val="28"/>
          <w:szCs w:val="28"/>
          <w:lang w:val="uk-UA"/>
        </w:rPr>
        <w:t xml:space="preserve"> освітніх послуг в закладах дошкільної та загальної середньої освіти: аналітичні матеріали для МОН України. Інститут спеціальної педагогіки і психології імені Миколи Ярмаченка НАПН України, м. Київ, Україна. </w:t>
      </w:r>
      <w:r w:rsidRPr="00FC3F61">
        <w:rPr>
          <w:sz w:val="28"/>
          <w:szCs w:val="28"/>
          <w:lang w:val="uk-UA"/>
        </w:rPr>
        <w:t xml:space="preserve">(розділ у співавторстві, 0,25 </w:t>
      </w:r>
      <w:proofErr w:type="spellStart"/>
      <w:r w:rsidRPr="00FC3F61">
        <w:rPr>
          <w:sz w:val="28"/>
          <w:szCs w:val="28"/>
          <w:lang w:val="uk-UA"/>
        </w:rPr>
        <w:t>др.арк</w:t>
      </w:r>
      <w:proofErr w:type="spellEnd"/>
      <w:r w:rsidRPr="00FC3F61">
        <w:rPr>
          <w:sz w:val="28"/>
          <w:szCs w:val="28"/>
          <w:lang w:val="uk-UA"/>
        </w:rPr>
        <w:t>.).</w:t>
      </w:r>
    </w:p>
    <w:p w14:paraId="0CD1D331" w14:textId="77777777" w:rsidR="00FC3F61" w:rsidRPr="00FC3F61" w:rsidRDefault="00FC3F61" w:rsidP="00FC3F61">
      <w:pPr>
        <w:ind w:firstLine="709"/>
        <w:jc w:val="both"/>
        <w:rPr>
          <w:bCs/>
          <w:iCs/>
          <w:sz w:val="28"/>
          <w:szCs w:val="28"/>
          <w:lang w:val="uk-UA"/>
        </w:rPr>
      </w:pPr>
      <w:r w:rsidRPr="00FC3F61">
        <w:rPr>
          <w:sz w:val="28"/>
          <w:szCs w:val="28"/>
        </w:rPr>
        <w:t>Режим доступу</w:t>
      </w:r>
      <w:r w:rsidRPr="00FC3F61">
        <w:rPr>
          <w:bCs/>
          <w:iCs/>
          <w:sz w:val="28"/>
          <w:szCs w:val="28"/>
          <w:lang w:val="uk-UA"/>
        </w:rPr>
        <w:t xml:space="preserve">: </w:t>
      </w:r>
      <w:hyperlink r:id="rId31" w:history="1">
        <w:r w:rsidRPr="00FC3F61">
          <w:rPr>
            <w:rStyle w:val="a5"/>
            <w:bCs/>
            <w:iCs/>
            <w:sz w:val="28"/>
            <w:szCs w:val="28"/>
            <w:lang w:val="uk-UA"/>
          </w:rPr>
          <w:t>https://lib.iitta.gov.ua/id/eprint/742529</w:t>
        </w:r>
      </w:hyperlink>
      <w:r w:rsidRPr="00FC3F61">
        <w:rPr>
          <w:bCs/>
          <w:iCs/>
          <w:sz w:val="28"/>
          <w:szCs w:val="28"/>
          <w:lang w:val="uk-UA"/>
        </w:rPr>
        <w:t xml:space="preserve"> </w:t>
      </w:r>
    </w:p>
    <w:p w14:paraId="6764E0C7" w14:textId="77777777" w:rsidR="0098425B" w:rsidRDefault="0098425B" w:rsidP="0018001C">
      <w:pPr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</w:p>
    <w:p w14:paraId="79DD9984" w14:textId="0D39FEC6" w:rsidR="0090332A" w:rsidRPr="00C6135C" w:rsidRDefault="0090332A" w:rsidP="0018001C">
      <w:pPr>
        <w:ind w:firstLine="709"/>
        <w:jc w:val="both"/>
        <w:rPr>
          <w:b/>
          <w:bCs/>
          <w:i/>
          <w:iCs/>
          <w:sz w:val="28"/>
          <w:szCs w:val="28"/>
          <w:lang w:val="uk-UA"/>
        </w:rPr>
      </w:pPr>
      <w:r w:rsidRPr="00C6135C">
        <w:rPr>
          <w:b/>
          <w:bCs/>
          <w:i/>
          <w:iCs/>
          <w:sz w:val="28"/>
          <w:szCs w:val="28"/>
          <w:lang w:val="uk-UA"/>
        </w:rPr>
        <w:t>Підручники</w:t>
      </w:r>
      <w:r w:rsidR="0098425B">
        <w:rPr>
          <w:b/>
          <w:bCs/>
          <w:i/>
          <w:iCs/>
          <w:sz w:val="28"/>
          <w:szCs w:val="28"/>
          <w:lang w:val="uk-UA"/>
        </w:rPr>
        <w:t>:</w:t>
      </w:r>
    </w:p>
    <w:p w14:paraId="067B29C9" w14:textId="77777777" w:rsidR="00C6135C" w:rsidRPr="00C6135C" w:rsidRDefault="00C6135C" w:rsidP="0018001C">
      <w:pPr>
        <w:ind w:firstLine="709"/>
        <w:jc w:val="both"/>
        <w:rPr>
          <w:sz w:val="28"/>
          <w:szCs w:val="28"/>
          <w:lang w:val="uk-UA"/>
        </w:rPr>
      </w:pPr>
      <w:r w:rsidRPr="00C6135C">
        <w:rPr>
          <w:sz w:val="28"/>
          <w:szCs w:val="28"/>
          <w:lang w:val="uk-UA"/>
        </w:rPr>
        <w:t xml:space="preserve">1. Гладченко І.В. «Основи здоров'я. 2 клас» підручник для учнів спеціальних загальноосвітніх закладів (F 70) / І.В. Гладченко. Київ: Вид-во «Либідь», 2028. – 119 с.  </w:t>
      </w:r>
    </w:p>
    <w:p w14:paraId="3DFEC954" w14:textId="77777777" w:rsidR="00C6135C" w:rsidRPr="00C6135C" w:rsidRDefault="00C6135C" w:rsidP="0018001C">
      <w:pPr>
        <w:ind w:firstLine="709"/>
        <w:jc w:val="both"/>
        <w:rPr>
          <w:sz w:val="28"/>
          <w:szCs w:val="28"/>
          <w:lang w:val="uk-UA"/>
        </w:rPr>
      </w:pPr>
      <w:r w:rsidRPr="00C6135C">
        <w:rPr>
          <w:sz w:val="28"/>
          <w:szCs w:val="28"/>
          <w:lang w:val="uk-UA"/>
        </w:rPr>
        <w:t>2. Гладченко І.В. Підручник «Математика» перший клас для дітей з порушеннями інтелектуального розвитку / І.В. Гладченко, Н.І. </w:t>
      </w:r>
      <w:proofErr w:type="spellStart"/>
      <w:r w:rsidRPr="00C6135C">
        <w:rPr>
          <w:sz w:val="28"/>
          <w:szCs w:val="28"/>
          <w:lang w:val="uk-UA"/>
        </w:rPr>
        <w:t>Королько</w:t>
      </w:r>
      <w:proofErr w:type="spellEnd"/>
      <w:r w:rsidRPr="00C6135C">
        <w:rPr>
          <w:sz w:val="28"/>
          <w:szCs w:val="28"/>
          <w:lang w:val="uk-UA"/>
        </w:rPr>
        <w:t xml:space="preserve"> Київ, Видавництво «Либідь», 2019. – 116 с. </w:t>
      </w:r>
    </w:p>
    <w:p w14:paraId="5CA18F7F" w14:textId="77777777" w:rsidR="0098425B" w:rsidRDefault="0098425B" w:rsidP="0018001C">
      <w:pPr>
        <w:ind w:firstLine="709"/>
        <w:jc w:val="both"/>
        <w:rPr>
          <w:b/>
          <w:i/>
          <w:sz w:val="28"/>
          <w:szCs w:val="28"/>
          <w:lang w:val="uk-UA"/>
        </w:rPr>
      </w:pPr>
    </w:p>
    <w:p w14:paraId="5C5BB9DE" w14:textId="2B079310" w:rsidR="00B471ED" w:rsidRPr="0098425B" w:rsidRDefault="00B471ED" w:rsidP="0018001C">
      <w:pPr>
        <w:ind w:firstLine="709"/>
        <w:jc w:val="both"/>
        <w:rPr>
          <w:b/>
          <w:i/>
          <w:sz w:val="28"/>
          <w:szCs w:val="28"/>
          <w:lang w:val="uk-UA"/>
        </w:rPr>
      </w:pPr>
      <w:r w:rsidRPr="0098425B">
        <w:rPr>
          <w:b/>
          <w:i/>
          <w:sz w:val="28"/>
          <w:szCs w:val="28"/>
          <w:lang w:val="uk-UA"/>
        </w:rPr>
        <w:t xml:space="preserve">Вітчизняне фахове видання категорії Б, що входять до </w:t>
      </w:r>
      <w:proofErr w:type="spellStart"/>
      <w:r w:rsidRPr="0098425B">
        <w:rPr>
          <w:b/>
          <w:i/>
          <w:sz w:val="28"/>
          <w:szCs w:val="28"/>
          <w:lang w:val="uk-UA"/>
        </w:rPr>
        <w:t>наукометричних</w:t>
      </w:r>
      <w:proofErr w:type="spellEnd"/>
      <w:r w:rsidRPr="0098425B">
        <w:rPr>
          <w:b/>
          <w:i/>
          <w:sz w:val="28"/>
          <w:szCs w:val="28"/>
          <w:lang w:val="uk-UA"/>
        </w:rPr>
        <w:t xml:space="preserve"> баз даних:</w:t>
      </w:r>
    </w:p>
    <w:p w14:paraId="2389EDAA" w14:textId="6C967942" w:rsidR="00B471ED" w:rsidRPr="0090332A" w:rsidRDefault="00B471ED" w:rsidP="0018001C">
      <w:pPr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1</w:t>
      </w:r>
      <w:r w:rsidRPr="0090332A">
        <w:rPr>
          <w:sz w:val="28"/>
          <w:szCs w:val="28"/>
          <w:lang w:val="uk-UA" w:eastAsia="zh-CN"/>
        </w:rPr>
        <w:t xml:space="preserve">. Гладченко І. В. Корекційна спрямованість занять з формування елементарних математичних уявлень у дітей з порушеннями інтелектуального розвитку // Особлива дитина: навчання і виховання. 4 (104) 2021. С.58-68. </w:t>
      </w:r>
      <w:r w:rsidRPr="004B16DB">
        <w:rPr>
          <w:bCs/>
          <w:sz w:val="28"/>
          <w:szCs w:val="28"/>
          <w:lang w:val="uk-UA" w:eastAsia="zh-CN"/>
        </w:rPr>
        <w:t>DOI:</w:t>
      </w:r>
      <w:r w:rsidRPr="0090332A">
        <w:rPr>
          <w:sz w:val="28"/>
          <w:szCs w:val="28"/>
          <w:lang w:val="uk-UA" w:eastAsia="zh-CN"/>
        </w:rPr>
        <w:t xml:space="preserve"> </w:t>
      </w:r>
      <w:hyperlink r:id="rId32" w:history="1">
        <w:r w:rsidRPr="0090332A">
          <w:rPr>
            <w:color w:val="0000FF"/>
            <w:sz w:val="28"/>
            <w:szCs w:val="28"/>
            <w:u w:val="single"/>
            <w:lang w:val="uk-UA" w:eastAsia="zh-CN"/>
          </w:rPr>
          <w:t>https://doi.org/10.33189/ectu.v104i4.90</w:t>
        </w:r>
      </w:hyperlink>
      <w:r w:rsidRPr="0090332A">
        <w:rPr>
          <w:sz w:val="28"/>
          <w:szCs w:val="28"/>
          <w:lang w:val="uk-UA" w:eastAsia="zh-CN"/>
        </w:rPr>
        <w:t xml:space="preserve"> </w:t>
      </w:r>
      <w:r>
        <w:rPr>
          <w:sz w:val="28"/>
          <w:szCs w:val="28"/>
          <w:lang w:val="uk-UA" w:eastAsia="zh-CN"/>
        </w:rPr>
        <w:t xml:space="preserve">  </w:t>
      </w:r>
      <w:r w:rsidRPr="0090332A">
        <w:rPr>
          <w:sz w:val="28"/>
          <w:szCs w:val="28"/>
          <w:lang w:val="uk-UA" w:eastAsia="zh-CN"/>
        </w:rPr>
        <w:t xml:space="preserve">Режим доступу: </w:t>
      </w:r>
      <w:hyperlink r:id="rId33" w:history="1">
        <w:r w:rsidRPr="0090332A">
          <w:rPr>
            <w:color w:val="0000FF"/>
            <w:sz w:val="28"/>
            <w:szCs w:val="28"/>
            <w:u w:val="single"/>
            <w:lang w:val="uk-UA" w:eastAsia="zh-CN"/>
          </w:rPr>
          <w:t>https://lib.iitta.gov.ua/729143/1/%D0%93%D0%BB%D0%B0%D0%B4%D1%87%D0%B5%D0%BD%D0%BA%D0%BE%20%D0%86.%D0%92._58-68.pdf</w:t>
        </w:r>
      </w:hyperlink>
      <w:r w:rsidRPr="0090332A">
        <w:rPr>
          <w:sz w:val="28"/>
          <w:szCs w:val="28"/>
          <w:lang w:val="uk-UA" w:eastAsia="zh-CN"/>
        </w:rPr>
        <w:t xml:space="preserve"> </w:t>
      </w:r>
    </w:p>
    <w:p w14:paraId="7D6F6926" w14:textId="77E1D506" w:rsidR="00B471ED" w:rsidRPr="0090332A" w:rsidRDefault="00B471ED" w:rsidP="0018001C">
      <w:pPr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2</w:t>
      </w:r>
      <w:r w:rsidRPr="0090332A">
        <w:rPr>
          <w:sz w:val="28"/>
          <w:szCs w:val="28"/>
          <w:lang w:val="uk-UA" w:eastAsia="zh-CN"/>
        </w:rPr>
        <w:t xml:space="preserve">. Гладченко І.В., Супрун М.О., Шевченко В.М. Миттєвості життя вчителя у споминах учнів-друзів (до 80-річчя від дня народження І.П. Колесника) Особлива дитина: навчання і виховання, 1 (105). </w:t>
      </w:r>
      <w:proofErr w:type="spellStart"/>
      <w:r w:rsidRPr="0090332A">
        <w:rPr>
          <w:sz w:val="28"/>
          <w:szCs w:val="28"/>
          <w:lang w:val="uk-UA" w:eastAsia="zh-CN"/>
        </w:rPr>
        <w:t>стор</w:t>
      </w:r>
      <w:proofErr w:type="spellEnd"/>
      <w:r w:rsidRPr="0090332A">
        <w:rPr>
          <w:sz w:val="28"/>
          <w:szCs w:val="28"/>
          <w:lang w:val="uk-UA" w:eastAsia="zh-CN"/>
        </w:rPr>
        <w:t>. 89-91. ISSN 2312-2781</w:t>
      </w:r>
      <w:r w:rsidRPr="0090332A">
        <w:rPr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r w:rsidRPr="00FE5F01">
        <w:rPr>
          <w:bCs/>
          <w:color w:val="000000"/>
          <w:sz w:val="28"/>
          <w:szCs w:val="28"/>
          <w:shd w:val="clear" w:color="auto" w:fill="FFFFFF"/>
          <w:lang w:val="uk-UA" w:eastAsia="zh-CN"/>
        </w:rPr>
        <w:t>DOI</w:t>
      </w:r>
      <w:r w:rsidRPr="00FE5F01">
        <w:rPr>
          <w:color w:val="000000"/>
          <w:sz w:val="28"/>
          <w:szCs w:val="28"/>
          <w:shd w:val="clear" w:color="auto" w:fill="FFFFFF"/>
          <w:lang w:val="uk-UA" w:eastAsia="zh-CN"/>
        </w:rPr>
        <w:t>:</w:t>
      </w:r>
      <w:r w:rsidRPr="0090332A">
        <w:rPr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hyperlink r:id="rId34" w:history="1">
        <w:r w:rsidRPr="0090332A">
          <w:rPr>
            <w:color w:val="0000FF"/>
            <w:sz w:val="28"/>
            <w:szCs w:val="28"/>
            <w:u w:val="single"/>
            <w:shd w:val="clear" w:color="auto" w:fill="FFFFFF"/>
            <w:lang w:val="uk-UA" w:eastAsia="zh-CN"/>
          </w:rPr>
          <w:t>https://doi.org/10.33189/ectu.v1i105.100</w:t>
        </w:r>
      </w:hyperlink>
      <w:r w:rsidRPr="0090332A">
        <w:rPr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 w:eastAsia="zh-CN"/>
        </w:rPr>
        <w:t xml:space="preserve"> </w:t>
      </w:r>
      <w:r w:rsidRPr="0090332A">
        <w:rPr>
          <w:sz w:val="28"/>
          <w:szCs w:val="28"/>
          <w:lang w:val="uk-UA" w:eastAsia="zh-CN"/>
        </w:rPr>
        <w:t xml:space="preserve">Режим доступу: </w:t>
      </w:r>
      <w:hyperlink r:id="rId35" w:history="1">
        <w:r w:rsidRPr="0090332A">
          <w:rPr>
            <w:color w:val="0000FF"/>
            <w:sz w:val="28"/>
            <w:szCs w:val="28"/>
            <w:u w:val="single"/>
            <w:lang w:val="uk-UA" w:eastAsia="zh-CN"/>
          </w:rPr>
          <w:t>https://lib.iitta.gov.ua/id/eprint/730165</w:t>
        </w:r>
      </w:hyperlink>
    </w:p>
    <w:p w14:paraId="3621C134" w14:textId="1EFC8C64" w:rsidR="00B471ED" w:rsidRDefault="00B471ED" w:rsidP="0018001C">
      <w:pPr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>3</w:t>
      </w:r>
      <w:r w:rsidRPr="0090332A">
        <w:rPr>
          <w:sz w:val="28"/>
          <w:szCs w:val="28"/>
          <w:lang w:val="uk-UA" w:eastAsia="zh-CN"/>
        </w:rPr>
        <w:t xml:space="preserve">. Гладченко І.В. Ігрові форми організації математичної діяльності учнів з порушеннями інтелектуального розвитку // Теорія і практика спеціальної педагогіки та психології: Збірник наукових праць: </w:t>
      </w:r>
      <w:proofErr w:type="spellStart"/>
      <w:r w:rsidRPr="0090332A">
        <w:rPr>
          <w:sz w:val="28"/>
          <w:szCs w:val="28"/>
          <w:lang w:val="uk-UA" w:eastAsia="zh-CN"/>
        </w:rPr>
        <w:t>Вип</w:t>
      </w:r>
      <w:proofErr w:type="spellEnd"/>
      <w:r w:rsidRPr="0090332A">
        <w:rPr>
          <w:sz w:val="28"/>
          <w:szCs w:val="28"/>
          <w:lang w:val="uk-UA" w:eastAsia="zh-CN"/>
        </w:rPr>
        <w:t>. 11 / За ред. О.В. Чеботарьової, І.В. Г</w:t>
      </w:r>
      <w:r>
        <w:rPr>
          <w:sz w:val="28"/>
          <w:szCs w:val="28"/>
          <w:lang w:val="uk-UA" w:eastAsia="zh-CN"/>
        </w:rPr>
        <w:t xml:space="preserve">ладченко. – К., 2023 – С. 25-33. </w:t>
      </w:r>
      <w:r w:rsidRPr="0090332A">
        <w:rPr>
          <w:sz w:val="28"/>
          <w:szCs w:val="28"/>
          <w:lang w:val="uk-UA" w:eastAsia="zh-CN"/>
        </w:rPr>
        <w:t xml:space="preserve">Режим доступу: </w:t>
      </w:r>
      <w:hyperlink r:id="rId36" w:history="1">
        <w:r w:rsidRPr="0090332A">
          <w:rPr>
            <w:color w:val="0000FF"/>
            <w:sz w:val="28"/>
            <w:szCs w:val="28"/>
            <w:u w:val="single"/>
            <w:lang w:val="uk-UA" w:eastAsia="zh-CN"/>
          </w:rPr>
          <w:t>https://lib.iitta.gov.ua/id/eprint/734809</w:t>
        </w:r>
      </w:hyperlink>
      <w:r w:rsidRPr="0090332A">
        <w:rPr>
          <w:sz w:val="28"/>
          <w:szCs w:val="28"/>
          <w:lang w:val="uk-UA" w:eastAsia="zh-CN"/>
        </w:rPr>
        <w:t xml:space="preserve"> </w:t>
      </w:r>
    </w:p>
    <w:p w14:paraId="0DE0C147" w14:textId="77777777" w:rsidR="00FC3F61" w:rsidRPr="00FC3F61" w:rsidRDefault="009A2B72" w:rsidP="00FC3F61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val="uk-UA" w:eastAsia="zh-CN"/>
        </w:rPr>
        <w:t>4.</w:t>
      </w:r>
      <w:r w:rsidR="00FC3F61">
        <w:rPr>
          <w:sz w:val="28"/>
          <w:szCs w:val="28"/>
          <w:lang w:val="uk-UA" w:eastAsia="zh-CN"/>
        </w:rPr>
        <w:t> </w:t>
      </w:r>
      <w:r w:rsidR="00FC3F61" w:rsidRPr="00FC3F61">
        <w:rPr>
          <w:sz w:val="28"/>
          <w:szCs w:val="28"/>
          <w:lang w:val="uk-UA" w:eastAsia="zh-CN"/>
        </w:rPr>
        <w:t xml:space="preserve">Гладченко, І.В. (2024) Технологічні аспекти корекційно-абілітаційної взаємодії з дітьми з порушеннями психофізичного розвитку немовлячого та раннього віку. </w:t>
      </w:r>
      <w:proofErr w:type="spellStart"/>
      <w:r w:rsidR="00FC3F61" w:rsidRPr="00FC3F61">
        <w:rPr>
          <w:sz w:val="28"/>
          <w:szCs w:val="28"/>
          <w:lang w:eastAsia="zh-CN"/>
        </w:rPr>
        <w:t>Освіта</w:t>
      </w:r>
      <w:proofErr w:type="spellEnd"/>
      <w:r w:rsidR="00FC3F61" w:rsidRPr="00FC3F61">
        <w:rPr>
          <w:sz w:val="28"/>
          <w:szCs w:val="28"/>
          <w:lang w:eastAsia="zh-CN"/>
        </w:rPr>
        <w:t xml:space="preserve"> </w:t>
      </w:r>
      <w:proofErr w:type="spellStart"/>
      <w:r w:rsidR="00FC3F61" w:rsidRPr="00FC3F61">
        <w:rPr>
          <w:sz w:val="28"/>
          <w:szCs w:val="28"/>
          <w:lang w:eastAsia="zh-CN"/>
        </w:rPr>
        <w:t>осіб</w:t>
      </w:r>
      <w:proofErr w:type="spellEnd"/>
      <w:r w:rsidR="00FC3F61" w:rsidRPr="00FC3F61">
        <w:rPr>
          <w:sz w:val="28"/>
          <w:szCs w:val="28"/>
          <w:lang w:eastAsia="zh-CN"/>
        </w:rPr>
        <w:t xml:space="preserve"> з </w:t>
      </w:r>
      <w:proofErr w:type="spellStart"/>
      <w:r w:rsidR="00FC3F61" w:rsidRPr="00FC3F61">
        <w:rPr>
          <w:sz w:val="28"/>
          <w:szCs w:val="28"/>
          <w:lang w:eastAsia="zh-CN"/>
        </w:rPr>
        <w:t>особливими</w:t>
      </w:r>
      <w:proofErr w:type="spellEnd"/>
      <w:r w:rsidR="00FC3F61" w:rsidRPr="00FC3F61">
        <w:rPr>
          <w:sz w:val="28"/>
          <w:szCs w:val="28"/>
          <w:lang w:eastAsia="zh-CN"/>
        </w:rPr>
        <w:t xml:space="preserve"> потребами: шляхи </w:t>
      </w:r>
      <w:proofErr w:type="spellStart"/>
      <w:r w:rsidR="00FC3F61" w:rsidRPr="00FC3F61">
        <w:rPr>
          <w:sz w:val="28"/>
          <w:szCs w:val="28"/>
          <w:lang w:eastAsia="zh-CN"/>
        </w:rPr>
        <w:t>розбудови</w:t>
      </w:r>
      <w:proofErr w:type="spellEnd"/>
      <w:r w:rsidR="00FC3F61" w:rsidRPr="00FC3F61">
        <w:rPr>
          <w:sz w:val="28"/>
          <w:szCs w:val="28"/>
          <w:lang w:eastAsia="zh-CN"/>
        </w:rPr>
        <w:t xml:space="preserve">, 25. </w:t>
      </w:r>
      <w:r w:rsidR="00FC3F61" w:rsidRPr="00FC3F61">
        <w:rPr>
          <w:sz w:val="28"/>
          <w:szCs w:val="28"/>
          <w:lang w:val="uk-UA" w:eastAsia="zh-CN"/>
        </w:rPr>
        <w:t xml:space="preserve">(0,75 </w:t>
      </w:r>
      <w:proofErr w:type="spellStart"/>
      <w:proofErr w:type="gramStart"/>
      <w:r w:rsidR="00FC3F61" w:rsidRPr="00FC3F61">
        <w:rPr>
          <w:sz w:val="28"/>
          <w:szCs w:val="28"/>
          <w:lang w:val="uk-UA" w:eastAsia="zh-CN"/>
        </w:rPr>
        <w:t>др.арк</w:t>
      </w:r>
      <w:proofErr w:type="spellEnd"/>
      <w:proofErr w:type="gramEnd"/>
      <w:r w:rsidR="00FC3F61" w:rsidRPr="00FC3F61">
        <w:rPr>
          <w:sz w:val="28"/>
          <w:szCs w:val="28"/>
          <w:lang w:val="uk-UA" w:eastAsia="zh-CN"/>
        </w:rPr>
        <w:t>.).</w:t>
      </w:r>
    </w:p>
    <w:p w14:paraId="02637DA4" w14:textId="77777777" w:rsidR="00FC3F61" w:rsidRPr="00FC3F61" w:rsidRDefault="00FC3F61" w:rsidP="00FC3F61">
      <w:pPr>
        <w:ind w:firstLine="709"/>
        <w:jc w:val="both"/>
        <w:rPr>
          <w:b/>
          <w:i/>
          <w:sz w:val="28"/>
          <w:szCs w:val="28"/>
          <w:lang w:val="uk-UA" w:eastAsia="zh-CN"/>
        </w:rPr>
      </w:pPr>
      <w:r w:rsidRPr="00FC3F61">
        <w:rPr>
          <w:sz w:val="28"/>
          <w:szCs w:val="28"/>
          <w:lang w:eastAsia="zh-CN"/>
        </w:rPr>
        <w:t xml:space="preserve">Режим доступу: </w:t>
      </w:r>
      <w:hyperlink r:id="rId37" w:history="1">
        <w:r w:rsidRPr="00FC3F61">
          <w:rPr>
            <w:rStyle w:val="a5"/>
            <w:sz w:val="28"/>
            <w:szCs w:val="28"/>
            <w:lang w:eastAsia="zh-CN"/>
          </w:rPr>
          <w:t>https://spp.org.ua/index.php/journal/index</w:t>
        </w:r>
      </w:hyperlink>
      <w:r w:rsidRPr="00FC3F61">
        <w:rPr>
          <w:sz w:val="28"/>
          <w:szCs w:val="28"/>
          <w:lang w:val="uk-UA" w:eastAsia="zh-CN"/>
        </w:rPr>
        <w:t xml:space="preserve"> </w:t>
      </w:r>
      <w:r w:rsidRPr="00FC3F61">
        <w:rPr>
          <w:sz w:val="28"/>
          <w:szCs w:val="28"/>
          <w:lang w:eastAsia="zh-CN"/>
        </w:rPr>
        <w:t xml:space="preserve"> </w:t>
      </w:r>
    </w:p>
    <w:p w14:paraId="12B08A78" w14:textId="7349CC6F" w:rsidR="009A2B72" w:rsidRPr="009A2B72" w:rsidRDefault="00FC3F61" w:rsidP="009A2B72">
      <w:pPr>
        <w:ind w:firstLine="709"/>
        <w:jc w:val="both"/>
        <w:rPr>
          <w:bCs/>
          <w:iCs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5.</w:t>
      </w:r>
      <w:r w:rsidR="009A2B72">
        <w:rPr>
          <w:sz w:val="28"/>
          <w:szCs w:val="28"/>
          <w:lang w:val="uk-UA" w:eastAsia="zh-CN"/>
        </w:rPr>
        <w:t> </w:t>
      </w:r>
      <w:r w:rsidR="009A2B72" w:rsidRPr="009A2B72">
        <w:rPr>
          <w:bCs/>
          <w:iCs/>
          <w:sz w:val="28"/>
          <w:szCs w:val="28"/>
          <w:lang w:val="uk-UA" w:eastAsia="zh-CN"/>
        </w:rPr>
        <w:t>Чеботарьова, О., Гладченко, І. (2025). Методичні аспекти викладання дисципліни «Сучасні технології навчання та підтримки дітей з порушеннями інтелектуального розвитку» здобувачам третього рівня вищої освіти. </w:t>
      </w:r>
      <w:r w:rsidR="009A2B72" w:rsidRPr="009A2B72">
        <w:rPr>
          <w:bCs/>
          <w:i/>
          <w:sz w:val="28"/>
          <w:szCs w:val="28"/>
          <w:lang w:val="uk-UA" w:eastAsia="zh-CN"/>
        </w:rPr>
        <w:t>Особлива дитина: навчання і виховання</w:t>
      </w:r>
      <w:r w:rsidR="009A2B72" w:rsidRPr="009A2B72">
        <w:rPr>
          <w:bCs/>
          <w:iCs/>
          <w:sz w:val="28"/>
          <w:szCs w:val="28"/>
          <w:lang w:val="uk-UA" w:eastAsia="zh-CN"/>
        </w:rPr>
        <w:t xml:space="preserve">, 118(2), 161-179. (0,25 </w:t>
      </w:r>
      <w:proofErr w:type="spellStart"/>
      <w:r w:rsidR="009A2B72" w:rsidRPr="009A2B72">
        <w:rPr>
          <w:bCs/>
          <w:iCs/>
          <w:sz w:val="28"/>
          <w:szCs w:val="28"/>
          <w:lang w:val="uk-UA" w:eastAsia="zh-CN"/>
        </w:rPr>
        <w:t>др.арк</w:t>
      </w:r>
      <w:proofErr w:type="spellEnd"/>
      <w:r w:rsidR="009A2B72" w:rsidRPr="009A2B72">
        <w:rPr>
          <w:bCs/>
          <w:iCs/>
          <w:sz w:val="28"/>
          <w:szCs w:val="28"/>
          <w:lang w:val="uk-UA" w:eastAsia="zh-CN"/>
        </w:rPr>
        <w:t>. співавтор)</w:t>
      </w:r>
    </w:p>
    <w:p w14:paraId="19BCE18E" w14:textId="77777777" w:rsidR="009A2B72" w:rsidRPr="009A2B72" w:rsidRDefault="009A2B72" w:rsidP="009A2B72">
      <w:pPr>
        <w:ind w:firstLine="709"/>
        <w:jc w:val="both"/>
        <w:rPr>
          <w:bCs/>
          <w:iCs/>
          <w:sz w:val="28"/>
          <w:szCs w:val="28"/>
          <w:lang w:val="uk-UA" w:eastAsia="zh-CN"/>
        </w:rPr>
      </w:pPr>
      <w:hyperlink r:id="rId38" w:history="1">
        <w:r w:rsidRPr="009A2B72">
          <w:rPr>
            <w:rStyle w:val="a5"/>
            <w:bCs/>
            <w:iCs/>
            <w:sz w:val="28"/>
            <w:szCs w:val="28"/>
            <w:lang w:val="uk-UA" w:eastAsia="zh-CN"/>
          </w:rPr>
          <w:t>https://doi.org/10.33189/ectu.v118i2.256</w:t>
        </w:r>
      </w:hyperlink>
      <w:r w:rsidRPr="009A2B72">
        <w:rPr>
          <w:bCs/>
          <w:iCs/>
          <w:sz w:val="28"/>
          <w:szCs w:val="28"/>
          <w:lang w:val="uk-UA" w:eastAsia="zh-CN"/>
        </w:rPr>
        <w:t xml:space="preserve"> </w:t>
      </w:r>
    </w:p>
    <w:p w14:paraId="7E25D4C1" w14:textId="77777777" w:rsidR="009A2B72" w:rsidRPr="009A2B72" w:rsidRDefault="009A2B72" w:rsidP="009A2B72">
      <w:pPr>
        <w:ind w:firstLine="709"/>
        <w:jc w:val="both"/>
        <w:rPr>
          <w:sz w:val="28"/>
          <w:szCs w:val="28"/>
          <w:lang w:eastAsia="zh-CN"/>
        </w:rPr>
      </w:pPr>
      <w:r w:rsidRPr="009A2B72">
        <w:rPr>
          <w:sz w:val="28"/>
          <w:szCs w:val="28"/>
          <w:lang w:eastAsia="zh-CN"/>
        </w:rPr>
        <w:t>Режим доступу</w:t>
      </w:r>
      <w:r w:rsidRPr="009A2B72">
        <w:rPr>
          <w:sz w:val="28"/>
          <w:szCs w:val="28"/>
          <w:lang w:val="uk-UA" w:eastAsia="zh-CN"/>
        </w:rPr>
        <w:t xml:space="preserve">: URI: </w:t>
      </w:r>
      <w:hyperlink r:id="rId39" w:history="1">
        <w:r w:rsidRPr="009A2B72">
          <w:rPr>
            <w:rStyle w:val="a5"/>
            <w:sz w:val="28"/>
            <w:szCs w:val="28"/>
            <w:lang w:val="uk-UA" w:eastAsia="zh-CN"/>
          </w:rPr>
          <w:t>https://lib.iitta.gov.ua/id/eprint/746873</w:t>
        </w:r>
      </w:hyperlink>
      <w:r w:rsidRPr="009A2B72">
        <w:rPr>
          <w:sz w:val="28"/>
          <w:szCs w:val="28"/>
          <w:lang w:val="uk-UA" w:eastAsia="zh-CN"/>
        </w:rPr>
        <w:t xml:space="preserve"> </w:t>
      </w:r>
    </w:p>
    <w:p w14:paraId="0C5FFDF5" w14:textId="0B81A0A1" w:rsidR="009A2B72" w:rsidRPr="009A2B72" w:rsidRDefault="00FC3F61" w:rsidP="009A2B72">
      <w:pPr>
        <w:ind w:firstLine="709"/>
        <w:jc w:val="both"/>
        <w:rPr>
          <w:bCs/>
          <w:iCs/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6</w:t>
      </w:r>
      <w:r w:rsidR="009A2B72" w:rsidRPr="009A2B72">
        <w:rPr>
          <w:sz w:val="28"/>
          <w:szCs w:val="28"/>
          <w:lang w:val="uk-UA" w:eastAsia="zh-CN"/>
        </w:rPr>
        <w:t xml:space="preserve">. Супрун, Д.М., Супрун, М.О., Гладченко, І. В. </w:t>
      </w:r>
      <w:proofErr w:type="spellStart"/>
      <w:r w:rsidR="009A2B72" w:rsidRPr="009A2B72">
        <w:rPr>
          <w:sz w:val="28"/>
          <w:szCs w:val="28"/>
          <w:lang w:val="uk-UA" w:eastAsia="zh-CN"/>
        </w:rPr>
        <w:t>and</w:t>
      </w:r>
      <w:proofErr w:type="spellEnd"/>
      <w:r w:rsidR="009A2B72" w:rsidRPr="009A2B72">
        <w:rPr>
          <w:sz w:val="28"/>
          <w:szCs w:val="28"/>
          <w:lang w:val="uk-UA" w:eastAsia="zh-CN"/>
        </w:rPr>
        <w:t xml:space="preserve"> </w:t>
      </w:r>
      <w:proofErr w:type="spellStart"/>
      <w:r w:rsidR="009A2B72" w:rsidRPr="009A2B72">
        <w:rPr>
          <w:sz w:val="28"/>
          <w:szCs w:val="28"/>
          <w:lang w:val="uk-UA" w:eastAsia="zh-CN"/>
        </w:rPr>
        <w:t>Каплієнко</w:t>
      </w:r>
      <w:proofErr w:type="spellEnd"/>
      <w:r w:rsidR="009A2B72" w:rsidRPr="009A2B72">
        <w:rPr>
          <w:sz w:val="28"/>
          <w:szCs w:val="28"/>
          <w:lang w:val="uk-UA" w:eastAsia="zh-CN"/>
        </w:rPr>
        <w:t xml:space="preserve">, А.І. (2025) Професор Іван Гаврилович Єременко і вітчизняна дефектологія. </w:t>
      </w:r>
      <w:r w:rsidR="009A2B72" w:rsidRPr="009A2B72">
        <w:rPr>
          <w:i/>
          <w:iCs/>
          <w:sz w:val="28"/>
          <w:szCs w:val="28"/>
          <w:lang w:val="uk-UA" w:eastAsia="zh-CN"/>
        </w:rPr>
        <w:t xml:space="preserve">Науковий вісник Ізмаїльського державного гуманітарного університету: збірник наукових праць. </w:t>
      </w:r>
      <w:r w:rsidR="009A2B72" w:rsidRPr="009A2B72">
        <w:rPr>
          <w:sz w:val="28"/>
          <w:szCs w:val="28"/>
          <w:lang w:val="uk-UA" w:eastAsia="zh-CN"/>
        </w:rPr>
        <w:t xml:space="preserve">Серія: Педагогічні науки, 2 (70). </w:t>
      </w:r>
      <w:proofErr w:type="spellStart"/>
      <w:r w:rsidR="009A2B72" w:rsidRPr="009A2B72">
        <w:rPr>
          <w:sz w:val="28"/>
          <w:szCs w:val="28"/>
          <w:lang w:val="uk-UA" w:eastAsia="zh-CN"/>
        </w:rPr>
        <w:t>стор</w:t>
      </w:r>
      <w:proofErr w:type="spellEnd"/>
      <w:r w:rsidR="009A2B72" w:rsidRPr="009A2B72">
        <w:rPr>
          <w:sz w:val="28"/>
          <w:szCs w:val="28"/>
          <w:lang w:val="uk-UA" w:eastAsia="zh-CN"/>
        </w:rPr>
        <w:t xml:space="preserve">. 232-236. ISSN 2616-8812 </w:t>
      </w:r>
      <w:r w:rsidR="009A2B72" w:rsidRPr="009A2B72">
        <w:rPr>
          <w:bCs/>
          <w:iCs/>
          <w:sz w:val="28"/>
          <w:szCs w:val="28"/>
          <w:lang w:val="uk-UA" w:eastAsia="zh-CN"/>
        </w:rPr>
        <w:t xml:space="preserve">(0,2 </w:t>
      </w:r>
      <w:proofErr w:type="spellStart"/>
      <w:r w:rsidR="009A2B72" w:rsidRPr="009A2B72">
        <w:rPr>
          <w:bCs/>
          <w:iCs/>
          <w:sz w:val="28"/>
          <w:szCs w:val="28"/>
          <w:lang w:val="uk-UA" w:eastAsia="zh-CN"/>
        </w:rPr>
        <w:t>др.арк</w:t>
      </w:r>
      <w:proofErr w:type="spellEnd"/>
      <w:r w:rsidR="009A2B72" w:rsidRPr="009A2B72">
        <w:rPr>
          <w:bCs/>
          <w:iCs/>
          <w:sz w:val="28"/>
          <w:szCs w:val="28"/>
          <w:lang w:val="uk-UA" w:eastAsia="zh-CN"/>
        </w:rPr>
        <w:t>. співавтор)</w:t>
      </w:r>
    </w:p>
    <w:p w14:paraId="59A2A953" w14:textId="08F4E9E3" w:rsidR="009A2B72" w:rsidRPr="0090332A" w:rsidRDefault="009A2B72" w:rsidP="0018001C">
      <w:pPr>
        <w:ind w:firstLine="709"/>
        <w:jc w:val="both"/>
        <w:rPr>
          <w:sz w:val="28"/>
          <w:szCs w:val="28"/>
          <w:lang w:val="uk-UA" w:eastAsia="zh-CN"/>
        </w:rPr>
      </w:pPr>
      <w:r w:rsidRPr="009A2B72">
        <w:rPr>
          <w:sz w:val="28"/>
          <w:szCs w:val="28"/>
          <w:lang w:eastAsia="zh-CN"/>
        </w:rPr>
        <w:t>Режим доступу</w:t>
      </w:r>
      <w:r w:rsidRPr="009A2B72">
        <w:rPr>
          <w:sz w:val="28"/>
          <w:szCs w:val="28"/>
          <w:lang w:val="uk-UA" w:eastAsia="zh-CN"/>
        </w:rPr>
        <w:t xml:space="preserve">: </w:t>
      </w:r>
      <w:r w:rsidRPr="009A2B72">
        <w:rPr>
          <w:bCs/>
          <w:iCs/>
          <w:sz w:val="28"/>
          <w:szCs w:val="28"/>
          <w:lang w:val="uk-UA" w:eastAsia="zh-CN"/>
        </w:rPr>
        <w:t xml:space="preserve">URI: </w:t>
      </w:r>
      <w:hyperlink r:id="rId40" w:history="1">
        <w:r w:rsidRPr="009A2B72">
          <w:rPr>
            <w:rStyle w:val="a5"/>
            <w:bCs/>
            <w:iCs/>
            <w:sz w:val="28"/>
            <w:szCs w:val="28"/>
            <w:lang w:val="uk-UA" w:eastAsia="zh-CN"/>
          </w:rPr>
          <w:t>https://lib.iitta.gov.ua/id/eprint/747302</w:t>
        </w:r>
      </w:hyperlink>
    </w:p>
    <w:p w14:paraId="0A2E3DDA" w14:textId="77777777" w:rsidR="0098425B" w:rsidRPr="0098425B" w:rsidRDefault="0098425B" w:rsidP="0098425B">
      <w:pPr>
        <w:suppressAutoHyphens/>
        <w:overflowPunct w:val="0"/>
        <w:ind w:firstLine="709"/>
        <w:contextualSpacing/>
        <w:rPr>
          <w:b/>
          <w:i/>
          <w:iCs/>
          <w:sz w:val="28"/>
          <w:szCs w:val="28"/>
          <w:lang w:val="uk-UA"/>
        </w:rPr>
      </w:pPr>
    </w:p>
    <w:p w14:paraId="7536FF4D" w14:textId="70A522A0" w:rsidR="00B471ED" w:rsidRPr="0098425B" w:rsidRDefault="00B471ED" w:rsidP="0098425B">
      <w:pPr>
        <w:suppressAutoHyphens/>
        <w:overflowPunct w:val="0"/>
        <w:ind w:firstLine="709"/>
        <w:contextualSpacing/>
        <w:rPr>
          <w:b/>
          <w:i/>
          <w:iCs/>
          <w:sz w:val="28"/>
          <w:szCs w:val="28"/>
          <w:lang w:val="uk-UA"/>
        </w:rPr>
      </w:pPr>
      <w:r w:rsidRPr="0098425B">
        <w:rPr>
          <w:b/>
          <w:i/>
          <w:iCs/>
          <w:sz w:val="28"/>
          <w:szCs w:val="28"/>
          <w:lang w:val="uk-UA"/>
        </w:rPr>
        <w:t>Статті у вітчизняних виданнях</w:t>
      </w:r>
      <w:r w:rsidR="0098425B" w:rsidRPr="0098425B">
        <w:rPr>
          <w:b/>
          <w:i/>
          <w:iCs/>
          <w:sz w:val="28"/>
          <w:szCs w:val="28"/>
          <w:lang w:val="uk-UA"/>
        </w:rPr>
        <w:t>:</w:t>
      </w:r>
    </w:p>
    <w:p w14:paraId="66BCF1DC" w14:textId="59CEDBFA" w:rsidR="0090332A" w:rsidRDefault="0090332A" w:rsidP="0018001C">
      <w:pPr>
        <w:ind w:firstLine="709"/>
        <w:jc w:val="both"/>
        <w:rPr>
          <w:sz w:val="28"/>
          <w:szCs w:val="28"/>
          <w:lang w:val="uk-UA" w:eastAsia="zh-CN"/>
        </w:rPr>
      </w:pPr>
      <w:r w:rsidRPr="0090332A">
        <w:rPr>
          <w:sz w:val="28"/>
          <w:szCs w:val="28"/>
          <w:lang w:val="uk-UA" w:eastAsia="zh-CN"/>
        </w:rPr>
        <w:t xml:space="preserve">1. Гладченко І.В. </w:t>
      </w:r>
      <w:proofErr w:type="spellStart"/>
      <w:r w:rsidRPr="0090332A">
        <w:rPr>
          <w:sz w:val="28"/>
          <w:szCs w:val="28"/>
          <w:lang w:val="uk-UA" w:eastAsia="zh-CN"/>
        </w:rPr>
        <w:t>Пастирсько</w:t>
      </w:r>
      <w:proofErr w:type="spellEnd"/>
      <w:r w:rsidRPr="0090332A">
        <w:rPr>
          <w:sz w:val="28"/>
          <w:szCs w:val="28"/>
          <w:lang w:val="uk-UA" w:eastAsia="zh-CN"/>
        </w:rPr>
        <w:t>-соціальна допомога людям похилого віку із когнітивними порушеннями, як актуальна проблема сьогодення / М.О.</w:t>
      </w:r>
      <w:r w:rsidR="00B471ED">
        <w:rPr>
          <w:sz w:val="28"/>
          <w:szCs w:val="28"/>
          <w:lang w:val="uk-UA" w:eastAsia="zh-CN"/>
        </w:rPr>
        <w:t xml:space="preserve"> </w:t>
      </w:r>
      <w:r w:rsidRPr="0090332A">
        <w:rPr>
          <w:sz w:val="28"/>
          <w:szCs w:val="28"/>
          <w:lang w:val="uk-UA" w:eastAsia="zh-CN"/>
        </w:rPr>
        <w:t>Супрун, І.В.</w:t>
      </w:r>
      <w:r w:rsidR="00B471ED">
        <w:rPr>
          <w:sz w:val="28"/>
          <w:szCs w:val="28"/>
          <w:lang w:val="uk-UA" w:eastAsia="zh-CN"/>
        </w:rPr>
        <w:t xml:space="preserve"> </w:t>
      </w:r>
      <w:r w:rsidRPr="0090332A">
        <w:rPr>
          <w:sz w:val="28"/>
          <w:szCs w:val="28"/>
          <w:lang w:val="uk-UA" w:eastAsia="zh-CN"/>
        </w:rPr>
        <w:t xml:space="preserve">Гладченко // Інноваційні підходи до освіти та соціалізації дітей зі спектром </w:t>
      </w:r>
      <w:proofErr w:type="spellStart"/>
      <w:r w:rsidRPr="0090332A">
        <w:rPr>
          <w:sz w:val="28"/>
          <w:szCs w:val="28"/>
          <w:lang w:val="uk-UA" w:eastAsia="zh-CN"/>
        </w:rPr>
        <w:t>аутистичних</w:t>
      </w:r>
      <w:proofErr w:type="spellEnd"/>
      <w:r w:rsidRPr="0090332A">
        <w:rPr>
          <w:sz w:val="28"/>
          <w:szCs w:val="28"/>
          <w:lang w:val="uk-UA" w:eastAsia="zh-CN"/>
        </w:rPr>
        <w:t xml:space="preserve"> порушень: матеріали ІІІ Міжнародної науково-практичної конференції 3 квітня 2019 року / Під ред. В.М.</w:t>
      </w:r>
      <w:r w:rsidR="00B471ED">
        <w:rPr>
          <w:sz w:val="28"/>
          <w:szCs w:val="28"/>
          <w:lang w:val="uk-UA" w:eastAsia="zh-CN"/>
        </w:rPr>
        <w:t xml:space="preserve"> </w:t>
      </w:r>
      <w:proofErr w:type="spellStart"/>
      <w:r w:rsidRPr="0090332A">
        <w:rPr>
          <w:sz w:val="28"/>
          <w:szCs w:val="28"/>
          <w:lang w:val="uk-UA" w:eastAsia="zh-CN"/>
        </w:rPr>
        <w:t>Синьова</w:t>
      </w:r>
      <w:proofErr w:type="spellEnd"/>
      <w:r w:rsidRPr="0090332A">
        <w:rPr>
          <w:sz w:val="28"/>
          <w:szCs w:val="28"/>
          <w:lang w:val="uk-UA" w:eastAsia="zh-CN"/>
        </w:rPr>
        <w:t xml:space="preserve">, </w:t>
      </w:r>
      <w:proofErr w:type="spellStart"/>
      <w:r w:rsidRPr="0090332A">
        <w:rPr>
          <w:sz w:val="28"/>
          <w:szCs w:val="28"/>
          <w:lang w:val="uk-UA" w:eastAsia="zh-CN"/>
        </w:rPr>
        <w:t>К.О.Островської</w:t>
      </w:r>
      <w:proofErr w:type="spellEnd"/>
      <w:r w:rsidRPr="0090332A">
        <w:rPr>
          <w:sz w:val="28"/>
          <w:szCs w:val="28"/>
          <w:lang w:val="uk-UA" w:eastAsia="zh-CN"/>
        </w:rPr>
        <w:t xml:space="preserve">. – Львів : Друкарня «Справи </w:t>
      </w:r>
      <w:proofErr w:type="spellStart"/>
      <w:r w:rsidRPr="0090332A">
        <w:rPr>
          <w:sz w:val="28"/>
          <w:szCs w:val="28"/>
          <w:lang w:val="uk-UA" w:eastAsia="zh-CN"/>
        </w:rPr>
        <w:t>Кольпін</w:t>
      </w:r>
      <w:r w:rsidR="00B471ED">
        <w:rPr>
          <w:sz w:val="28"/>
          <w:szCs w:val="28"/>
          <w:lang w:val="uk-UA" w:eastAsia="zh-CN"/>
        </w:rPr>
        <w:t>га</w:t>
      </w:r>
      <w:proofErr w:type="spellEnd"/>
      <w:r w:rsidR="00B471ED">
        <w:rPr>
          <w:sz w:val="28"/>
          <w:szCs w:val="28"/>
          <w:lang w:val="uk-UA" w:eastAsia="zh-CN"/>
        </w:rPr>
        <w:t xml:space="preserve"> в Україні», 2019. – С. 49-55.</w:t>
      </w:r>
    </w:p>
    <w:p w14:paraId="420370D4" w14:textId="596EBDE8" w:rsidR="0090332A" w:rsidRPr="0090332A" w:rsidRDefault="00B471ED" w:rsidP="0018001C">
      <w:pPr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2</w:t>
      </w:r>
      <w:r w:rsidR="0090332A" w:rsidRPr="0090332A">
        <w:rPr>
          <w:sz w:val="28"/>
          <w:szCs w:val="28"/>
          <w:lang w:val="uk-UA" w:eastAsia="zh-CN"/>
        </w:rPr>
        <w:t>. Гладченко І.В. Корекційно-</w:t>
      </w:r>
      <w:proofErr w:type="spellStart"/>
      <w:r w:rsidR="0090332A" w:rsidRPr="0090332A">
        <w:rPr>
          <w:sz w:val="28"/>
          <w:szCs w:val="28"/>
          <w:lang w:val="uk-UA" w:eastAsia="zh-CN"/>
        </w:rPr>
        <w:t>абілітаційні</w:t>
      </w:r>
      <w:proofErr w:type="spellEnd"/>
      <w:r w:rsidR="0090332A" w:rsidRPr="0090332A">
        <w:rPr>
          <w:sz w:val="28"/>
          <w:szCs w:val="28"/>
          <w:lang w:val="uk-UA" w:eastAsia="zh-CN"/>
        </w:rPr>
        <w:t xml:space="preserve"> технології у навчанні учнів з інтелектуальними та комбінованими порушеннями розвитку // Інклюзивний освітній простір: матеріали Регіональної науково-практичної інтернет-конференції, Житомир, КЗ «Житомирський ОІППО»ЖОР, 2020. – С. 27-32;</w:t>
      </w:r>
    </w:p>
    <w:p w14:paraId="066B2E0E" w14:textId="437C3F47" w:rsidR="0090332A" w:rsidRDefault="00B471ED" w:rsidP="0018001C">
      <w:pPr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3</w:t>
      </w:r>
      <w:r w:rsidR="0090332A" w:rsidRPr="0090332A">
        <w:rPr>
          <w:sz w:val="28"/>
          <w:szCs w:val="28"/>
          <w:lang w:val="uk-UA" w:eastAsia="zh-CN"/>
        </w:rPr>
        <w:t xml:space="preserve">. Гладченко І. В. Деякі аспекти визначення практичних цілей навчання математики учнів з порушеннями інтелектуального розвитку // Гуманітарний корпус: [збірник наукових статей з актуальних проблем філософії, культурології, психології, педагогіки та історії] – Випуск 37 (том 2). – Вінниця: ТОВ «ТВОРИ», 2021. С. 54-57. Режим доступу: </w:t>
      </w:r>
      <w:hyperlink r:id="rId41" w:history="1">
        <w:r w:rsidR="0090332A" w:rsidRPr="0090332A">
          <w:rPr>
            <w:rStyle w:val="a5"/>
            <w:sz w:val="28"/>
            <w:szCs w:val="28"/>
            <w:lang w:val="uk-UA" w:eastAsia="zh-CN"/>
          </w:rPr>
          <w:t>https://ffs.npu.edu.ua/vydannia</w:t>
        </w:r>
      </w:hyperlink>
      <w:r>
        <w:rPr>
          <w:rStyle w:val="a5"/>
          <w:sz w:val="28"/>
          <w:szCs w:val="28"/>
          <w:lang w:val="uk-UA" w:eastAsia="zh-CN"/>
        </w:rPr>
        <w:t xml:space="preserve">  </w:t>
      </w:r>
      <w:r w:rsidR="0090332A" w:rsidRPr="0090332A">
        <w:rPr>
          <w:sz w:val="28"/>
          <w:szCs w:val="28"/>
          <w:lang w:val="uk-UA" w:eastAsia="zh-CN"/>
        </w:rPr>
        <w:t>URI:</w:t>
      </w:r>
      <w:r w:rsidR="0090332A" w:rsidRPr="0090332A">
        <w:rPr>
          <w:sz w:val="28"/>
          <w:szCs w:val="28"/>
          <w:lang w:val="uk-UA" w:eastAsia="zh-CN"/>
        </w:rPr>
        <w:tab/>
      </w:r>
      <w:hyperlink r:id="rId42" w:history="1">
        <w:r w:rsidR="0090332A" w:rsidRPr="0090332A">
          <w:rPr>
            <w:rStyle w:val="a5"/>
            <w:sz w:val="28"/>
            <w:szCs w:val="28"/>
            <w:lang w:val="uk-UA" w:eastAsia="zh-CN"/>
          </w:rPr>
          <w:t>https://lib.iitta.gov.ua/id/eprint/725986</w:t>
        </w:r>
      </w:hyperlink>
      <w:r w:rsidR="0090332A" w:rsidRPr="0090332A">
        <w:rPr>
          <w:sz w:val="28"/>
          <w:szCs w:val="28"/>
          <w:lang w:val="uk-UA" w:eastAsia="zh-CN"/>
        </w:rPr>
        <w:t xml:space="preserve"> </w:t>
      </w:r>
    </w:p>
    <w:p w14:paraId="4D1D51F0" w14:textId="0297031E" w:rsidR="0090332A" w:rsidRDefault="00B471ED" w:rsidP="0018001C">
      <w:pPr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t>4</w:t>
      </w:r>
      <w:r w:rsidR="0090332A" w:rsidRPr="0090332A">
        <w:rPr>
          <w:sz w:val="28"/>
          <w:szCs w:val="28"/>
          <w:lang w:val="uk-UA" w:eastAsia="zh-CN"/>
        </w:rPr>
        <w:t xml:space="preserve">. Гладченко І.В., Калюжна Т.Г. Будинок дитини // Велика українська енциклопедія. </w:t>
      </w:r>
      <w:r w:rsidR="00DA7226" w:rsidRPr="0090332A">
        <w:rPr>
          <w:sz w:val="28"/>
          <w:szCs w:val="28"/>
          <w:lang w:val="uk-UA" w:eastAsia="zh-CN"/>
        </w:rPr>
        <w:t>Режим</w:t>
      </w:r>
      <w:r w:rsidR="00DA7226">
        <w:rPr>
          <w:sz w:val="28"/>
          <w:szCs w:val="28"/>
          <w:lang w:val="uk-UA" w:eastAsia="zh-CN"/>
        </w:rPr>
        <w:t> </w:t>
      </w:r>
      <w:r w:rsidR="00DA7226" w:rsidRPr="0090332A">
        <w:rPr>
          <w:sz w:val="28"/>
          <w:szCs w:val="28"/>
          <w:lang w:val="uk-UA" w:eastAsia="zh-CN"/>
        </w:rPr>
        <w:t>доступу</w:t>
      </w:r>
      <w:r w:rsidR="00DA7226">
        <w:rPr>
          <w:sz w:val="28"/>
          <w:szCs w:val="28"/>
          <w:lang w:val="uk-UA" w:eastAsia="zh-CN"/>
        </w:rPr>
        <w:t>:</w:t>
      </w:r>
      <w:r w:rsidR="00DA7226" w:rsidRPr="00DA7226">
        <w:rPr>
          <w:lang w:val="uk-UA"/>
        </w:rPr>
        <w:t xml:space="preserve"> </w:t>
      </w:r>
      <w:hyperlink r:id="rId43" w:history="1">
        <w:r w:rsidR="0090332A" w:rsidRPr="0090332A">
          <w:rPr>
            <w:color w:val="0000FF"/>
            <w:sz w:val="28"/>
            <w:szCs w:val="28"/>
            <w:u w:val="single"/>
            <w:lang w:val="uk-UA" w:eastAsia="zh-CN"/>
          </w:rPr>
          <w:t>URL:https://vue.gov.ua/%D0%91%D1%83%D0%B4%D0%B8%D0%BD%D0%BE%D0%BA_%D0%B4%D0%B8%D1%82%D0%B8%D0%BD%D0%B8</w:t>
        </w:r>
      </w:hyperlink>
      <w:r w:rsidR="0090332A" w:rsidRPr="0090332A">
        <w:rPr>
          <w:sz w:val="28"/>
          <w:szCs w:val="28"/>
          <w:lang w:val="uk-UA" w:eastAsia="zh-CN"/>
        </w:rPr>
        <w:t xml:space="preserve"> </w:t>
      </w:r>
    </w:p>
    <w:p w14:paraId="49CEE668" w14:textId="77777777" w:rsidR="00FC3F61" w:rsidRPr="00FC3F61" w:rsidRDefault="00FC3F61" w:rsidP="00FC3F61">
      <w:pPr>
        <w:ind w:firstLine="709"/>
        <w:jc w:val="both"/>
        <w:rPr>
          <w:sz w:val="28"/>
          <w:szCs w:val="28"/>
          <w:lang w:val="uk-UA" w:eastAsia="zh-CN"/>
        </w:rPr>
      </w:pPr>
      <w:r>
        <w:rPr>
          <w:sz w:val="28"/>
          <w:szCs w:val="28"/>
          <w:lang w:val="uk-UA" w:eastAsia="zh-CN"/>
        </w:rPr>
        <w:lastRenderedPageBreak/>
        <w:t>5. </w:t>
      </w:r>
      <w:r w:rsidRPr="00FC3F61">
        <w:rPr>
          <w:sz w:val="28"/>
          <w:szCs w:val="28"/>
          <w:lang w:val="uk-UA" w:eastAsia="zh-CN"/>
        </w:rPr>
        <w:t xml:space="preserve">Гладченко, І.В. (2024). Дидактичні засади використання імпровізованої музичної гри як методу розвитку музичних здібностей у дітей з порушеннями інтелектуального розвитку. Теорія і практика спеціальної педагогіки та психології: Збірник наукових праць: </w:t>
      </w:r>
      <w:proofErr w:type="spellStart"/>
      <w:r w:rsidRPr="00FC3F61">
        <w:rPr>
          <w:sz w:val="28"/>
          <w:szCs w:val="28"/>
          <w:lang w:val="uk-UA" w:eastAsia="zh-CN"/>
        </w:rPr>
        <w:t>Вип</w:t>
      </w:r>
      <w:proofErr w:type="spellEnd"/>
      <w:r w:rsidRPr="00FC3F61">
        <w:rPr>
          <w:sz w:val="28"/>
          <w:szCs w:val="28"/>
          <w:lang w:val="uk-UA" w:eastAsia="zh-CN"/>
        </w:rPr>
        <w:t xml:space="preserve">. 12 / За ред. О.В. Чеботарьової, І.В. Гладченко. Київ. 37-46. Друкується за рішенням Вченої ради Інституту спеціальної педагогіки і психології імені Миколи Ярмаченка НАПН України (Протокол № 2 від 13. 03. 2024 р.). (0,5 </w:t>
      </w:r>
      <w:proofErr w:type="spellStart"/>
      <w:r w:rsidRPr="00FC3F61">
        <w:rPr>
          <w:sz w:val="28"/>
          <w:szCs w:val="28"/>
          <w:lang w:val="uk-UA" w:eastAsia="zh-CN"/>
        </w:rPr>
        <w:t>др.арк</w:t>
      </w:r>
      <w:proofErr w:type="spellEnd"/>
      <w:r w:rsidRPr="00FC3F61">
        <w:rPr>
          <w:sz w:val="28"/>
          <w:szCs w:val="28"/>
          <w:lang w:val="uk-UA" w:eastAsia="zh-CN"/>
        </w:rPr>
        <w:t>.).</w:t>
      </w:r>
    </w:p>
    <w:p w14:paraId="2169F920" w14:textId="77777777" w:rsidR="00FC3F61" w:rsidRPr="00FC3F61" w:rsidRDefault="00FC3F61" w:rsidP="00FC3F61">
      <w:pPr>
        <w:ind w:firstLine="709"/>
        <w:jc w:val="both"/>
        <w:rPr>
          <w:sz w:val="28"/>
          <w:szCs w:val="28"/>
          <w:lang w:val="uk-UA" w:eastAsia="zh-CN"/>
        </w:rPr>
      </w:pPr>
      <w:r w:rsidRPr="00FC3F61">
        <w:rPr>
          <w:sz w:val="28"/>
          <w:szCs w:val="28"/>
          <w:lang w:val="uk-UA" w:eastAsia="zh-CN"/>
        </w:rPr>
        <w:t xml:space="preserve">URI: </w:t>
      </w:r>
      <w:hyperlink r:id="rId44" w:history="1">
        <w:r w:rsidRPr="00FC3F61">
          <w:rPr>
            <w:rStyle w:val="a5"/>
            <w:sz w:val="28"/>
            <w:szCs w:val="28"/>
            <w:lang w:val="uk-UA" w:eastAsia="zh-CN"/>
          </w:rPr>
          <w:t>https://lib.iitta.gov.ua/id/eprint/743260</w:t>
        </w:r>
      </w:hyperlink>
      <w:r w:rsidRPr="00FC3F61">
        <w:rPr>
          <w:sz w:val="28"/>
          <w:szCs w:val="28"/>
          <w:lang w:val="uk-UA" w:eastAsia="zh-CN"/>
        </w:rPr>
        <w:t xml:space="preserve"> </w:t>
      </w:r>
    </w:p>
    <w:p w14:paraId="79871631" w14:textId="77777777" w:rsidR="00FC3F61" w:rsidRPr="00FC3F61" w:rsidRDefault="00FC3F61" w:rsidP="00FC3F61">
      <w:pPr>
        <w:ind w:firstLine="709"/>
        <w:jc w:val="both"/>
        <w:rPr>
          <w:sz w:val="28"/>
          <w:szCs w:val="28"/>
          <w:lang w:val="uk-UA" w:eastAsia="zh-CN"/>
        </w:rPr>
      </w:pPr>
      <w:r w:rsidRPr="00FC3F61">
        <w:rPr>
          <w:sz w:val="28"/>
          <w:szCs w:val="28"/>
          <w:lang w:eastAsia="zh-CN"/>
        </w:rPr>
        <w:t>Режим доступу</w:t>
      </w:r>
      <w:r w:rsidRPr="00FC3F61">
        <w:rPr>
          <w:sz w:val="28"/>
          <w:szCs w:val="28"/>
          <w:lang w:val="uk-UA" w:eastAsia="zh-CN"/>
        </w:rPr>
        <w:t xml:space="preserve">: </w:t>
      </w:r>
      <w:hyperlink r:id="rId45" w:history="1">
        <w:r w:rsidRPr="00FC3F61">
          <w:rPr>
            <w:rStyle w:val="a5"/>
            <w:sz w:val="28"/>
            <w:szCs w:val="28"/>
            <w:lang w:val="uk-UA" w:eastAsia="zh-CN"/>
          </w:rPr>
          <w:t>https://lib.iitta.gov.ua/id/eprint/742528</w:t>
        </w:r>
      </w:hyperlink>
      <w:r w:rsidRPr="00FC3F61">
        <w:rPr>
          <w:sz w:val="28"/>
          <w:szCs w:val="28"/>
          <w:lang w:val="uk-UA" w:eastAsia="zh-CN"/>
        </w:rPr>
        <w:t xml:space="preserve"> </w:t>
      </w:r>
    </w:p>
    <w:p w14:paraId="380EE090" w14:textId="326B2DBE" w:rsidR="009A2B72" w:rsidRPr="009A2B72" w:rsidRDefault="00FC3F61" w:rsidP="009A2B72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A2B72">
        <w:rPr>
          <w:sz w:val="28"/>
          <w:szCs w:val="28"/>
          <w:lang w:val="uk-UA"/>
        </w:rPr>
        <w:t>. </w:t>
      </w:r>
      <w:r w:rsidR="009A2B72" w:rsidRPr="009A2B72">
        <w:rPr>
          <w:sz w:val="28"/>
          <w:szCs w:val="28"/>
          <w:lang w:val="uk-UA"/>
        </w:rPr>
        <w:t xml:space="preserve">Гладченко, І.В. (2025) Використання дидактичної казки з математичним змістом в освітньому процесі дітей з порушеннями інтелектуального розвитку. </w:t>
      </w:r>
      <w:r w:rsidR="009A2B72" w:rsidRPr="009A2B72">
        <w:rPr>
          <w:i/>
          <w:iCs/>
          <w:sz w:val="28"/>
          <w:szCs w:val="28"/>
          <w:lang w:val="uk-UA"/>
        </w:rPr>
        <w:t>Теорія і практика спеціальної педагогіки та психології: Збірник наукових праць</w:t>
      </w:r>
      <w:r w:rsidR="009A2B72" w:rsidRPr="009A2B72">
        <w:rPr>
          <w:sz w:val="28"/>
          <w:szCs w:val="28"/>
          <w:lang w:val="uk-UA"/>
        </w:rPr>
        <w:t xml:space="preserve">: </w:t>
      </w:r>
      <w:proofErr w:type="spellStart"/>
      <w:r w:rsidR="009A2B72" w:rsidRPr="009A2B72">
        <w:rPr>
          <w:sz w:val="28"/>
          <w:szCs w:val="28"/>
          <w:lang w:val="uk-UA"/>
        </w:rPr>
        <w:t>Вип</w:t>
      </w:r>
      <w:proofErr w:type="spellEnd"/>
      <w:r w:rsidR="009A2B72" w:rsidRPr="009A2B72">
        <w:rPr>
          <w:sz w:val="28"/>
          <w:szCs w:val="28"/>
          <w:lang w:val="uk-UA"/>
        </w:rPr>
        <w:t>. 13 / За ред. О.В. Чеботарьової, І.В. Гладченко. – Київ, 2025. С. 114-130. ISSN 978-966-188-199-9 (</w:t>
      </w:r>
      <w:r w:rsidR="009A2B72" w:rsidRPr="009A2B72">
        <w:rPr>
          <w:bCs/>
          <w:iCs/>
          <w:sz w:val="28"/>
          <w:szCs w:val="28"/>
          <w:lang w:val="uk-UA"/>
        </w:rPr>
        <w:t xml:space="preserve">0,5 </w:t>
      </w:r>
      <w:proofErr w:type="spellStart"/>
      <w:r w:rsidR="009A2B72" w:rsidRPr="009A2B72">
        <w:rPr>
          <w:bCs/>
          <w:iCs/>
          <w:sz w:val="28"/>
          <w:szCs w:val="28"/>
          <w:lang w:val="uk-UA"/>
        </w:rPr>
        <w:t>др.арк</w:t>
      </w:r>
      <w:proofErr w:type="spellEnd"/>
      <w:r w:rsidR="009A2B72" w:rsidRPr="009A2B72">
        <w:rPr>
          <w:bCs/>
          <w:iCs/>
          <w:sz w:val="28"/>
          <w:szCs w:val="28"/>
          <w:lang w:val="uk-UA"/>
        </w:rPr>
        <w:t>.</w:t>
      </w:r>
      <w:r w:rsidR="009A2B72" w:rsidRPr="009A2B72">
        <w:rPr>
          <w:sz w:val="28"/>
          <w:szCs w:val="28"/>
          <w:lang w:val="uk-UA"/>
        </w:rPr>
        <w:t>)</w:t>
      </w:r>
    </w:p>
    <w:p w14:paraId="2DC9B56D" w14:textId="77777777" w:rsidR="009A2B72" w:rsidRPr="009A2B72" w:rsidRDefault="009A2B72" w:rsidP="009A2B72">
      <w:pPr>
        <w:ind w:firstLine="709"/>
        <w:jc w:val="both"/>
        <w:rPr>
          <w:sz w:val="28"/>
          <w:szCs w:val="28"/>
          <w:lang w:val="uk-UA"/>
        </w:rPr>
      </w:pPr>
      <w:r w:rsidRPr="009A2B72">
        <w:rPr>
          <w:sz w:val="28"/>
          <w:szCs w:val="28"/>
          <w:lang w:val="uk-UA"/>
        </w:rPr>
        <w:t xml:space="preserve">Режим доступу: URI: </w:t>
      </w:r>
      <w:hyperlink w:history="1"/>
      <w:hyperlink r:id="rId46" w:history="1">
        <w:r w:rsidRPr="009A2B72">
          <w:rPr>
            <w:rStyle w:val="a5"/>
            <w:sz w:val="28"/>
            <w:szCs w:val="28"/>
          </w:rPr>
          <w:t>https</w:t>
        </w:r>
        <w:r w:rsidRPr="009A2B72">
          <w:rPr>
            <w:rStyle w:val="a5"/>
            <w:sz w:val="28"/>
            <w:szCs w:val="28"/>
            <w:lang w:val="uk-UA"/>
          </w:rPr>
          <w:t>://</w:t>
        </w:r>
        <w:r w:rsidRPr="009A2B72">
          <w:rPr>
            <w:rStyle w:val="a5"/>
            <w:sz w:val="28"/>
            <w:szCs w:val="28"/>
          </w:rPr>
          <w:t>lib</w:t>
        </w:r>
        <w:r w:rsidRPr="009A2B72">
          <w:rPr>
            <w:rStyle w:val="a5"/>
            <w:sz w:val="28"/>
            <w:szCs w:val="28"/>
            <w:lang w:val="uk-UA"/>
          </w:rPr>
          <w:t>.</w:t>
        </w:r>
        <w:r w:rsidRPr="009A2B72">
          <w:rPr>
            <w:rStyle w:val="a5"/>
            <w:sz w:val="28"/>
            <w:szCs w:val="28"/>
          </w:rPr>
          <w:t>iitta</w:t>
        </w:r>
        <w:r w:rsidRPr="009A2B72">
          <w:rPr>
            <w:rStyle w:val="a5"/>
            <w:sz w:val="28"/>
            <w:szCs w:val="28"/>
            <w:lang w:val="uk-UA"/>
          </w:rPr>
          <w:t>.</w:t>
        </w:r>
        <w:r w:rsidRPr="009A2B72">
          <w:rPr>
            <w:rStyle w:val="a5"/>
            <w:sz w:val="28"/>
            <w:szCs w:val="28"/>
          </w:rPr>
          <w:t>gov</w:t>
        </w:r>
        <w:r w:rsidRPr="009A2B72">
          <w:rPr>
            <w:rStyle w:val="a5"/>
            <w:sz w:val="28"/>
            <w:szCs w:val="28"/>
            <w:lang w:val="uk-UA"/>
          </w:rPr>
          <w:t>.</w:t>
        </w:r>
        <w:r w:rsidRPr="009A2B72">
          <w:rPr>
            <w:rStyle w:val="a5"/>
            <w:sz w:val="28"/>
            <w:szCs w:val="28"/>
          </w:rPr>
          <w:t>ua</w:t>
        </w:r>
        <w:r w:rsidRPr="009A2B72">
          <w:rPr>
            <w:rStyle w:val="a5"/>
            <w:sz w:val="28"/>
            <w:szCs w:val="28"/>
            <w:lang w:val="uk-UA"/>
          </w:rPr>
          <w:t>/</w:t>
        </w:r>
        <w:r w:rsidRPr="009A2B72">
          <w:rPr>
            <w:rStyle w:val="a5"/>
            <w:sz w:val="28"/>
            <w:szCs w:val="28"/>
          </w:rPr>
          <w:t>id</w:t>
        </w:r>
        <w:r w:rsidRPr="009A2B72">
          <w:rPr>
            <w:rStyle w:val="a5"/>
            <w:sz w:val="28"/>
            <w:szCs w:val="28"/>
            <w:lang w:val="uk-UA"/>
          </w:rPr>
          <w:t>/</w:t>
        </w:r>
        <w:r w:rsidRPr="009A2B72">
          <w:rPr>
            <w:rStyle w:val="a5"/>
            <w:sz w:val="28"/>
            <w:szCs w:val="28"/>
          </w:rPr>
          <w:t>eprint</w:t>
        </w:r>
        <w:r w:rsidRPr="009A2B72">
          <w:rPr>
            <w:rStyle w:val="a5"/>
            <w:sz w:val="28"/>
            <w:szCs w:val="28"/>
            <w:lang w:val="uk-UA"/>
          </w:rPr>
          <w:t>/747296</w:t>
        </w:r>
      </w:hyperlink>
    </w:p>
    <w:p w14:paraId="78DD33AF" w14:textId="77777777" w:rsidR="0090332A" w:rsidRPr="0090332A" w:rsidRDefault="0090332A" w:rsidP="0018001C">
      <w:pPr>
        <w:ind w:firstLine="709"/>
        <w:jc w:val="both"/>
        <w:rPr>
          <w:sz w:val="28"/>
          <w:szCs w:val="28"/>
          <w:lang w:val="uk-UA"/>
        </w:rPr>
      </w:pPr>
    </w:p>
    <w:p w14:paraId="48CFC120" w14:textId="77777777" w:rsidR="007B1D91" w:rsidRPr="0090332A" w:rsidRDefault="007B1D91" w:rsidP="0018001C">
      <w:pPr>
        <w:ind w:firstLine="709"/>
        <w:jc w:val="both"/>
        <w:rPr>
          <w:bCs/>
          <w:sz w:val="28"/>
          <w:szCs w:val="28"/>
          <w:lang w:val="uk-UA"/>
        </w:rPr>
      </w:pPr>
    </w:p>
    <w:sectPr w:rsidR="007B1D91" w:rsidRPr="0090332A" w:rsidSect="0018001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80" type="#_x0000_t75" style="width:11.4pt;height:11.4pt" o:bullet="t">
        <v:imagedata r:id="rId1" o:title=""/>
      </v:shape>
    </w:pict>
  </w:numPicBullet>
  <w:abstractNum w:abstractNumId="0" w15:restartNumberingAfterBreak="0">
    <w:nsid w:val="002820F8"/>
    <w:multiLevelType w:val="hybridMultilevel"/>
    <w:tmpl w:val="2DCEB0D4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18C2513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3C212C"/>
    <w:multiLevelType w:val="hybridMultilevel"/>
    <w:tmpl w:val="92542432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D2024"/>
    <w:multiLevelType w:val="hybridMultilevel"/>
    <w:tmpl w:val="5D341F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B584D"/>
    <w:multiLevelType w:val="hybridMultilevel"/>
    <w:tmpl w:val="A7586DA6"/>
    <w:lvl w:ilvl="0" w:tplc="EC9A6F2C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AE7F76"/>
    <w:multiLevelType w:val="hybridMultilevel"/>
    <w:tmpl w:val="9AD42114"/>
    <w:lvl w:ilvl="0" w:tplc="49BC27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  <w:szCs w:val="28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 w:tplc="0422001B" w:tentative="1">
      <w:start w:val="1"/>
      <w:numFmt w:val="lowerRoman"/>
      <w:lvlText w:val="%3."/>
      <w:lvlJc w:val="right"/>
      <w:pPr>
        <w:ind w:left="1440" w:hanging="180"/>
      </w:pPr>
    </w:lvl>
    <w:lvl w:ilvl="3" w:tplc="0422000F" w:tentative="1">
      <w:start w:val="1"/>
      <w:numFmt w:val="decimal"/>
      <w:lvlText w:val="%4."/>
      <w:lvlJc w:val="left"/>
      <w:pPr>
        <w:ind w:left="2160" w:hanging="360"/>
      </w:pPr>
    </w:lvl>
    <w:lvl w:ilvl="4" w:tplc="04220019" w:tentative="1">
      <w:start w:val="1"/>
      <w:numFmt w:val="lowerLetter"/>
      <w:lvlText w:val="%5."/>
      <w:lvlJc w:val="left"/>
      <w:pPr>
        <w:ind w:left="2880" w:hanging="360"/>
      </w:pPr>
    </w:lvl>
    <w:lvl w:ilvl="5" w:tplc="0422001B" w:tentative="1">
      <w:start w:val="1"/>
      <w:numFmt w:val="lowerRoman"/>
      <w:lvlText w:val="%6."/>
      <w:lvlJc w:val="right"/>
      <w:pPr>
        <w:ind w:left="3600" w:hanging="180"/>
      </w:pPr>
    </w:lvl>
    <w:lvl w:ilvl="6" w:tplc="0422000F" w:tentative="1">
      <w:start w:val="1"/>
      <w:numFmt w:val="decimal"/>
      <w:lvlText w:val="%7."/>
      <w:lvlJc w:val="left"/>
      <w:pPr>
        <w:ind w:left="4320" w:hanging="360"/>
      </w:pPr>
    </w:lvl>
    <w:lvl w:ilvl="7" w:tplc="04220019" w:tentative="1">
      <w:start w:val="1"/>
      <w:numFmt w:val="lowerLetter"/>
      <w:lvlText w:val="%8."/>
      <w:lvlJc w:val="left"/>
      <w:pPr>
        <w:ind w:left="5040" w:hanging="360"/>
      </w:pPr>
    </w:lvl>
    <w:lvl w:ilvl="8" w:tplc="0422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109557E7"/>
    <w:multiLevelType w:val="hybridMultilevel"/>
    <w:tmpl w:val="95E892F0"/>
    <w:lvl w:ilvl="0" w:tplc="D50E2FA8">
      <w:start w:val="2023"/>
      <w:numFmt w:val="decimal"/>
      <w:lvlText w:val="%1"/>
      <w:lvlJc w:val="left"/>
      <w:pPr>
        <w:ind w:left="93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D60A8"/>
    <w:multiLevelType w:val="hybridMultilevel"/>
    <w:tmpl w:val="8A5A144E"/>
    <w:lvl w:ilvl="0" w:tplc="D24E8F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D091B67"/>
    <w:multiLevelType w:val="hybridMultilevel"/>
    <w:tmpl w:val="58D45634"/>
    <w:lvl w:ilvl="0" w:tplc="F76472B4">
      <w:start w:val="5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F43F6F"/>
    <w:multiLevelType w:val="hybridMultilevel"/>
    <w:tmpl w:val="325A2D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25BE2A8F"/>
    <w:multiLevelType w:val="hybridMultilevel"/>
    <w:tmpl w:val="E0187EFC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E62D80"/>
    <w:multiLevelType w:val="hybridMultilevel"/>
    <w:tmpl w:val="D0E80E10"/>
    <w:lvl w:ilvl="0" w:tplc="C582C0C2">
      <w:start w:val="1"/>
      <w:numFmt w:val="bullet"/>
      <w:pStyle w:val="5"/>
      <w:lvlText w:val=""/>
      <w:lvlPicBulletId w:val="0"/>
      <w:lvlJc w:val="left"/>
      <w:pPr>
        <w:tabs>
          <w:tab w:val="num" w:pos="8015"/>
        </w:tabs>
        <w:ind w:left="8015" w:hanging="360"/>
      </w:pPr>
      <w:rPr>
        <w:rFonts w:ascii="Symbol" w:hAnsi="Symbol" w:cs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9095"/>
        </w:tabs>
        <w:ind w:left="9095" w:hanging="360"/>
      </w:pPr>
    </w:lvl>
    <w:lvl w:ilvl="2" w:tplc="0419001B">
      <w:start w:val="1"/>
      <w:numFmt w:val="decimal"/>
      <w:lvlText w:val="%3."/>
      <w:lvlJc w:val="left"/>
      <w:pPr>
        <w:tabs>
          <w:tab w:val="num" w:pos="9815"/>
        </w:tabs>
        <w:ind w:left="9815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535"/>
        </w:tabs>
        <w:ind w:left="10535" w:hanging="360"/>
      </w:pPr>
    </w:lvl>
    <w:lvl w:ilvl="4" w:tplc="04190019">
      <w:start w:val="1"/>
      <w:numFmt w:val="decimal"/>
      <w:lvlText w:val="%5."/>
      <w:lvlJc w:val="left"/>
      <w:pPr>
        <w:tabs>
          <w:tab w:val="num" w:pos="11255"/>
        </w:tabs>
        <w:ind w:left="11255" w:hanging="360"/>
      </w:pPr>
    </w:lvl>
    <w:lvl w:ilvl="5" w:tplc="0419001B">
      <w:start w:val="1"/>
      <w:numFmt w:val="decimal"/>
      <w:lvlText w:val="%6."/>
      <w:lvlJc w:val="left"/>
      <w:pPr>
        <w:tabs>
          <w:tab w:val="num" w:pos="11975"/>
        </w:tabs>
        <w:ind w:left="11975" w:hanging="360"/>
      </w:pPr>
    </w:lvl>
    <w:lvl w:ilvl="6" w:tplc="0419000F">
      <w:start w:val="1"/>
      <w:numFmt w:val="decimal"/>
      <w:lvlText w:val="%7."/>
      <w:lvlJc w:val="left"/>
      <w:pPr>
        <w:tabs>
          <w:tab w:val="num" w:pos="12695"/>
        </w:tabs>
        <w:ind w:left="12695" w:hanging="360"/>
      </w:pPr>
    </w:lvl>
    <w:lvl w:ilvl="7" w:tplc="04190019">
      <w:start w:val="1"/>
      <w:numFmt w:val="decimal"/>
      <w:lvlText w:val="%8."/>
      <w:lvlJc w:val="left"/>
      <w:pPr>
        <w:tabs>
          <w:tab w:val="num" w:pos="13415"/>
        </w:tabs>
        <w:ind w:left="13415" w:hanging="360"/>
      </w:pPr>
    </w:lvl>
    <w:lvl w:ilvl="8" w:tplc="0419001B">
      <w:start w:val="1"/>
      <w:numFmt w:val="decimal"/>
      <w:lvlText w:val="%9."/>
      <w:lvlJc w:val="left"/>
      <w:pPr>
        <w:tabs>
          <w:tab w:val="num" w:pos="14135"/>
        </w:tabs>
        <w:ind w:left="14135" w:hanging="360"/>
      </w:pPr>
    </w:lvl>
  </w:abstractNum>
  <w:abstractNum w:abstractNumId="11" w15:restartNumberingAfterBreak="0">
    <w:nsid w:val="271932DD"/>
    <w:multiLevelType w:val="hybridMultilevel"/>
    <w:tmpl w:val="2C68F5AE"/>
    <w:lvl w:ilvl="0" w:tplc="EC9A6F2C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3C0BE8"/>
    <w:multiLevelType w:val="multilevel"/>
    <w:tmpl w:val="FD425C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4222BB7"/>
    <w:multiLevelType w:val="multilevel"/>
    <w:tmpl w:val="847AB0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45E3FF4"/>
    <w:multiLevelType w:val="hybridMultilevel"/>
    <w:tmpl w:val="8CA2AB76"/>
    <w:lvl w:ilvl="0" w:tplc="B90EF618">
      <w:start w:val="3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C9A6F2C">
      <w:start w:val="5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FCB42FFE">
      <w:start w:val="48"/>
      <w:numFmt w:val="decimal"/>
      <w:lvlText w:val="%3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83631A0"/>
    <w:multiLevelType w:val="hybridMultilevel"/>
    <w:tmpl w:val="A1246A70"/>
    <w:lvl w:ilvl="0" w:tplc="7C1CA258">
      <w:start w:val="2023"/>
      <w:numFmt w:val="decimal"/>
      <w:lvlText w:val="%1"/>
      <w:lvlJc w:val="left"/>
      <w:pPr>
        <w:ind w:left="492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96" w:hanging="360"/>
      </w:pPr>
    </w:lvl>
    <w:lvl w:ilvl="2" w:tplc="0422001B" w:tentative="1">
      <w:start w:val="1"/>
      <w:numFmt w:val="lowerRoman"/>
      <w:lvlText w:val="%3."/>
      <w:lvlJc w:val="right"/>
      <w:pPr>
        <w:ind w:left="1716" w:hanging="180"/>
      </w:pPr>
    </w:lvl>
    <w:lvl w:ilvl="3" w:tplc="0422000F" w:tentative="1">
      <w:start w:val="1"/>
      <w:numFmt w:val="decimal"/>
      <w:lvlText w:val="%4."/>
      <w:lvlJc w:val="left"/>
      <w:pPr>
        <w:ind w:left="2436" w:hanging="360"/>
      </w:pPr>
    </w:lvl>
    <w:lvl w:ilvl="4" w:tplc="04220019" w:tentative="1">
      <w:start w:val="1"/>
      <w:numFmt w:val="lowerLetter"/>
      <w:lvlText w:val="%5."/>
      <w:lvlJc w:val="left"/>
      <w:pPr>
        <w:ind w:left="3156" w:hanging="360"/>
      </w:pPr>
    </w:lvl>
    <w:lvl w:ilvl="5" w:tplc="0422001B" w:tentative="1">
      <w:start w:val="1"/>
      <w:numFmt w:val="lowerRoman"/>
      <w:lvlText w:val="%6."/>
      <w:lvlJc w:val="right"/>
      <w:pPr>
        <w:ind w:left="3876" w:hanging="180"/>
      </w:pPr>
    </w:lvl>
    <w:lvl w:ilvl="6" w:tplc="0422000F" w:tentative="1">
      <w:start w:val="1"/>
      <w:numFmt w:val="decimal"/>
      <w:lvlText w:val="%7."/>
      <w:lvlJc w:val="left"/>
      <w:pPr>
        <w:ind w:left="4596" w:hanging="360"/>
      </w:pPr>
    </w:lvl>
    <w:lvl w:ilvl="7" w:tplc="04220019" w:tentative="1">
      <w:start w:val="1"/>
      <w:numFmt w:val="lowerLetter"/>
      <w:lvlText w:val="%8."/>
      <w:lvlJc w:val="left"/>
      <w:pPr>
        <w:ind w:left="5316" w:hanging="360"/>
      </w:pPr>
    </w:lvl>
    <w:lvl w:ilvl="8" w:tplc="0422001B" w:tentative="1">
      <w:start w:val="1"/>
      <w:numFmt w:val="lowerRoman"/>
      <w:lvlText w:val="%9."/>
      <w:lvlJc w:val="right"/>
      <w:pPr>
        <w:ind w:left="6036" w:hanging="180"/>
      </w:pPr>
    </w:lvl>
  </w:abstractNum>
  <w:abstractNum w:abstractNumId="16" w15:restartNumberingAfterBreak="0">
    <w:nsid w:val="3926324E"/>
    <w:multiLevelType w:val="hybridMultilevel"/>
    <w:tmpl w:val="97C4A3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745102"/>
    <w:multiLevelType w:val="hybridMultilevel"/>
    <w:tmpl w:val="1E8425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494758"/>
    <w:multiLevelType w:val="hybridMultilevel"/>
    <w:tmpl w:val="C7A6C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B43353"/>
    <w:multiLevelType w:val="hybridMultilevel"/>
    <w:tmpl w:val="C234EF2E"/>
    <w:lvl w:ilvl="0" w:tplc="EC9A6F2C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EC9A6F2C">
      <w:start w:val="53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2E55E2"/>
    <w:multiLevelType w:val="hybridMultilevel"/>
    <w:tmpl w:val="A16ACFDA"/>
    <w:lvl w:ilvl="0" w:tplc="EE6646C2">
      <w:start w:val="4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E8A3BA5"/>
    <w:multiLevelType w:val="hybridMultilevel"/>
    <w:tmpl w:val="4EB4ADE2"/>
    <w:lvl w:ilvl="0" w:tplc="2790146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4126BB"/>
    <w:multiLevelType w:val="hybridMultilevel"/>
    <w:tmpl w:val="63041654"/>
    <w:lvl w:ilvl="0" w:tplc="09CC2E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</w:rPr>
    </w:lvl>
    <w:lvl w:ilvl="1" w:tplc="43A47D3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DD4473"/>
    <w:multiLevelType w:val="hybridMultilevel"/>
    <w:tmpl w:val="0ED68B08"/>
    <w:lvl w:ilvl="0" w:tplc="18C25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64676DB"/>
    <w:multiLevelType w:val="hybridMultilevel"/>
    <w:tmpl w:val="DE5AB26E"/>
    <w:lvl w:ilvl="0" w:tplc="E09A0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47359"/>
    <w:multiLevelType w:val="hybridMultilevel"/>
    <w:tmpl w:val="E7B80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296C53"/>
    <w:multiLevelType w:val="hybridMultilevel"/>
    <w:tmpl w:val="1238301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C6150E3"/>
    <w:multiLevelType w:val="hybridMultilevel"/>
    <w:tmpl w:val="A83A403C"/>
    <w:lvl w:ilvl="0" w:tplc="E09A0B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07B1A0A"/>
    <w:multiLevelType w:val="hybridMultilevel"/>
    <w:tmpl w:val="275AF93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68379C3"/>
    <w:multiLevelType w:val="hybridMultilevel"/>
    <w:tmpl w:val="05DACA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6853E42"/>
    <w:multiLevelType w:val="hybridMultilevel"/>
    <w:tmpl w:val="34587F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114EBC"/>
    <w:multiLevelType w:val="hybridMultilevel"/>
    <w:tmpl w:val="AF107AB6"/>
    <w:lvl w:ilvl="0" w:tplc="EC9A6F2C">
      <w:start w:val="5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716747B2"/>
    <w:multiLevelType w:val="hybridMultilevel"/>
    <w:tmpl w:val="5DF64262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D35162"/>
    <w:multiLevelType w:val="hybridMultilevel"/>
    <w:tmpl w:val="AE4C0780"/>
    <w:lvl w:ilvl="0" w:tplc="69A8B938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44C46E9"/>
    <w:multiLevelType w:val="hybridMultilevel"/>
    <w:tmpl w:val="ECC2674A"/>
    <w:lvl w:ilvl="0" w:tplc="D99A648E">
      <w:start w:val="16"/>
      <w:numFmt w:val="decimal"/>
      <w:lvlText w:val="%1"/>
      <w:lvlJc w:val="left"/>
      <w:pPr>
        <w:ind w:left="720" w:hanging="360"/>
      </w:pPr>
      <w:rPr>
        <w:rFonts w:hint="default"/>
        <w:b w:val="0"/>
        <w:bCs w:val="0"/>
        <w:i w:val="0"/>
        <w:iCs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4368F9"/>
    <w:multiLevelType w:val="hybridMultilevel"/>
    <w:tmpl w:val="BD76E0B0"/>
    <w:lvl w:ilvl="0" w:tplc="A2BA51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5A6CEE"/>
    <w:multiLevelType w:val="hybridMultilevel"/>
    <w:tmpl w:val="4D10DF38"/>
    <w:lvl w:ilvl="0" w:tplc="69A8B938">
      <w:start w:val="1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C7F70EB"/>
    <w:multiLevelType w:val="hybridMultilevel"/>
    <w:tmpl w:val="89CCCA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7D527906"/>
    <w:multiLevelType w:val="hybridMultilevel"/>
    <w:tmpl w:val="4B9E3968"/>
    <w:lvl w:ilvl="0" w:tplc="D7649194">
      <w:start w:val="5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31"/>
  </w:num>
  <w:num w:numId="5">
    <w:abstractNumId w:val="3"/>
  </w:num>
  <w:num w:numId="6">
    <w:abstractNumId w:val="38"/>
  </w:num>
  <w:num w:numId="7">
    <w:abstractNumId w:val="22"/>
  </w:num>
  <w:num w:numId="8">
    <w:abstractNumId w:val="7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0"/>
  </w:num>
  <w:num w:numId="13">
    <w:abstractNumId w:val="25"/>
  </w:num>
  <w:num w:numId="14">
    <w:abstractNumId w:val="26"/>
  </w:num>
  <w:num w:numId="15">
    <w:abstractNumId w:val="37"/>
  </w:num>
  <w:num w:numId="16">
    <w:abstractNumId w:val="17"/>
  </w:num>
  <w:num w:numId="17">
    <w:abstractNumId w:val="23"/>
  </w:num>
  <w:num w:numId="18">
    <w:abstractNumId w:val="24"/>
  </w:num>
  <w:num w:numId="19">
    <w:abstractNumId w:val="27"/>
  </w:num>
  <w:num w:numId="20">
    <w:abstractNumId w:val="35"/>
  </w:num>
  <w:num w:numId="21">
    <w:abstractNumId w:val="9"/>
  </w:num>
  <w:num w:numId="22">
    <w:abstractNumId w:val="1"/>
  </w:num>
  <w:num w:numId="23">
    <w:abstractNumId w:val="32"/>
  </w:num>
  <w:num w:numId="24">
    <w:abstractNumId w:val="21"/>
  </w:num>
  <w:num w:numId="25">
    <w:abstractNumId w:val="20"/>
  </w:num>
  <w:num w:numId="26">
    <w:abstractNumId w:val="4"/>
  </w:num>
  <w:num w:numId="27">
    <w:abstractNumId w:val="6"/>
  </w:num>
  <w:num w:numId="28">
    <w:abstractNumId w:val="16"/>
  </w:num>
  <w:num w:numId="29">
    <w:abstractNumId w:val="28"/>
  </w:num>
  <w:num w:numId="30">
    <w:abstractNumId w:val="29"/>
  </w:num>
  <w:num w:numId="31">
    <w:abstractNumId w:val="2"/>
  </w:num>
  <w:num w:numId="32">
    <w:abstractNumId w:val="33"/>
  </w:num>
  <w:num w:numId="33">
    <w:abstractNumId w:val="36"/>
  </w:num>
  <w:num w:numId="34">
    <w:abstractNumId w:val="5"/>
  </w:num>
  <w:num w:numId="35">
    <w:abstractNumId w:val="30"/>
  </w:num>
  <w:num w:numId="36">
    <w:abstractNumId w:val="18"/>
  </w:num>
  <w:num w:numId="37">
    <w:abstractNumId w:val="15"/>
  </w:num>
  <w:num w:numId="38">
    <w:abstractNumId w:val="34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EC"/>
    <w:rsid w:val="00004372"/>
    <w:rsid w:val="00025D20"/>
    <w:rsid w:val="00040E42"/>
    <w:rsid w:val="0005085D"/>
    <w:rsid w:val="000555A9"/>
    <w:rsid w:val="000A4DF3"/>
    <w:rsid w:val="000B5EBB"/>
    <w:rsid w:val="000D0E95"/>
    <w:rsid w:val="000E5805"/>
    <w:rsid w:val="00130AC7"/>
    <w:rsid w:val="0013568B"/>
    <w:rsid w:val="0015479B"/>
    <w:rsid w:val="001618EF"/>
    <w:rsid w:val="00170834"/>
    <w:rsid w:val="0017151F"/>
    <w:rsid w:val="00173822"/>
    <w:rsid w:val="0018001C"/>
    <w:rsid w:val="001822C6"/>
    <w:rsid w:val="00183C9A"/>
    <w:rsid w:val="00186A9A"/>
    <w:rsid w:val="001A0307"/>
    <w:rsid w:val="001B2195"/>
    <w:rsid w:val="001D0176"/>
    <w:rsid w:val="001D01A6"/>
    <w:rsid w:val="001D02F1"/>
    <w:rsid w:val="001E0C1A"/>
    <w:rsid w:val="001E10C8"/>
    <w:rsid w:val="001E20ED"/>
    <w:rsid w:val="001F1900"/>
    <w:rsid w:val="001F1FFF"/>
    <w:rsid w:val="00204D3E"/>
    <w:rsid w:val="00227DDB"/>
    <w:rsid w:val="00232BCD"/>
    <w:rsid w:val="00233CBD"/>
    <w:rsid w:val="0023755F"/>
    <w:rsid w:val="002454BC"/>
    <w:rsid w:val="002725A9"/>
    <w:rsid w:val="002861B7"/>
    <w:rsid w:val="00292A1A"/>
    <w:rsid w:val="002A53C3"/>
    <w:rsid w:val="0030177F"/>
    <w:rsid w:val="00302869"/>
    <w:rsid w:val="00325A38"/>
    <w:rsid w:val="00336157"/>
    <w:rsid w:val="00352974"/>
    <w:rsid w:val="00361D97"/>
    <w:rsid w:val="003A6B12"/>
    <w:rsid w:val="003B2A5B"/>
    <w:rsid w:val="003B7F11"/>
    <w:rsid w:val="003C2B6C"/>
    <w:rsid w:val="003E7C5C"/>
    <w:rsid w:val="003F0E75"/>
    <w:rsid w:val="003F7C5B"/>
    <w:rsid w:val="0041025E"/>
    <w:rsid w:val="004203AD"/>
    <w:rsid w:val="00426180"/>
    <w:rsid w:val="004449F0"/>
    <w:rsid w:val="004550AD"/>
    <w:rsid w:val="0046750B"/>
    <w:rsid w:val="00477451"/>
    <w:rsid w:val="004803DB"/>
    <w:rsid w:val="004820C9"/>
    <w:rsid w:val="00496C28"/>
    <w:rsid w:val="004A020C"/>
    <w:rsid w:val="004A2638"/>
    <w:rsid w:val="004B16DB"/>
    <w:rsid w:val="004C0623"/>
    <w:rsid w:val="004C3ED9"/>
    <w:rsid w:val="004E3CE8"/>
    <w:rsid w:val="00512ED1"/>
    <w:rsid w:val="00530171"/>
    <w:rsid w:val="00542A6F"/>
    <w:rsid w:val="005460FB"/>
    <w:rsid w:val="00547AD2"/>
    <w:rsid w:val="00556836"/>
    <w:rsid w:val="00567A39"/>
    <w:rsid w:val="005714AC"/>
    <w:rsid w:val="00571BD1"/>
    <w:rsid w:val="00575CBC"/>
    <w:rsid w:val="0058754B"/>
    <w:rsid w:val="00590AA2"/>
    <w:rsid w:val="005913B0"/>
    <w:rsid w:val="005A376F"/>
    <w:rsid w:val="005A3C9F"/>
    <w:rsid w:val="005B2760"/>
    <w:rsid w:val="005C7DE1"/>
    <w:rsid w:val="005F61D2"/>
    <w:rsid w:val="005F7865"/>
    <w:rsid w:val="0062009D"/>
    <w:rsid w:val="00622A78"/>
    <w:rsid w:val="00636C69"/>
    <w:rsid w:val="00650FB6"/>
    <w:rsid w:val="00680D54"/>
    <w:rsid w:val="006946C6"/>
    <w:rsid w:val="006B34EA"/>
    <w:rsid w:val="006B66DB"/>
    <w:rsid w:val="006C1B99"/>
    <w:rsid w:val="0072334B"/>
    <w:rsid w:val="0072479A"/>
    <w:rsid w:val="00726E64"/>
    <w:rsid w:val="00750271"/>
    <w:rsid w:val="007517E8"/>
    <w:rsid w:val="007571DC"/>
    <w:rsid w:val="007675F5"/>
    <w:rsid w:val="00782988"/>
    <w:rsid w:val="0078333C"/>
    <w:rsid w:val="007B1D91"/>
    <w:rsid w:val="007E55F6"/>
    <w:rsid w:val="00824A7E"/>
    <w:rsid w:val="0082718C"/>
    <w:rsid w:val="00873958"/>
    <w:rsid w:val="0088055D"/>
    <w:rsid w:val="00883B06"/>
    <w:rsid w:val="00893666"/>
    <w:rsid w:val="0089721D"/>
    <w:rsid w:val="008C663F"/>
    <w:rsid w:val="008D3390"/>
    <w:rsid w:val="008D52B9"/>
    <w:rsid w:val="008D6D19"/>
    <w:rsid w:val="008F4327"/>
    <w:rsid w:val="0090332A"/>
    <w:rsid w:val="00903E03"/>
    <w:rsid w:val="0091198C"/>
    <w:rsid w:val="00925186"/>
    <w:rsid w:val="0092526E"/>
    <w:rsid w:val="009331ED"/>
    <w:rsid w:val="009332FC"/>
    <w:rsid w:val="00956C79"/>
    <w:rsid w:val="00956DA0"/>
    <w:rsid w:val="00961A40"/>
    <w:rsid w:val="00973993"/>
    <w:rsid w:val="0098425B"/>
    <w:rsid w:val="00995B1A"/>
    <w:rsid w:val="009A2B72"/>
    <w:rsid w:val="009C6DA2"/>
    <w:rsid w:val="009D79A8"/>
    <w:rsid w:val="00A303FE"/>
    <w:rsid w:val="00A50309"/>
    <w:rsid w:val="00A56093"/>
    <w:rsid w:val="00A77FB7"/>
    <w:rsid w:val="00A90ECE"/>
    <w:rsid w:val="00AB332A"/>
    <w:rsid w:val="00AD2911"/>
    <w:rsid w:val="00AD765F"/>
    <w:rsid w:val="00AE0E41"/>
    <w:rsid w:val="00AE7940"/>
    <w:rsid w:val="00B176FB"/>
    <w:rsid w:val="00B23CF2"/>
    <w:rsid w:val="00B2590A"/>
    <w:rsid w:val="00B37424"/>
    <w:rsid w:val="00B42D17"/>
    <w:rsid w:val="00B471ED"/>
    <w:rsid w:val="00B50A68"/>
    <w:rsid w:val="00BB29FD"/>
    <w:rsid w:val="00BC4BB0"/>
    <w:rsid w:val="00BC6C23"/>
    <w:rsid w:val="00BD6348"/>
    <w:rsid w:val="00BD6B7F"/>
    <w:rsid w:val="00BF270D"/>
    <w:rsid w:val="00C145FC"/>
    <w:rsid w:val="00C20FFF"/>
    <w:rsid w:val="00C24D9F"/>
    <w:rsid w:val="00C304A8"/>
    <w:rsid w:val="00C37E37"/>
    <w:rsid w:val="00C424EE"/>
    <w:rsid w:val="00C6135C"/>
    <w:rsid w:val="00CA175B"/>
    <w:rsid w:val="00CA3793"/>
    <w:rsid w:val="00CB48D1"/>
    <w:rsid w:val="00CB57FE"/>
    <w:rsid w:val="00CC5859"/>
    <w:rsid w:val="00CE226D"/>
    <w:rsid w:val="00CE4EBA"/>
    <w:rsid w:val="00D36F01"/>
    <w:rsid w:val="00D4453B"/>
    <w:rsid w:val="00D5069B"/>
    <w:rsid w:val="00D50D98"/>
    <w:rsid w:val="00D648BF"/>
    <w:rsid w:val="00D72E07"/>
    <w:rsid w:val="00D739F0"/>
    <w:rsid w:val="00D95846"/>
    <w:rsid w:val="00D96663"/>
    <w:rsid w:val="00DA7226"/>
    <w:rsid w:val="00DB3950"/>
    <w:rsid w:val="00DB700C"/>
    <w:rsid w:val="00DE7951"/>
    <w:rsid w:val="00DF07AF"/>
    <w:rsid w:val="00DF1DEC"/>
    <w:rsid w:val="00DF3A5F"/>
    <w:rsid w:val="00E04478"/>
    <w:rsid w:val="00E12405"/>
    <w:rsid w:val="00E170E4"/>
    <w:rsid w:val="00E25FBC"/>
    <w:rsid w:val="00E306CB"/>
    <w:rsid w:val="00E348CA"/>
    <w:rsid w:val="00E53AF2"/>
    <w:rsid w:val="00E94F90"/>
    <w:rsid w:val="00EB69B7"/>
    <w:rsid w:val="00EE1F10"/>
    <w:rsid w:val="00EE5679"/>
    <w:rsid w:val="00EF1951"/>
    <w:rsid w:val="00F2215A"/>
    <w:rsid w:val="00F256A3"/>
    <w:rsid w:val="00F25F0D"/>
    <w:rsid w:val="00F269AF"/>
    <w:rsid w:val="00F26C0E"/>
    <w:rsid w:val="00F349CF"/>
    <w:rsid w:val="00F4249C"/>
    <w:rsid w:val="00F500BB"/>
    <w:rsid w:val="00F67B4D"/>
    <w:rsid w:val="00F75B47"/>
    <w:rsid w:val="00FC3F61"/>
    <w:rsid w:val="00FD4C5D"/>
    <w:rsid w:val="00FE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DAEF5B"/>
  <w15:docId w15:val="{5BD2FE66-61B1-48D5-BD9A-DFE4EC2A4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paragraph" w:styleId="2">
    <w:name w:val="heading 2"/>
    <w:basedOn w:val="a"/>
    <w:qFormat/>
    <w:rsid w:val="007517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F1DEC"/>
    <w:rPr>
      <w:b/>
      <w:bCs/>
    </w:rPr>
  </w:style>
  <w:style w:type="paragraph" w:styleId="a4">
    <w:name w:val="Normal (Web)"/>
    <w:basedOn w:val="a"/>
    <w:uiPriority w:val="99"/>
    <w:rsid w:val="00DF1DEC"/>
    <w:pPr>
      <w:spacing w:before="100" w:beforeAutospacing="1" w:after="100" w:afterAutospacing="1"/>
    </w:pPr>
  </w:style>
  <w:style w:type="character" w:styleId="a5">
    <w:name w:val="Hyperlink"/>
    <w:uiPriority w:val="99"/>
    <w:rsid w:val="00C24D9F"/>
    <w:rPr>
      <w:color w:val="0000FF"/>
      <w:u w:val="single"/>
    </w:rPr>
  </w:style>
  <w:style w:type="paragraph" w:styleId="20">
    <w:name w:val="Body Text Indent 2"/>
    <w:basedOn w:val="a"/>
    <w:rsid w:val="00C24D9F"/>
    <w:pPr>
      <w:widowControl w:val="0"/>
      <w:suppressAutoHyphens/>
      <w:spacing w:after="120" w:line="480" w:lineRule="auto"/>
      <w:ind w:left="283"/>
    </w:pPr>
    <w:rPr>
      <w:rFonts w:eastAsia="Arial Unicode MS"/>
      <w:lang w:val="uk-UA"/>
    </w:rPr>
  </w:style>
  <w:style w:type="paragraph" w:customStyle="1" w:styleId="Iauiue">
    <w:name w:val="Iau?iue"/>
    <w:rsid w:val="00C24D9F"/>
    <w:pPr>
      <w:autoSpaceDE w:val="0"/>
      <w:autoSpaceDN w:val="0"/>
    </w:pPr>
    <w:rPr>
      <w:sz w:val="28"/>
      <w:szCs w:val="28"/>
      <w:lang w:eastAsia="ru-RU"/>
    </w:rPr>
  </w:style>
  <w:style w:type="character" w:styleId="a6">
    <w:name w:val="Emphasis"/>
    <w:qFormat/>
    <w:rsid w:val="00EB69B7"/>
    <w:rPr>
      <w:i/>
      <w:iCs/>
    </w:rPr>
  </w:style>
  <w:style w:type="character" w:customStyle="1" w:styleId="FontStyle465">
    <w:name w:val="Font Style465"/>
    <w:rsid w:val="00EB69B7"/>
    <w:rPr>
      <w:rFonts w:ascii="Arial" w:hAnsi="Arial" w:cs="Arial"/>
      <w:sz w:val="18"/>
      <w:szCs w:val="18"/>
    </w:rPr>
  </w:style>
  <w:style w:type="character" w:customStyle="1" w:styleId="apple-converted-space">
    <w:name w:val="apple-converted-space"/>
    <w:basedOn w:val="a0"/>
    <w:rsid w:val="00EB69B7"/>
  </w:style>
  <w:style w:type="paragraph" w:customStyle="1" w:styleId="1">
    <w:name w:val="1 Знак Знак Знак Знак Знак Знак Знак Знак Знак Знак Знак Знак Знак Знак Знак Знак Знак Знак"/>
    <w:basedOn w:val="a"/>
    <w:rsid w:val="00973993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Стиль5"/>
    <w:basedOn w:val="a"/>
    <w:rsid w:val="00B2590A"/>
    <w:pPr>
      <w:numPr>
        <w:numId w:val="9"/>
      </w:numPr>
    </w:pPr>
  </w:style>
  <w:style w:type="paragraph" w:styleId="a7">
    <w:name w:val="Block Text"/>
    <w:basedOn w:val="a"/>
    <w:rsid w:val="00824A7E"/>
    <w:pPr>
      <w:widowControl w:val="0"/>
      <w:overflowPunct w:val="0"/>
      <w:autoSpaceDE w:val="0"/>
      <w:autoSpaceDN w:val="0"/>
      <w:adjustRightInd w:val="0"/>
      <w:ind w:left="2421" w:right="2801"/>
      <w:jc w:val="center"/>
      <w:textAlignment w:val="baseline"/>
    </w:pPr>
    <w:rPr>
      <w:rFonts w:eastAsia="Calibri"/>
      <w:sz w:val="28"/>
      <w:szCs w:val="20"/>
      <w:lang w:val="uk-UA"/>
    </w:rPr>
  </w:style>
  <w:style w:type="paragraph" w:styleId="a8">
    <w:name w:val="Body Text"/>
    <w:basedOn w:val="a"/>
    <w:link w:val="a9"/>
    <w:unhideWhenUsed/>
    <w:rsid w:val="00BD6B7F"/>
    <w:pPr>
      <w:spacing w:after="120"/>
    </w:pPr>
  </w:style>
  <w:style w:type="character" w:customStyle="1" w:styleId="a9">
    <w:name w:val="Основной текст Знак"/>
    <w:link w:val="a8"/>
    <w:rsid w:val="00BD6B7F"/>
    <w:rPr>
      <w:sz w:val="24"/>
      <w:szCs w:val="24"/>
      <w:lang w:bidi="ar-SA"/>
    </w:rPr>
  </w:style>
  <w:style w:type="paragraph" w:customStyle="1" w:styleId="10">
    <w:name w:val="1 Знак Знак Знак Знак Знак Знак Знак Знак Знак Знак Знак Знак Знак Знак Знак Знак Знак Знак Знак Знак Знак Знак Знак Знак"/>
    <w:basedOn w:val="a"/>
    <w:rsid w:val="0078333C"/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FD4C5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ru-RU" w:eastAsia="ru-RU"/>
    </w:rPr>
  </w:style>
  <w:style w:type="character" w:customStyle="1" w:styleId="markedcontent">
    <w:name w:val="markedcontent"/>
    <w:basedOn w:val="a0"/>
    <w:rsid w:val="00227DDB"/>
  </w:style>
  <w:style w:type="character" w:customStyle="1" w:styleId="value">
    <w:name w:val="value"/>
    <w:basedOn w:val="a0"/>
    <w:rsid w:val="007517E8"/>
  </w:style>
  <w:style w:type="character" w:customStyle="1" w:styleId="aa">
    <w:name w:val="Незакрита згадка"/>
    <w:uiPriority w:val="99"/>
    <w:semiHidden/>
    <w:unhideWhenUsed/>
    <w:rsid w:val="0072334B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2215A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90332A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  <w:lang w:val="uk-UA" w:eastAsia="uk-UA"/>
    </w:rPr>
  </w:style>
  <w:style w:type="character" w:styleId="ac">
    <w:name w:val="Unresolved Mention"/>
    <w:basedOn w:val="a0"/>
    <w:uiPriority w:val="99"/>
    <w:semiHidden/>
    <w:unhideWhenUsed/>
    <w:rsid w:val="009A2B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90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76568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0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8977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5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ib.iitta.gov.ua/732295" TargetMode="External"/><Relationship Id="rId18" Type="http://schemas.openxmlformats.org/officeDocument/2006/relationships/hyperlink" Target="http://lib.iitta.gov.ua/718307/" TargetMode="External"/><Relationship Id="rId26" Type="http://schemas.openxmlformats.org/officeDocument/2006/relationships/hyperlink" Target="https://lib.iitta.gov.ua/id/eprint/731001" TargetMode="External"/><Relationship Id="rId39" Type="http://schemas.openxmlformats.org/officeDocument/2006/relationships/hyperlink" Target="https://lib.iitta.gov.ua/id/eprint/746873" TargetMode="External"/><Relationship Id="rId21" Type="http://schemas.openxmlformats.org/officeDocument/2006/relationships/hyperlink" Target="https://lib.iitta.gov.ua/id/eprint/728851" TargetMode="External"/><Relationship Id="rId34" Type="http://schemas.openxmlformats.org/officeDocument/2006/relationships/hyperlink" Target="https://doi.org/10.33189/ectu.v1i105.100" TargetMode="External"/><Relationship Id="rId42" Type="http://schemas.openxmlformats.org/officeDocument/2006/relationships/hyperlink" Target="https://lib.iitta.gov.ua/id/eprint/725986" TargetMode="External"/><Relationship Id="rId47" Type="http://schemas.openxmlformats.org/officeDocument/2006/relationships/fontTable" Target="fontTable.xml"/><Relationship Id="rId7" Type="http://schemas.openxmlformats.org/officeDocument/2006/relationships/hyperlink" Target="mailto:iryna.hladcenko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lib.iitta.gov.ua/718297/" TargetMode="External"/><Relationship Id="rId29" Type="http://schemas.openxmlformats.org/officeDocument/2006/relationships/hyperlink" Target="https://lib.iitta.gov.ua/id/eprint/743024" TargetMode="Externa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s://lib.iitta.gov.ua/722273/" TargetMode="External"/><Relationship Id="rId24" Type="http://schemas.openxmlformats.org/officeDocument/2006/relationships/hyperlink" Target="https://lib.iitta.gov.ua/id/eprint/730995" TargetMode="External"/><Relationship Id="rId32" Type="http://schemas.openxmlformats.org/officeDocument/2006/relationships/hyperlink" Target="https://doi.org/10.33189/ectu.v104i4.90" TargetMode="External"/><Relationship Id="rId37" Type="http://schemas.openxmlformats.org/officeDocument/2006/relationships/hyperlink" Target="https://spp.org.ua/index.php/journal/index" TargetMode="External"/><Relationship Id="rId40" Type="http://schemas.openxmlformats.org/officeDocument/2006/relationships/hyperlink" Target="https://lib.iitta.gov.ua/id/eprint/747302" TargetMode="External"/><Relationship Id="rId45" Type="http://schemas.openxmlformats.org/officeDocument/2006/relationships/hyperlink" Target="https://lib.iitta.gov.ua/id/eprint/742528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www.ranok.com.ua/ru/info-poradi-batqkam-i-pedagogam-sonyachni-diti-diti-iz-sindromom-dauna-25236.html" TargetMode="External"/><Relationship Id="rId23" Type="http://schemas.openxmlformats.org/officeDocument/2006/relationships/hyperlink" Target="https://bit.ly/3mzL8sZ" TargetMode="External"/><Relationship Id="rId28" Type="http://schemas.openxmlformats.org/officeDocument/2006/relationships/hyperlink" Target="https://lib.iitta.gov.ua/id/eprint/730995" TargetMode="External"/><Relationship Id="rId36" Type="http://schemas.openxmlformats.org/officeDocument/2006/relationships/hyperlink" Target="https://lib.iitta.gov.ua/id/eprint/734809" TargetMode="External"/><Relationship Id="rId10" Type="http://schemas.openxmlformats.org/officeDocument/2006/relationships/hyperlink" Target="https://lib.iitta.gov.ua/cgi/stats/report/authors/fc94b7abdfa315df2649e0d58d4c9ce8/" TargetMode="External"/><Relationship Id="rId19" Type="http://schemas.openxmlformats.org/officeDocument/2006/relationships/hyperlink" Target="http://lib.iitta.gov.ua/id/eprint/721765" TargetMode="External"/><Relationship Id="rId31" Type="http://schemas.openxmlformats.org/officeDocument/2006/relationships/hyperlink" Target="https://lib.iitta.gov.ua/id/eprint/742529" TargetMode="External"/><Relationship Id="rId44" Type="http://schemas.openxmlformats.org/officeDocument/2006/relationships/hyperlink" Target="https://lib.iitta.gov.ua/id/eprint/7432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lar.google.com/citations?hl=uk&amp;user=LpjlRJwAAAAJ" TargetMode="External"/><Relationship Id="rId14" Type="http://schemas.openxmlformats.org/officeDocument/2006/relationships/hyperlink" Target="https://www.ranok.com.ua/ru/info-poradi-batqkam-i-pedagogam-meteliki-v-obladunkakh-diti-z-dtsp-25235.html" TargetMode="External"/><Relationship Id="rId22" Type="http://schemas.openxmlformats.org/officeDocument/2006/relationships/hyperlink" Target="https://lib.iitta.gov.ua/id/eprint/726228" TargetMode="External"/><Relationship Id="rId27" Type="http://schemas.openxmlformats.org/officeDocument/2006/relationships/hyperlink" Target="https://bit.ly/3mzL8sZ" TargetMode="External"/><Relationship Id="rId30" Type="http://schemas.openxmlformats.org/officeDocument/2006/relationships/hyperlink" Target="https://ispukr.org.ua/?p=14043" TargetMode="External"/><Relationship Id="rId35" Type="http://schemas.openxmlformats.org/officeDocument/2006/relationships/hyperlink" Target="https://lib.iitta.gov.ua/id/eprint/730165" TargetMode="External"/><Relationship Id="rId43" Type="http://schemas.openxmlformats.org/officeDocument/2006/relationships/hyperlink" Target="URL:https://vue.gov.ua/%D0%91%D1%83%D0%B4%D0%B8%D0%BD%D0%BE%D0%BA_%D0%B4%D0%B8%D1%82%D0%B8%D0%BD%D0%B8" TargetMode="External"/><Relationship Id="rId48" Type="http://schemas.openxmlformats.org/officeDocument/2006/relationships/theme" Target="theme/theme1.xml"/><Relationship Id="rId8" Type="http://schemas.openxmlformats.org/officeDocument/2006/relationships/hyperlink" Target="http://orcid.org/0000-0002-2013-8053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ib.iitta.gov.ua/722273/" TargetMode="External"/><Relationship Id="rId17" Type="http://schemas.openxmlformats.org/officeDocument/2006/relationships/hyperlink" Target="http://lib.iitta.gov.ua/718292/" TargetMode="External"/><Relationship Id="rId25" Type="http://schemas.openxmlformats.org/officeDocument/2006/relationships/hyperlink" Target="https://mon.gov.ua/storage/app/media/inkluzyvnenavchannya/2021/12/31/Metod.rekom.dlya.ZZSO.inkl.31.12.pdf" TargetMode="External"/><Relationship Id="rId33" Type="http://schemas.openxmlformats.org/officeDocument/2006/relationships/hyperlink" Target="https://lib.iitta.gov.ua/729143/1/%D0%93%D0%BB%D0%B0%D0%B4%D1%87%D0%B5%D0%BD%D0%BA%D0%BE%20%D0%86.%D0%92._58-68.pdf" TargetMode="External"/><Relationship Id="rId38" Type="http://schemas.openxmlformats.org/officeDocument/2006/relationships/hyperlink" Target="https://doi.org/10.33189/ectu.v118i2.256" TargetMode="External"/><Relationship Id="rId46" Type="http://schemas.openxmlformats.org/officeDocument/2006/relationships/hyperlink" Target="https://lib.iitta.gov.ua/id/eprint/747296" TargetMode="External"/><Relationship Id="rId20" Type="http://schemas.openxmlformats.org/officeDocument/2006/relationships/hyperlink" Target="http://www.litera-ltd.com.ua" TargetMode="External"/><Relationship Id="rId41" Type="http://schemas.openxmlformats.org/officeDocument/2006/relationships/hyperlink" Target="https://ffs.npu.edu.ua/vydannia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11804</Words>
  <Characters>6729</Characters>
  <Application>Microsoft Office Word</Application>
  <DocSecurity>0</DocSecurity>
  <Lines>56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Организация</Company>
  <LinksUpToDate>false</LinksUpToDate>
  <CharactersWithSpaces>18497</CharactersWithSpaces>
  <SharedDoc>false</SharedDoc>
  <HLinks>
    <vt:vector size="174" baseType="variant">
      <vt:variant>
        <vt:i4>196655</vt:i4>
      </vt:variant>
      <vt:variant>
        <vt:i4>84</vt:i4>
      </vt:variant>
      <vt:variant>
        <vt:i4>0</vt:i4>
      </vt:variant>
      <vt:variant>
        <vt:i4>5</vt:i4>
      </vt:variant>
      <vt:variant>
        <vt:lpwstr>https://ojs.csnukr.in.ua/index.php/Exceptional_child/article/view/138/111</vt:lpwstr>
      </vt:variant>
      <vt:variant>
        <vt:lpwstr/>
      </vt:variant>
      <vt:variant>
        <vt:i4>2621476</vt:i4>
      </vt:variant>
      <vt:variant>
        <vt:i4>81</vt:i4>
      </vt:variant>
      <vt:variant>
        <vt:i4>0</vt:i4>
      </vt:variant>
      <vt:variant>
        <vt:i4>5</vt:i4>
      </vt:variant>
      <vt:variant>
        <vt:lpwstr>http://psychpersonality.pnpu.edu.ua/article/view/288317</vt:lpwstr>
      </vt:variant>
      <vt:variant>
        <vt:lpwstr/>
      </vt:variant>
      <vt:variant>
        <vt:i4>1507421</vt:i4>
      </vt:variant>
      <vt:variant>
        <vt:i4>78</vt:i4>
      </vt:variant>
      <vt:variant>
        <vt:i4>0</vt:i4>
      </vt:variant>
      <vt:variant>
        <vt:i4>5</vt:i4>
      </vt:variant>
      <vt:variant>
        <vt:lpwstr>https://doi.org/10.33989/2226-4078.2023.2.288317</vt:lpwstr>
      </vt:variant>
      <vt:variant>
        <vt:lpwstr/>
      </vt:variant>
      <vt:variant>
        <vt:i4>5636115</vt:i4>
      </vt:variant>
      <vt:variant>
        <vt:i4>75</vt:i4>
      </vt:variant>
      <vt:variant>
        <vt:i4>0</vt:i4>
      </vt:variant>
      <vt:variant>
        <vt:i4>5</vt:i4>
      </vt:variant>
      <vt:variant>
        <vt:lpwstr>http://habitus.od.ua/journals/2023/49-2023/11.pdf</vt:lpwstr>
      </vt:variant>
      <vt:variant>
        <vt:lpwstr/>
      </vt:variant>
      <vt:variant>
        <vt:i4>2097271</vt:i4>
      </vt:variant>
      <vt:variant>
        <vt:i4>72</vt:i4>
      </vt:variant>
      <vt:variant>
        <vt:i4>0</vt:i4>
      </vt:variant>
      <vt:variant>
        <vt:i4>5</vt:i4>
      </vt:variant>
      <vt:variant>
        <vt:lpwstr>https://doi.org/10.32782/2663-5208. 2023.49.11</vt:lpwstr>
      </vt:variant>
      <vt:variant>
        <vt:lpwstr/>
      </vt:variant>
      <vt:variant>
        <vt:i4>3735593</vt:i4>
      </vt:variant>
      <vt:variant>
        <vt:i4>69</vt:i4>
      </vt:variant>
      <vt:variant>
        <vt:i4>0</vt:i4>
      </vt:variant>
      <vt:variant>
        <vt:i4>5</vt:i4>
      </vt:variant>
      <vt:variant>
        <vt:lpwstr>http://psychpersonality.pnpu.edu.ua/article/view/274737/270433</vt:lpwstr>
      </vt:variant>
      <vt:variant>
        <vt:lpwstr/>
      </vt:variant>
      <vt:variant>
        <vt:i4>2359340</vt:i4>
      </vt:variant>
      <vt:variant>
        <vt:i4>66</vt:i4>
      </vt:variant>
      <vt:variant>
        <vt:i4>0</vt:i4>
      </vt:variant>
      <vt:variant>
        <vt:i4>5</vt:i4>
      </vt:variant>
      <vt:variant>
        <vt:lpwstr>http://psychpersonality.pnpu.edu.ua/article/view/265501</vt:lpwstr>
      </vt:variant>
      <vt:variant>
        <vt:lpwstr/>
      </vt:variant>
      <vt:variant>
        <vt:i4>1638480</vt:i4>
      </vt:variant>
      <vt:variant>
        <vt:i4>63</vt:i4>
      </vt:variant>
      <vt:variant>
        <vt:i4>0</vt:i4>
      </vt:variant>
      <vt:variant>
        <vt:i4>5</vt:i4>
      </vt:variant>
      <vt:variant>
        <vt:lpwstr>https://doi.org/10.33989/2226-4078.2022.2.265501</vt:lpwstr>
      </vt:variant>
      <vt:variant>
        <vt:lpwstr/>
      </vt:variant>
      <vt:variant>
        <vt:i4>2424874</vt:i4>
      </vt:variant>
      <vt:variant>
        <vt:i4>60</vt:i4>
      </vt:variant>
      <vt:variant>
        <vt:i4>0</vt:i4>
      </vt:variant>
      <vt:variant>
        <vt:i4>5</vt:i4>
      </vt:variant>
      <vt:variant>
        <vt:lpwstr>http://psychpersonality.pnpu.edu.ua/article/view/252061</vt:lpwstr>
      </vt:variant>
      <vt:variant>
        <vt:lpwstr/>
      </vt:variant>
      <vt:variant>
        <vt:i4>2031698</vt:i4>
      </vt:variant>
      <vt:variant>
        <vt:i4>57</vt:i4>
      </vt:variant>
      <vt:variant>
        <vt:i4>0</vt:i4>
      </vt:variant>
      <vt:variant>
        <vt:i4>5</vt:i4>
      </vt:variant>
      <vt:variant>
        <vt:lpwstr>https://doi.org/10.33989/2226-4078.2022.1.252061</vt:lpwstr>
      </vt:variant>
      <vt:variant>
        <vt:lpwstr/>
      </vt:variant>
      <vt:variant>
        <vt:i4>5439515</vt:i4>
      </vt:variant>
      <vt:variant>
        <vt:i4>54</vt:i4>
      </vt:variant>
      <vt:variant>
        <vt:i4>0</vt:i4>
      </vt:variant>
      <vt:variant>
        <vt:i4>5</vt:i4>
      </vt:variant>
      <vt:variant>
        <vt:lpwstr>http://habitus.od.ua/journals/2021/27-2021/27.pdf</vt:lpwstr>
      </vt:variant>
      <vt:variant>
        <vt:lpwstr/>
      </vt:variant>
      <vt:variant>
        <vt:i4>852032</vt:i4>
      </vt:variant>
      <vt:variant>
        <vt:i4>51</vt:i4>
      </vt:variant>
      <vt:variant>
        <vt:i4>0</vt:i4>
      </vt:variant>
      <vt:variant>
        <vt:i4>5</vt:i4>
      </vt:variant>
      <vt:variant>
        <vt:lpwstr>https://doi.org/10.32843/2663-5208.2021.27.25</vt:lpwstr>
      </vt:variant>
      <vt:variant>
        <vt:lpwstr/>
      </vt:variant>
      <vt:variant>
        <vt:i4>4259856</vt:i4>
      </vt:variant>
      <vt:variant>
        <vt:i4>48</vt:i4>
      </vt:variant>
      <vt:variant>
        <vt:i4>0</vt:i4>
      </vt:variant>
      <vt:variant>
        <vt:i4>5</vt:i4>
      </vt:variant>
      <vt:variant>
        <vt:lpwstr>https://doi.org/10.24115/S2446-622020217Extra-C979p.10-19</vt:lpwstr>
      </vt:variant>
      <vt:variant>
        <vt:lpwstr/>
      </vt:variant>
      <vt:variant>
        <vt:i4>6750322</vt:i4>
      </vt:variant>
      <vt:variant>
        <vt:i4>45</vt:i4>
      </vt:variant>
      <vt:variant>
        <vt:i4>0</vt:i4>
      </vt:variant>
      <vt:variant>
        <vt:i4>5</vt:i4>
      </vt:variant>
      <vt:variant>
        <vt:lpwstr>https://revistaeduweb.org/index.php/eduweb/article/view/444</vt:lpwstr>
      </vt:variant>
      <vt:variant>
        <vt:lpwstr/>
      </vt:variant>
      <vt:variant>
        <vt:i4>327746</vt:i4>
      </vt:variant>
      <vt:variant>
        <vt:i4>42</vt:i4>
      </vt:variant>
      <vt:variant>
        <vt:i4>0</vt:i4>
      </vt:variant>
      <vt:variant>
        <vt:i4>5</vt:i4>
      </vt:variant>
      <vt:variant>
        <vt:lpwstr>https://doi.org/10.46502/issn.1856-7576/2022.16.02.15</vt:lpwstr>
      </vt:variant>
      <vt:variant>
        <vt:lpwstr/>
      </vt:variant>
      <vt:variant>
        <vt:i4>3145742</vt:i4>
      </vt:variant>
      <vt:variant>
        <vt:i4>39</vt:i4>
      </vt:variant>
      <vt:variant>
        <vt:i4>0</vt:i4>
      </vt:variant>
      <vt:variant>
        <vt:i4>5</vt:i4>
      </vt:variant>
      <vt:variant>
        <vt:lpwstr>http://www.magnanimitas.cz/ADALTA/120228/papers/A_02.pdf</vt:lpwstr>
      </vt:variant>
      <vt:variant>
        <vt:lpwstr/>
      </vt:variant>
      <vt:variant>
        <vt:i4>3145742</vt:i4>
      </vt:variant>
      <vt:variant>
        <vt:i4>36</vt:i4>
      </vt:variant>
      <vt:variant>
        <vt:i4>0</vt:i4>
      </vt:variant>
      <vt:variant>
        <vt:i4>5</vt:i4>
      </vt:variant>
      <vt:variant>
        <vt:lpwstr>http://www.magnanimitas.cz/ADALTA/120228/papers/A_02.pdf</vt:lpwstr>
      </vt:variant>
      <vt:variant>
        <vt:lpwstr/>
      </vt:variant>
      <vt:variant>
        <vt:i4>3080295</vt:i4>
      </vt:variant>
      <vt:variant>
        <vt:i4>33</vt:i4>
      </vt:variant>
      <vt:variant>
        <vt:i4>0</vt:i4>
      </vt:variant>
      <vt:variant>
        <vt:i4>5</vt:i4>
      </vt:variant>
      <vt:variant>
        <vt:lpwstr>https://lumenpublishing.com/journals/index.php/brain/article/view/4643</vt:lpwstr>
      </vt:variant>
      <vt:variant>
        <vt:lpwstr/>
      </vt:variant>
      <vt:variant>
        <vt:i4>6422655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https://doi.org/10.18662/brain/13.1/270</vt:lpwstr>
      </vt:variant>
      <vt:variant>
        <vt:lpwstr/>
      </vt:variant>
      <vt:variant>
        <vt:i4>2752618</vt:i4>
      </vt:variant>
      <vt:variant>
        <vt:i4>27</vt:i4>
      </vt:variant>
      <vt:variant>
        <vt:i4>0</vt:i4>
      </vt:variant>
      <vt:variant>
        <vt:i4>5</vt:i4>
      </vt:variant>
      <vt:variant>
        <vt:lpwstr>https://lumenpublishing.com/journals/index.php/brain/article/view/4898</vt:lpwstr>
      </vt:variant>
      <vt:variant>
        <vt:lpwstr/>
      </vt:variant>
      <vt:variant>
        <vt:i4>6422564</vt:i4>
      </vt:variant>
      <vt:variant>
        <vt:i4>24</vt:i4>
      </vt:variant>
      <vt:variant>
        <vt:i4>0</vt:i4>
      </vt:variant>
      <vt:variant>
        <vt:i4>5</vt:i4>
      </vt:variant>
      <vt:variant>
        <vt:lpwstr>https://www.lifescienceglobal.com/pms/index.php/jiddt/article/view/9098</vt:lpwstr>
      </vt:variant>
      <vt:variant>
        <vt:lpwstr/>
      </vt:variant>
      <vt:variant>
        <vt:i4>2883696</vt:i4>
      </vt:variant>
      <vt:variant>
        <vt:i4>21</vt:i4>
      </vt:variant>
      <vt:variant>
        <vt:i4>0</vt:i4>
      </vt:variant>
      <vt:variant>
        <vt:i4>5</vt:i4>
      </vt:variant>
      <vt:variant>
        <vt:lpwstr>https://doi.org/10.6000/2292-2598.2023.11.02.3</vt:lpwstr>
      </vt:variant>
      <vt:variant>
        <vt:lpwstr/>
      </vt:variant>
      <vt:variant>
        <vt:i4>5832716</vt:i4>
      </vt:variant>
      <vt:variant>
        <vt:i4>18</vt:i4>
      </vt:variant>
      <vt:variant>
        <vt:i4>0</vt:i4>
      </vt:variant>
      <vt:variant>
        <vt:i4>5</vt:i4>
      </vt:variant>
      <vt:variant>
        <vt:lpwstr>https://www.sciedupress.com/journal/index.php/jct/article/view/22511</vt:lpwstr>
      </vt:variant>
      <vt:variant>
        <vt:lpwstr/>
      </vt:variant>
      <vt:variant>
        <vt:i4>4653110</vt:i4>
      </vt:variant>
      <vt:variant>
        <vt:i4>15</vt:i4>
      </vt:variant>
      <vt:variant>
        <vt:i4>0</vt:i4>
      </vt:variant>
      <vt:variant>
        <vt:i4>5</vt:i4>
      </vt:variant>
      <vt:variant>
        <vt:lpwstr>https://www.googleadservices.com/pagead/aclk?sa=L&amp;ai=DChcSEwjI2IaC4N3zAhXCp9UKHW5rCocYABACGgJ3cw&amp;ae=2&amp;ohost=www.google.com&amp;cid=CAESQeD2oZsc-KXIwkdkOmTCBd0P3p_q_U5Gm2xdmvJ5o1Z9NkEJj6qhmmZHqaRbvLL1-iq0kUv7Ec4QHQVKBI4JLwss&amp;sig=AOD64_1FkqDSQA8J1GXGSEcSKnfRIDhM0g&amp;q=&amp;ved=2ahUKEwir8_6B4N3zAhU6_7sIHftRAKMQqyQoAHoECAMQEQ&amp;adurl=</vt:lpwstr>
      </vt:variant>
      <vt:variant>
        <vt:lpwstr/>
      </vt:variant>
      <vt:variant>
        <vt:i4>2622577</vt:i4>
      </vt:variant>
      <vt:variant>
        <vt:i4>12</vt:i4>
      </vt:variant>
      <vt:variant>
        <vt:i4>0</vt:i4>
      </vt:variant>
      <vt:variant>
        <vt:i4>5</vt:i4>
      </vt:variant>
      <vt:variant>
        <vt:lpwstr>http://lib.iitta.gov.ua/711533/1/Програма ЗПР Розв мовл _ 1-4 кл_.pdf</vt:lpwstr>
      </vt:variant>
      <vt:variant>
        <vt:lpwstr/>
      </vt:variant>
      <vt:variant>
        <vt:i4>2359396</vt:i4>
      </vt:variant>
      <vt:variant>
        <vt:i4>9</vt:i4>
      </vt:variant>
      <vt:variant>
        <vt:i4>0</vt:i4>
      </vt:variant>
      <vt:variant>
        <vt:i4>5</vt:i4>
      </vt:variant>
      <vt:variant>
        <vt:lpwstr>http://lib.iitta.gov.ua/706284/</vt:lpwstr>
      </vt:variant>
      <vt:variant>
        <vt:lpwstr/>
      </vt:variant>
      <vt:variant>
        <vt:i4>2162793</vt:i4>
      </vt:variant>
      <vt:variant>
        <vt:i4>6</vt:i4>
      </vt:variant>
      <vt:variant>
        <vt:i4>0</vt:i4>
      </vt:variant>
      <vt:variant>
        <vt:i4>5</vt:i4>
      </vt:variant>
      <vt:variant>
        <vt:lpwstr>http://lib.iitta.gov.ua/704477/</vt:lpwstr>
      </vt:variant>
      <vt:variant>
        <vt:lpwstr/>
      </vt:variant>
      <vt:variant>
        <vt:i4>1441912</vt:i4>
      </vt:variant>
      <vt:variant>
        <vt:i4>3</vt:i4>
      </vt:variant>
      <vt:variant>
        <vt:i4>0</vt:i4>
      </vt:variant>
      <vt:variant>
        <vt:i4>5</vt:i4>
      </vt:variant>
      <vt:variant>
        <vt:lpwstr>https://lib.iitta.gov.ua/view/creators/==041E==043C==0435==043B==044C==0447==0435==043D==043A==043E=3A==0406==0440==0438==043D==0430_==041C==0438==043A==043E==043B==0430==0457==0432==043D==0430=3A=3A.html</vt:lpwstr>
      </vt:variant>
      <vt:variant>
        <vt:lpwstr/>
      </vt:variant>
      <vt:variant>
        <vt:i4>131090</vt:i4>
      </vt:variant>
      <vt:variant>
        <vt:i4>0</vt:i4>
      </vt:variant>
      <vt:variant>
        <vt:i4>0</vt:i4>
      </vt:variant>
      <vt:variant>
        <vt:i4>5</vt:i4>
      </vt:variant>
      <vt:variant>
        <vt:lpwstr>https://mail.ukr.net/desktop</vt:lpwstr>
      </vt:variant>
      <vt:variant>
        <vt:lpwstr>sendmsg/f=to=E2sM9hDc9zOHfzJ-foCDE4Ow9W8N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admin</cp:lastModifiedBy>
  <cp:revision>10</cp:revision>
  <dcterms:created xsi:type="dcterms:W3CDTF">2024-04-15T20:04:00Z</dcterms:created>
  <dcterms:modified xsi:type="dcterms:W3CDTF">2026-03-11T13:34:00Z</dcterms:modified>
</cp:coreProperties>
</file>