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85B93" w14:textId="77777777" w:rsidR="00AA127B" w:rsidRPr="00B066A8" w:rsidRDefault="00082044" w:rsidP="00B066A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rFonts w:eastAsiaTheme="majorEastAsia"/>
          <w:sz w:val="28"/>
          <w:szCs w:val="28"/>
          <w:lang w:val="uk-UA"/>
        </w:rPr>
      </w:pPr>
      <w:r w:rsidRPr="00B066A8">
        <w:rPr>
          <w:rFonts w:eastAsiaTheme="majorEastAsia"/>
          <w:b/>
          <w:bCs/>
          <w:noProof/>
          <w:sz w:val="28"/>
          <w:szCs w:val="28"/>
          <w:lang w:val="uk-UA" w:eastAsia="uk-UA"/>
        </w:rPr>
        <w:drawing>
          <wp:inline distT="0" distB="0" distL="0" distR="0" wp14:anchorId="14D44ED5" wp14:editId="5621BF29">
            <wp:extent cx="1613535" cy="2420303"/>
            <wp:effectExtent l="0" t="0" r="0" b="0"/>
            <wp:docPr id="1" name="Рисунок 1" descr="C:\Users\30\Desktop\5.04_на сайт\сайт\4.04_Оновл віддд логопедії\6_Грибань Галина Віталіївна\Грибань_фо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\Desktop\5.04_на сайт\сайт\4.04_Оновл віддд логопедії\6_Грибань Галина Віталіївна\Грибань_фото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5525" cy="2423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32BC8" w14:textId="77777777" w:rsidR="00B066A8" w:rsidRPr="00B066A8" w:rsidRDefault="00FD1A09" w:rsidP="00B066A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rFonts w:eastAsiaTheme="majorEastAsia"/>
          <w:sz w:val="28"/>
          <w:szCs w:val="28"/>
          <w:lang w:val="uk-UA"/>
        </w:rPr>
      </w:pPr>
      <w:r w:rsidRPr="00B066A8">
        <w:rPr>
          <w:rStyle w:val="a4"/>
          <w:rFonts w:eastAsiaTheme="majorEastAsia"/>
          <w:sz w:val="28"/>
          <w:szCs w:val="28"/>
          <w:lang w:val="uk-UA"/>
        </w:rPr>
        <w:t>Грибань Галина Віталіївна</w:t>
      </w:r>
    </w:p>
    <w:p w14:paraId="55ADED18" w14:textId="6FA7B762" w:rsidR="00AA127B" w:rsidRPr="00B066A8" w:rsidRDefault="00FD1A09" w:rsidP="00B066A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r w:rsidRPr="00B066A8">
        <w:rPr>
          <w:sz w:val="28"/>
          <w:szCs w:val="28"/>
          <w:lang w:val="uk-UA"/>
        </w:rPr>
        <w:t>науковий співробітник</w:t>
      </w:r>
    </w:p>
    <w:p w14:paraId="0C6D91A1" w14:textId="24EA5655" w:rsidR="00FD1A09" w:rsidRPr="00B066A8" w:rsidRDefault="00FD1A09" w:rsidP="00B066A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  <w:lang w:val="uk-UA"/>
        </w:rPr>
      </w:pPr>
      <w:hyperlink r:id="rId6" w:history="1">
        <w:r w:rsidRPr="00B066A8">
          <w:rPr>
            <w:rStyle w:val="a5"/>
            <w:sz w:val="28"/>
            <w:szCs w:val="28"/>
            <w:lang w:val="uk-UA"/>
          </w:rPr>
          <w:t>galinaglagv@gmail.com</w:t>
        </w:r>
      </w:hyperlink>
    </w:p>
    <w:p w14:paraId="62789425" w14:textId="77777777" w:rsidR="00FD1A09" w:rsidRPr="00B066A8" w:rsidRDefault="00FD1A09" w:rsidP="00B066A8">
      <w:pPr>
        <w:pStyle w:val="a3"/>
        <w:spacing w:after="0" w:afterAutospacing="0" w:line="276" w:lineRule="auto"/>
        <w:ind w:firstLine="709"/>
        <w:rPr>
          <w:sz w:val="28"/>
          <w:szCs w:val="28"/>
          <w:lang w:val="uk-UA"/>
        </w:rPr>
      </w:pPr>
      <w:r w:rsidRPr="00B066A8">
        <w:rPr>
          <w:rStyle w:val="a7"/>
          <w:rFonts w:eastAsiaTheme="majorEastAsia"/>
          <w:b/>
          <w:bCs/>
          <w:sz w:val="28"/>
          <w:szCs w:val="28"/>
          <w:lang w:val="uk-UA"/>
        </w:rPr>
        <w:t xml:space="preserve">ORCID </w:t>
      </w:r>
      <w:proofErr w:type="spellStart"/>
      <w:r w:rsidRPr="00B066A8">
        <w:rPr>
          <w:rStyle w:val="a7"/>
          <w:rFonts w:eastAsiaTheme="majorEastAsia"/>
          <w:b/>
          <w:bCs/>
          <w:sz w:val="28"/>
          <w:szCs w:val="28"/>
          <w:lang w:val="uk-UA"/>
        </w:rPr>
        <w:t>iD</w:t>
      </w:r>
      <w:proofErr w:type="spellEnd"/>
      <w:r w:rsidRPr="00B066A8">
        <w:rPr>
          <w:rStyle w:val="a7"/>
          <w:rFonts w:eastAsiaTheme="majorEastAsia"/>
          <w:b/>
          <w:bCs/>
          <w:sz w:val="28"/>
          <w:szCs w:val="28"/>
          <w:lang w:val="uk-UA"/>
        </w:rPr>
        <w:t>:</w:t>
      </w:r>
      <w:r w:rsidRPr="00B066A8">
        <w:rPr>
          <w:sz w:val="28"/>
          <w:szCs w:val="28"/>
          <w:lang w:val="uk-UA"/>
        </w:rPr>
        <w:t xml:space="preserve">  </w:t>
      </w:r>
      <w:hyperlink r:id="rId7" w:history="1">
        <w:r w:rsidRPr="00B066A8">
          <w:rPr>
            <w:rStyle w:val="a5"/>
            <w:sz w:val="28"/>
            <w:szCs w:val="28"/>
            <w:lang w:val="uk-UA"/>
          </w:rPr>
          <w:t>https://orcid.org/0000-0001-8488-7179</w:t>
        </w:r>
      </w:hyperlink>
      <w:r w:rsidRPr="00B066A8">
        <w:rPr>
          <w:sz w:val="28"/>
          <w:szCs w:val="28"/>
          <w:lang w:val="uk-UA"/>
        </w:rPr>
        <w:t xml:space="preserve"> </w:t>
      </w:r>
    </w:p>
    <w:p w14:paraId="46D8344B" w14:textId="77777777" w:rsidR="00FD1A09" w:rsidRPr="00B066A8" w:rsidRDefault="00FD1A09" w:rsidP="00B066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  <w:lang w:val="uk-UA"/>
        </w:rPr>
      </w:pPr>
      <w:r w:rsidRPr="00B066A8">
        <w:rPr>
          <w:rStyle w:val="a7"/>
          <w:rFonts w:eastAsiaTheme="majorEastAsia"/>
          <w:b/>
          <w:bCs/>
          <w:sz w:val="28"/>
          <w:szCs w:val="28"/>
          <w:lang w:val="uk-UA"/>
        </w:rPr>
        <w:t xml:space="preserve">Профіль вченого у </w:t>
      </w:r>
      <w:proofErr w:type="spellStart"/>
      <w:r w:rsidRPr="00B066A8">
        <w:rPr>
          <w:rStyle w:val="a7"/>
          <w:rFonts w:eastAsiaTheme="majorEastAsia"/>
          <w:b/>
          <w:bCs/>
          <w:sz w:val="28"/>
          <w:szCs w:val="28"/>
          <w:lang w:val="uk-UA"/>
        </w:rPr>
        <w:t>Google</w:t>
      </w:r>
      <w:proofErr w:type="spellEnd"/>
      <w:r w:rsidRPr="00B066A8">
        <w:rPr>
          <w:rStyle w:val="a7"/>
          <w:rFonts w:eastAsiaTheme="majorEastAsia"/>
          <w:b/>
          <w:bCs/>
          <w:sz w:val="28"/>
          <w:szCs w:val="28"/>
          <w:lang w:val="uk-UA"/>
        </w:rPr>
        <w:t xml:space="preserve"> </w:t>
      </w:r>
      <w:proofErr w:type="spellStart"/>
      <w:r w:rsidRPr="00B066A8">
        <w:rPr>
          <w:rStyle w:val="a7"/>
          <w:rFonts w:eastAsiaTheme="majorEastAsia"/>
          <w:b/>
          <w:bCs/>
          <w:sz w:val="28"/>
          <w:szCs w:val="28"/>
          <w:lang w:val="uk-UA"/>
        </w:rPr>
        <w:t>Scholer</w:t>
      </w:r>
      <w:proofErr w:type="spellEnd"/>
      <w:r w:rsidRPr="00B066A8">
        <w:rPr>
          <w:rStyle w:val="a7"/>
          <w:rFonts w:eastAsiaTheme="majorEastAsia"/>
          <w:b/>
          <w:bCs/>
          <w:sz w:val="28"/>
          <w:szCs w:val="28"/>
          <w:lang w:val="uk-UA"/>
        </w:rPr>
        <w:t>: </w:t>
      </w:r>
      <w:r w:rsidRPr="00B066A8">
        <w:rPr>
          <w:sz w:val="28"/>
          <w:szCs w:val="28"/>
          <w:lang w:val="uk-UA"/>
        </w:rPr>
        <w:t xml:space="preserve"> </w:t>
      </w:r>
      <w:hyperlink r:id="rId8" w:history="1">
        <w:r w:rsidRPr="00B066A8">
          <w:rPr>
            <w:rStyle w:val="a5"/>
            <w:sz w:val="28"/>
            <w:szCs w:val="28"/>
            <w:lang w:val="uk-UA"/>
          </w:rPr>
          <w:t>https://scholar.google.com.ua/citations?user=QjC5ulkAAAAJ&amp;hl=ru</w:t>
        </w:r>
      </w:hyperlink>
      <w:r w:rsidRPr="00B066A8">
        <w:rPr>
          <w:sz w:val="28"/>
          <w:szCs w:val="28"/>
          <w:lang w:val="uk-UA"/>
        </w:rPr>
        <w:t xml:space="preserve"> </w:t>
      </w:r>
    </w:p>
    <w:p w14:paraId="6F5B0DD1" w14:textId="77777777" w:rsidR="00FD1A09" w:rsidRPr="00B066A8" w:rsidRDefault="00FD1A09" w:rsidP="00B066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rPr>
          <w:sz w:val="28"/>
          <w:szCs w:val="28"/>
          <w:lang w:val="uk-UA"/>
        </w:rPr>
      </w:pPr>
      <w:r w:rsidRPr="00B066A8">
        <w:rPr>
          <w:rStyle w:val="a4"/>
          <w:rFonts w:eastAsiaTheme="majorEastAsia"/>
          <w:i/>
          <w:iCs/>
          <w:sz w:val="28"/>
          <w:szCs w:val="28"/>
          <w:lang w:val="uk-UA"/>
        </w:rPr>
        <w:t>Сторінка науковця в Електронній бібліотеці Національної академії педагогічних наук України:</w:t>
      </w:r>
      <w:r w:rsidRPr="00B066A8">
        <w:rPr>
          <w:sz w:val="28"/>
          <w:szCs w:val="28"/>
          <w:lang w:val="uk-UA"/>
        </w:rPr>
        <w:t xml:space="preserve">  </w:t>
      </w:r>
      <w:hyperlink r:id="rId9" w:history="1">
        <w:r w:rsidRPr="00B066A8">
          <w:rPr>
            <w:rStyle w:val="a5"/>
            <w:sz w:val="28"/>
            <w:szCs w:val="28"/>
            <w:lang w:val="uk-UA"/>
          </w:rPr>
          <w:t>https://lib.iitta.gov.ua/cgi/stats/report/authors/104c9beb6db5849bd8430043ea69bb53/</w:t>
        </w:r>
      </w:hyperlink>
      <w:r w:rsidRPr="00B066A8">
        <w:rPr>
          <w:sz w:val="28"/>
          <w:szCs w:val="28"/>
          <w:lang w:val="uk-UA"/>
        </w:rPr>
        <w:t xml:space="preserve"> </w:t>
      </w:r>
    </w:p>
    <w:p w14:paraId="132DEC56" w14:textId="77777777" w:rsidR="00FD1A09" w:rsidRPr="00B066A8" w:rsidRDefault="00FD1A09" w:rsidP="00B066A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B066A8">
        <w:rPr>
          <w:b/>
          <w:i/>
          <w:sz w:val="28"/>
          <w:szCs w:val="28"/>
          <w:lang w:val="uk-UA"/>
        </w:rPr>
        <w:t xml:space="preserve">Коло наукових інтересів: </w:t>
      </w:r>
      <w:r w:rsidRPr="00B066A8">
        <w:rPr>
          <w:sz w:val="28"/>
          <w:szCs w:val="28"/>
          <w:lang w:val="uk-UA"/>
        </w:rPr>
        <w:t>діагностика та корекція лексичної сторони мовлення та зв’язного мовлення у дітей із тяжкими порушеннями мовлення; проблеми мовленнєвого розвитку дітей старшого дошкільного віку та молодшого шкільного віку з фонетико-фонематичним недорозвитком мовлення і загальним недорозвитком мовлення; дослідник проблем методики викладання мови в загальноосвітніх школах для дітей із тяжкими порушеннями мовлення.</w:t>
      </w:r>
    </w:p>
    <w:p w14:paraId="63D057D0" w14:textId="77777777" w:rsidR="005F5C16" w:rsidRPr="00B066A8" w:rsidRDefault="005F5C16" w:rsidP="00B066A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</w:p>
    <w:p w14:paraId="4AC5A5B9" w14:textId="77777777" w:rsidR="00061D1C" w:rsidRPr="00B066A8" w:rsidRDefault="00061D1C" w:rsidP="00B066A8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  <w:r w:rsidRPr="00B066A8">
        <w:rPr>
          <w:rStyle w:val="a4"/>
          <w:rFonts w:eastAsiaTheme="majorEastAsia"/>
          <w:i/>
          <w:iCs/>
          <w:sz w:val="28"/>
          <w:szCs w:val="28"/>
          <w:lang w:val="uk-UA"/>
        </w:rPr>
        <w:t>Публікації:</w:t>
      </w:r>
    </w:p>
    <w:p w14:paraId="1B7377E9" w14:textId="77777777" w:rsidR="005F5C16" w:rsidRPr="00B066A8" w:rsidRDefault="005F5C16" w:rsidP="00B066A8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lang w:val="uk-UA"/>
        </w:rPr>
      </w:pPr>
    </w:p>
    <w:p w14:paraId="37CBE6FC" w14:textId="77777777" w:rsidR="005F5C16" w:rsidRPr="00B066A8" w:rsidRDefault="005F5C16" w:rsidP="00B066A8">
      <w:pPr>
        <w:tabs>
          <w:tab w:val="left" w:pos="709"/>
          <w:tab w:val="left" w:pos="851"/>
          <w:tab w:val="left" w:pos="1134"/>
        </w:tabs>
        <w:spacing w:after="0" w:line="276" w:lineRule="auto"/>
        <w:jc w:val="center"/>
        <w:rPr>
          <w:rFonts w:cs="Times New Roman"/>
          <w:b/>
          <w:szCs w:val="28"/>
          <w:lang w:val="uk-UA"/>
        </w:rPr>
      </w:pPr>
      <w:r w:rsidRPr="00B066A8">
        <w:rPr>
          <w:rFonts w:cs="Times New Roman"/>
          <w:b/>
          <w:szCs w:val="28"/>
          <w:lang w:val="uk-UA"/>
        </w:rPr>
        <w:t>Підручники</w:t>
      </w:r>
    </w:p>
    <w:p w14:paraId="24691403" w14:textId="504C7E50" w:rsidR="00E208E7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eastAsia="Times New Roman" w:cs="Times New Roman"/>
          <w:kern w:val="0"/>
          <w:szCs w:val="28"/>
          <w:lang w:val="uk-UA" w:eastAsia="ru-RU"/>
        </w:rPr>
      </w:pP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Грибань Г.</w:t>
      </w:r>
      <w:r w:rsidR="005C3764">
        <w:rPr>
          <w:rFonts w:eastAsia="Times New Roman" w:cs="Times New Roman"/>
          <w:i/>
          <w:iCs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В. Українська мова. 2 клас: </w:t>
      </w:r>
      <w:proofErr w:type="spellStart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підруч</w:t>
      </w:r>
      <w:proofErr w:type="spellEnd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. для спец. </w:t>
      </w:r>
      <w:proofErr w:type="spellStart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загальноосвіт</w:t>
      </w:r>
      <w:proofErr w:type="spellEnd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. </w:t>
      </w:r>
      <w:proofErr w:type="spellStart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навч</w:t>
      </w:r>
      <w:proofErr w:type="spellEnd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. </w:t>
      </w:r>
      <w:proofErr w:type="spellStart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закл</w:t>
      </w:r>
      <w:proofErr w:type="spellEnd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. (F 80) та учнів із (R 48, F 81) 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/ Е.А. Данілавічютє, Л.І. Трофименко, Г.В. Грибань. — К.: Либідь,  2017. — 160 с.: 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іл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>.</w:t>
      </w:r>
    </w:p>
    <w:p w14:paraId="483939C6" w14:textId="2196A9B7" w:rsidR="00B066A8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709"/>
        <w:jc w:val="both"/>
        <w:rPr>
          <w:rFonts w:cs="Times New Roman"/>
          <w:szCs w:val="28"/>
          <w:lang w:val="uk-UA"/>
        </w:rPr>
      </w:pP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Грибань Г.</w:t>
      </w:r>
      <w:r w:rsidR="005C3764">
        <w:rPr>
          <w:rFonts w:eastAsia="Times New Roman" w:cs="Times New Roman"/>
          <w:i/>
          <w:iCs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В.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Українська мова. 3 клас: </w:t>
      </w:r>
      <w:proofErr w:type="spellStart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підруч</w:t>
      </w:r>
      <w:proofErr w:type="spellEnd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. для спец. </w:t>
      </w:r>
      <w:proofErr w:type="spellStart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загальноосвіт</w:t>
      </w:r>
      <w:proofErr w:type="spellEnd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. </w:t>
      </w:r>
      <w:proofErr w:type="spellStart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навч</w:t>
      </w:r>
      <w:proofErr w:type="spellEnd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. </w:t>
      </w:r>
      <w:proofErr w:type="spellStart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закл</w:t>
      </w:r>
      <w:proofErr w:type="spellEnd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. (F 80) та учнів із (R 48, F 81) 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/ Е.А. Данілавічютє, Л.І. Трофименко, Г.В. Грибань. — К.: Либідь, 2017. — 190 с.: 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іл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>.</w:t>
      </w:r>
    </w:p>
    <w:p w14:paraId="428E9E0F" w14:textId="2BF9A57A" w:rsidR="00B066A8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/>
        </w:rPr>
      </w:pP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lastRenderedPageBreak/>
        <w:t>Грибань Г.</w:t>
      </w:r>
      <w:r w:rsidR="005C3764">
        <w:rPr>
          <w:rFonts w:eastAsia="Times New Roman" w:cs="Times New Roman"/>
          <w:i/>
          <w:iCs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В.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Українська мова: </w:t>
      </w:r>
      <w:proofErr w:type="spellStart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підруч</w:t>
      </w:r>
      <w:proofErr w:type="spellEnd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. для 4 кл. спец. </w:t>
      </w:r>
      <w:proofErr w:type="spellStart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закл</w:t>
      </w:r>
      <w:proofErr w:type="spellEnd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. </w:t>
      </w:r>
      <w:proofErr w:type="spellStart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заг</w:t>
      </w:r>
      <w:proofErr w:type="spellEnd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. середньої освіти (F 80) та учнів із F 81, R 48 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/ Л.І. Трофименко, З.С. Мартинюк, Г.В. Грибань. — К.: Либідь, 2018. — 192 с.: 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іл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>.</w:t>
      </w:r>
      <w:r w:rsidR="00B066A8" w:rsidRPr="00B066A8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</w:p>
    <w:p w14:paraId="4D92CC65" w14:textId="77777777" w:rsidR="00B066A8" w:rsidRPr="00B066A8" w:rsidRDefault="00B066A8" w:rsidP="00B066A8">
      <w:p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firstLine="567"/>
        <w:jc w:val="both"/>
        <w:rPr>
          <w:rFonts w:cs="Times New Roman"/>
          <w:szCs w:val="28"/>
          <w:lang w:val="uk-UA"/>
        </w:rPr>
      </w:pPr>
    </w:p>
    <w:p w14:paraId="0185D992" w14:textId="6750D337" w:rsidR="00B066A8" w:rsidRPr="00B066A8" w:rsidRDefault="005F5C16" w:rsidP="00B066A8">
      <w:pPr>
        <w:pStyle w:val="a9"/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center"/>
        <w:rPr>
          <w:rFonts w:cs="Times New Roman"/>
          <w:szCs w:val="28"/>
          <w:lang w:val="uk-UA"/>
        </w:rPr>
      </w:pPr>
      <w:r w:rsidRPr="00B066A8">
        <w:rPr>
          <w:rFonts w:cs="Times New Roman"/>
          <w:b/>
          <w:szCs w:val="28"/>
          <w:lang w:val="uk-UA"/>
        </w:rPr>
        <w:t>Навчально-методичні та навчальні посібники, програми</w:t>
      </w:r>
    </w:p>
    <w:p w14:paraId="7215243E" w14:textId="6F5A97FE" w:rsidR="00B066A8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/>
        </w:rPr>
      </w:pPr>
      <w:r w:rsidRPr="00B066A8">
        <w:rPr>
          <w:rFonts w:cs="Times New Roman"/>
          <w:i/>
          <w:iCs/>
          <w:szCs w:val="28"/>
          <w:lang w:val="uk-UA"/>
        </w:rPr>
        <w:t>Стандартизація навчально-методичного забезпечення навчання молодших школярів з тяжкими порушеннями мовлення:</w:t>
      </w:r>
      <w:r w:rsidRPr="00B066A8">
        <w:rPr>
          <w:rFonts w:cs="Times New Roman"/>
          <w:szCs w:val="28"/>
          <w:lang w:val="uk-UA"/>
        </w:rPr>
        <w:t xml:space="preserve"> навчально-методичний посібник / Данілавічютє</w:t>
      </w:r>
      <w:r w:rsidR="009615E0" w:rsidRPr="00B066A8">
        <w:rPr>
          <w:rFonts w:cs="Times New Roman"/>
          <w:szCs w:val="28"/>
          <w:lang w:val="en-US"/>
        </w:rPr>
        <w:t> </w:t>
      </w:r>
      <w:r w:rsidRPr="00B066A8">
        <w:rPr>
          <w:rFonts w:cs="Times New Roman"/>
          <w:szCs w:val="28"/>
          <w:lang w:val="uk-UA"/>
        </w:rPr>
        <w:t>Е.</w:t>
      </w:r>
      <w:r w:rsidR="009615E0" w:rsidRPr="00B066A8">
        <w:rPr>
          <w:rFonts w:cs="Times New Roman"/>
          <w:szCs w:val="28"/>
          <w:lang w:val="en-US"/>
        </w:rPr>
        <w:t> </w:t>
      </w:r>
      <w:r w:rsidRPr="00B066A8">
        <w:rPr>
          <w:rFonts w:cs="Times New Roman"/>
          <w:szCs w:val="28"/>
          <w:lang w:val="uk-UA"/>
        </w:rPr>
        <w:t>А., Трофименко</w:t>
      </w:r>
      <w:r w:rsidR="009615E0" w:rsidRPr="00B066A8">
        <w:rPr>
          <w:rFonts w:cs="Times New Roman"/>
          <w:szCs w:val="28"/>
          <w:lang w:val="en-US"/>
        </w:rPr>
        <w:t> </w:t>
      </w:r>
      <w:r w:rsidRPr="00B066A8">
        <w:rPr>
          <w:rFonts w:cs="Times New Roman"/>
          <w:szCs w:val="28"/>
          <w:lang w:val="uk-UA"/>
        </w:rPr>
        <w:t>Л.</w:t>
      </w:r>
      <w:r w:rsidR="009615E0" w:rsidRPr="00B066A8">
        <w:rPr>
          <w:rFonts w:cs="Times New Roman"/>
          <w:szCs w:val="28"/>
          <w:lang w:val="en-US"/>
        </w:rPr>
        <w:t> </w:t>
      </w:r>
      <w:r w:rsidRPr="00B066A8">
        <w:rPr>
          <w:rFonts w:cs="Times New Roman"/>
          <w:szCs w:val="28"/>
          <w:lang w:val="uk-UA"/>
        </w:rPr>
        <w:t xml:space="preserve">І., </w:t>
      </w:r>
      <w:proofErr w:type="spellStart"/>
      <w:r w:rsidRPr="00B066A8">
        <w:rPr>
          <w:rFonts w:cs="Times New Roman"/>
          <w:szCs w:val="28"/>
          <w:lang w:val="uk-UA"/>
        </w:rPr>
        <w:t>Ільяна</w:t>
      </w:r>
      <w:proofErr w:type="spellEnd"/>
      <w:r w:rsidR="009615E0" w:rsidRPr="00B066A8">
        <w:rPr>
          <w:rFonts w:cs="Times New Roman"/>
          <w:szCs w:val="28"/>
          <w:lang w:val="en-US"/>
        </w:rPr>
        <w:t> </w:t>
      </w:r>
      <w:r w:rsidRPr="00B066A8">
        <w:rPr>
          <w:rFonts w:cs="Times New Roman"/>
          <w:szCs w:val="28"/>
          <w:lang w:val="uk-UA"/>
        </w:rPr>
        <w:t>В.</w:t>
      </w:r>
      <w:r w:rsidR="009615E0" w:rsidRPr="00B066A8">
        <w:rPr>
          <w:rFonts w:cs="Times New Roman"/>
          <w:szCs w:val="28"/>
          <w:lang w:val="en-US"/>
        </w:rPr>
        <w:t> </w:t>
      </w:r>
      <w:r w:rsidRPr="00B066A8">
        <w:rPr>
          <w:rFonts w:cs="Times New Roman"/>
          <w:szCs w:val="28"/>
          <w:lang w:val="uk-UA"/>
        </w:rPr>
        <w:t>М., Р</w:t>
      </w:r>
      <w:proofErr w:type="spellStart"/>
      <w:r w:rsidRPr="00B066A8">
        <w:rPr>
          <w:rFonts w:cs="Times New Roman"/>
          <w:szCs w:val="28"/>
          <w:lang w:val="uk-UA"/>
        </w:rPr>
        <w:t>ібцун</w:t>
      </w:r>
      <w:proofErr w:type="spellEnd"/>
      <w:r w:rsidR="009615E0" w:rsidRPr="00B066A8">
        <w:rPr>
          <w:rFonts w:cs="Times New Roman"/>
          <w:szCs w:val="28"/>
          <w:lang w:val="en-US"/>
        </w:rPr>
        <w:t> </w:t>
      </w:r>
      <w:r w:rsidRPr="00B066A8">
        <w:rPr>
          <w:rFonts w:cs="Times New Roman"/>
          <w:szCs w:val="28"/>
          <w:lang w:val="uk-UA"/>
        </w:rPr>
        <w:t>Ю.</w:t>
      </w:r>
      <w:r w:rsidR="009615E0" w:rsidRPr="00B066A8">
        <w:rPr>
          <w:rFonts w:cs="Times New Roman"/>
          <w:szCs w:val="28"/>
          <w:lang w:val="en-US"/>
        </w:rPr>
        <w:t> </w:t>
      </w:r>
      <w:r w:rsidRPr="00B066A8">
        <w:rPr>
          <w:rFonts w:cs="Times New Roman"/>
          <w:szCs w:val="28"/>
          <w:lang w:val="uk-UA"/>
        </w:rPr>
        <w:t>В., Мартинюк</w:t>
      </w:r>
      <w:r w:rsidR="009615E0" w:rsidRPr="00B066A8">
        <w:rPr>
          <w:rFonts w:cs="Times New Roman"/>
          <w:szCs w:val="28"/>
          <w:lang w:val="uk-UA"/>
        </w:rPr>
        <w:t> </w:t>
      </w:r>
      <w:r w:rsidRPr="00B066A8">
        <w:rPr>
          <w:rFonts w:cs="Times New Roman"/>
          <w:szCs w:val="28"/>
          <w:lang w:val="uk-UA"/>
        </w:rPr>
        <w:t>З.</w:t>
      </w:r>
      <w:r w:rsidR="009615E0" w:rsidRPr="00B066A8">
        <w:rPr>
          <w:rFonts w:cs="Times New Roman"/>
          <w:szCs w:val="28"/>
          <w:lang w:val="uk-UA"/>
        </w:rPr>
        <w:t> </w:t>
      </w:r>
      <w:r w:rsidRPr="00B066A8">
        <w:rPr>
          <w:rFonts w:cs="Times New Roman"/>
          <w:szCs w:val="28"/>
          <w:lang w:val="uk-UA"/>
        </w:rPr>
        <w:t>С., Грибань</w:t>
      </w:r>
      <w:r w:rsidR="009615E0" w:rsidRPr="00B066A8">
        <w:rPr>
          <w:szCs w:val="28"/>
          <w:lang w:val="uk-UA"/>
        </w:rPr>
        <w:t> </w:t>
      </w:r>
      <w:r w:rsidRPr="00B066A8">
        <w:rPr>
          <w:rFonts w:cs="Times New Roman"/>
          <w:szCs w:val="28"/>
          <w:lang w:val="uk-UA"/>
        </w:rPr>
        <w:t>Г.</w:t>
      </w:r>
      <w:r w:rsidR="009615E0" w:rsidRPr="00B066A8">
        <w:rPr>
          <w:rFonts w:cs="Times New Roman"/>
          <w:szCs w:val="28"/>
          <w:lang w:val="uk-UA"/>
        </w:rPr>
        <w:t> </w:t>
      </w:r>
      <w:r w:rsidRPr="00B066A8">
        <w:rPr>
          <w:rFonts w:cs="Times New Roman"/>
          <w:szCs w:val="28"/>
          <w:lang w:val="uk-UA"/>
        </w:rPr>
        <w:t>В. — Інститут спеціальної педагогіки і психології імені Миколи Ярмаченка НАПН України, 2022. — 657</w:t>
      </w:r>
      <w:r w:rsidR="009615E0" w:rsidRPr="00B066A8">
        <w:rPr>
          <w:rFonts w:cs="Times New Roman"/>
          <w:szCs w:val="28"/>
          <w:lang w:val="en-US"/>
        </w:rPr>
        <w:t> </w:t>
      </w:r>
      <w:r w:rsidRPr="00B066A8">
        <w:rPr>
          <w:rFonts w:cs="Times New Roman"/>
          <w:szCs w:val="28"/>
          <w:lang w:val="uk-UA"/>
        </w:rPr>
        <w:t xml:space="preserve">с. Режим доступу: </w:t>
      </w:r>
      <w:hyperlink r:id="rId10" w:history="1">
        <w:r w:rsidRPr="00B066A8">
          <w:rPr>
            <w:rFonts w:cs="Times New Roman"/>
            <w:color w:val="0563C1" w:themeColor="hyperlink"/>
            <w:szCs w:val="28"/>
            <w:u w:val="single"/>
            <w:lang w:val="uk-UA"/>
          </w:rPr>
          <w:t>https://lib.iitta.gov.ua/73</w:t>
        </w:r>
        <w:r w:rsidRPr="00B066A8">
          <w:rPr>
            <w:rFonts w:cs="Times New Roman"/>
            <w:color w:val="0563C1" w:themeColor="hyperlink"/>
            <w:szCs w:val="28"/>
            <w:u w:val="single"/>
            <w:lang w:val="uk-UA"/>
          </w:rPr>
          <w:t>4</w:t>
        </w:r>
        <w:r w:rsidRPr="00B066A8">
          <w:rPr>
            <w:rFonts w:cs="Times New Roman"/>
            <w:color w:val="0563C1" w:themeColor="hyperlink"/>
            <w:szCs w:val="28"/>
            <w:u w:val="single"/>
            <w:lang w:val="uk-UA"/>
          </w:rPr>
          <w:t>271/</w:t>
        </w:r>
      </w:hyperlink>
      <w:r w:rsidRPr="00B066A8">
        <w:rPr>
          <w:rFonts w:cs="Times New Roman"/>
          <w:szCs w:val="28"/>
          <w:lang w:val="uk-UA"/>
        </w:rPr>
        <w:t xml:space="preserve"> </w:t>
      </w:r>
    </w:p>
    <w:p w14:paraId="0C103ED2" w14:textId="323338C1" w:rsidR="00E208E7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/>
        </w:rPr>
      </w:pPr>
      <w:r w:rsidRPr="00B066A8">
        <w:rPr>
          <w:rFonts w:cs="Times New Roman"/>
          <w:i/>
          <w:iCs/>
          <w:szCs w:val="28"/>
          <w:lang w:val="uk-UA"/>
        </w:rPr>
        <w:t>Психолінгвістичні дидактичні технології діагностики і подолання мовленнєвих порушень у молодших школярів з тяжкими порушеннями мовлення</w:t>
      </w:r>
      <w:r w:rsidRPr="00B066A8">
        <w:rPr>
          <w:rFonts w:cs="Times New Roman"/>
          <w:szCs w:val="28"/>
          <w:lang w:val="uk-UA"/>
        </w:rPr>
        <w:t>: навчально-методичний посібник / Е.</w:t>
      </w:r>
      <w:r w:rsidR="009615E0" w:rsidRPr="00B066A8">
        <w:rPr>
          <w:rFonts w:cs="Times New Roman"/>
          <w:szCs w:val="28"/>
          <w:lang w:val="en-US"/>
        </w:rPr>
        <w:t> </w:t>
      </w:r>
      <w:r w:rsidRPr="00B066A8">
        <w:rPr>
          <w:rFonts w:cs="Times New Roman"/>
          <w:szCs w:val="28"/>
          <w:lang w:val="uk-UA"/>
        </w:rPr>
        <w:t>Данілавічютє, Л.</w:t>
      </w:r>
      <w:r w:rsidR="009615E0" w:rsidRPr="00B066A8">
        <w:rPr>
          <w:rFonts w:cs="Times New Roman"/>
          <w:szCs w:val="28"/>
          <w:lang w:val="en-US"/>
        </w:rPr>
        <w:t> </w:t>
      </w:r>
      <w:r w:rsidRPr="00B066A8">
        <w:rPr>
          <w:rFonts w:cs="Times New Roman"/>
          <w:szCs w:val="28"/>
          <w:lang w:val="uk-UA"/>
        </w:rPr>
        <w:t>Трофименко, В.</w:t>
      </w:r>
      <w:r w:rsidR="009615E0" w:rsidRPr="00B066A8">
        <w:rPr>
          <w:rFonts w:cs="Times New Roman"/>
          <w:szCs w:val="28"/>
          <w:lang w:val="uk-UA"/>
        </w:rPr>
        <w:t> </w:t>
      </w:r>
      <w:proofErr w:type="spellStart"/>
      <w:r w:rsidRPr="00B066A8">
        <w:rPr>
          <w:rFonts w:cs="Times New Roman"/>
          <w:szCs w:val="28"/>
          <w:lang w:val="uk-UA"/>
        </w:rPr>
        <w:t>Ільяна</w:t>
      </w:r>
      <w:proofErr w:type="spellEnd"/>
      <w:r w:rsidRPr="00B066A8">
        <w:rPr>
          <w:rFonts w:cs="Times New Roman"/>
          <w:szCs w:val="28"/>
          <w:lang w:val="uk-UA"/>
        </w:rPr>
        <w:t>, Ю.</w:t>
      </w:r>
      <w:r w:rsidR="009615E0" w:rsidRPr="00B066A8">
        <w:rPr>
          <w:rFonts w:cs="Times New Roman"/>
          <w:szCs w:val="28"/>
          <w:lang w:val="uk-UA"/>
        </w:rPr>
        <w:t> </w:t>
      </w:r>
      <w:proofErr w:type="spellStart"/>
      <w:r w:rsidRPr="00B066A8">
        <w:rPr>
          <w:rFonts w:cs="Times New Roman"/>
          <w:szCs w:val="28"/>
          <w:lang w:val="uk-UA"/>
        </w:rPr>
        <w:t>Рібцун</w:t>
      </w:r>
      <w:proofErr w:type="spellEnd"/>
      <w:r w:rsidRPr="00B066A8">
        <w:rPr>
          <w:rFonts w:cs="Times New Roman"/>
          <w:szCs w:val="28"/>
          <w:lang w:val="uk-UA"/>
        </w:rPr>
        <w:t>, З.</w:t>
      </w:r>
      <w:r w:rsidR="009615E0" w:rsidRPr="00B066A8">
        <w:rPr>
          <w:rFonts w:cs="Times New Roman"/>
          <w:szCs w:val="28"/>
          <w:lang w:val="uk-UA"/>
        </w:rPr>
        <w:t> </w:t>
      </w:r>
      <w:r w:rsidRPr="00B066A8">
        <w:rPr>
          <w:rFonts w:cs="Times New Roman"/>
          <w:szCs w:val="28"/>
          <w:lang w:val="uk-UA"/>
        </w:rPr>
        <w:t>Мартинюк, Г.</w:t>
      </w:r>
      <w:r w:rsidR="009615E0" w:rsidRPr="00B066A8">
        <w:rPr>
          <w:rFonts w:cs="Times New Roman"/>
          <w:szCs w:val="28"/>
          <w:lang w:val="uk-UA"/>
        </w:rPr>
        <w:t> </w:t>
      </w:r>
      <w:r w:rsidRPr="00B066A8">
        <w:rPr>
          <w:rFonts w:cs="Times New Roman"/>
          <w:szCs w:val="28"/>
          <w:lang w:val="uk-UA"/>
        </w:rPr>
        <w:t>Грибань. – Інститут спеціальної педагогіки і психології НАПН України, 2022. – 847</w:t>
      </w:r>
      <w:r w:rsidR="009615E0" w:rsidRPr="00B066A8">
        <w:rPr>
          <w:rFonts w:cs="Times New Roman"/>
          <w:szCs w:val="28"/>
          <w:lang w:val="uk-UA"/>
        </w:rPr>
        <w:t> </w:t>
      </w:r>
      <w:r w:rsidRPr="00B066A8">
        <w:rPr>
          <w:rFonts w:cs="Times New Roman"/>
          <w:szCs w:val="28"/>
          <w:lang w:val="uk-UA"/>
        </w:rPr>
        <w:t xml:space="preserve">с. Режим доступу: </w:t>
      </w:r>
      <w:hyperlink r:id="rId11" w:history="1">
        <w:r w:rsidRPr="00B066A8">
          <w:rPr>
            <w:rFonts w:cs="Times New Roman"/>
            <w:color w:val="0563C1" w:themeColor="hyperlink"/>
            <w:szCs w:val="28"/>
            <w:u w:val="single"/>
            <w:lang w:val="uk-UA"/>
          </w:rPr>
          <w:t>https://lib.iitta.gov.ua/734273/</w:t>
        </w:r>
      </w:hyperlink>
      <w:r w:rsidRPr="00B066A8">
        <w:rPr>
          <w:rFonts w:cs="Times New Roman"/>
          <w:szCs w:val="28"/>
          <w:lang w:val="uk-UA"/>
        </w:rPr>
        <w:t xml:space="preserve"> </w:t>
      </w:r>
    </w:p>
    <w:p w14:paraId="161AF7C5" w14:textId="5B822FDD" w:rsidR="009615E0" w:rsidRPr="00B066A8" w:rsidRDefault="009615E0" w:rsidP="00B066A8">
      <w:pPr>
        <w:pStyle w:val="docdata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uk-UA"/>
        </w:rPr>
      </w:pPr>
      <w:r w:rsidRPr="00B066A8">
        <w:rPr>
          <w:i/>
          <w:iCs/>
          <w:color w:val="000000"/>
          <w:sz w:val="28"/>
          <w:szCs w:val="28"/>
          <w:lang w:val="uk-UA"/>
        </w:rPr>
        <w:t>Дислалія: підтримка дитини з особливими мовленнєвими потребами в освітньому середовищі</w:t>
      </w:r>
      <w:r w:rsidR="005C3764">
        <w:rPr>
          <w:i/>
          <w:iCs/>
          <w:color w:val="000000"/>
          <w:sz w:val="28"/>
          <w:szCs w:val="28"/>
          <w:lang w:val="uk-UA"/>
        </w:rPr>
        <w:t xml:space="preserve"> / </w:t>
      </w:r>
      <w:proofErr w:type="spellStart"/>
      <w:r w:rsidRPr="00B066A8">
        <w:rPr>
          <w:color w:val="000000"/>
          <w:sz w:val="28"/>
          <w:szCs w:val="28"/>
          <w:lang w:val="uk-UA"/>
        </w:rPr>
        <w:t>навч</w:t>
      </w:r>
      <w:proofErr w:type="spellEnd"/>
      <w:r w:rsidRPr="00B066A8">
        <w:rPr>
          <w:color w:val="000000"/>
          <w:sz w:val="28"/>
          <w:szCs w:val="28"/>
          <w:lang w:val="uk-UA"/>
        </w:rPr>
        <w:t xml:space="preserve">.-метод. </w:t>
      </w:r>
      <w:proofErr w:type="spellStart"/>
      <w:r w:rsidRPr="00B066A8">
        <w:rPr>
          <w:color w:val="000000"/>
          <w:sz w:val="28"/>
          <w:szCs w:val="28"/>
          <w:lang w:val="uk-UA"/>
        </w:rPr>
        <w:t>посіб</w:t>
      </w:r>
      <w:proofErr w:type="spellEnd"/>
      <w:r w:rsidRPr="00B066A8">
        <w:rPr>
          <w:color w:val="000000"/>
          <w:sz w:val="28"/>
          <w:szCs w:val="28"/>
          <w:lang w:val="uk-UA"/>
        </w:rPr>
        <w:t>.</w:t>
      </w:r>
      <w:r w:rsidR="005C3764">
        <w:rPr>
          <w:color w:val="000000"/>
          <w:sz w:val="28"/>
          <w:szCs w:val="28"/>
          <w:lang w:val="uk-UA"/>
        </w:rPr>
        <w:t xml:space="preserve"> </w:t>
      </w:r>
      <w:r w:rsidR="00D513BA">
        <w:rPr>
          <w:i/>
          <w:iCs/>
          <w:sz w:val="28"/>
          <w:szCs w:val="28"/>
          <w:lang w:val="uk-UA"/>
        </w:rPr>
        <w:t>/</w:t>
      </w:r>
      <w:r w:rsidR="005C3764">
        <w:rPr>
          <w:color w:val="000000"/>
          <w:sz w:val="28"/>
          <w:szCs w:val="28"/>
          <w:lang w:val="uk-UA"/>
        </w:rPr>
        <w:t xml:space="preserve"> </w:t>
      </w:r>
      <w:r w:rsidR="005C3764" w:rsidRPr="00B066A8">
        <w:rPr>
          <w:i/>
          <w:iCs/>
          <w:color w:val="000000"/>
          <w:sz w:val="28"/>
          <w:szCs w:val="28"/>
          <w:lang w:val="uk-UA"/>
        </w:rPr>
        <w:t xml:space="preserve">Грибань Г. </w:t>
      </w:r>
      <w:r w:rsidR="005C3764">
        <w:rPr>
          <w:i/>
          <w:iCs/>
          <w:color w:val="000000"/>
          <w:sz w:val="28"/>
          <w:szCs w:val="28"/>
          <w:lang w:val="uk-UA"/>
        </w:rPr>
        <w:t>Київ</w:t>
      </w:r>
      <w:r w:rsidR="005C3764" w:rsidRPr="00B066A8">
        <w:rPr>
          <w:sz w:val="28"/>
          <w:szCs w:val="28"/>
          <w:lang w:val="uk-UA"/>
        </w:rPr>
        <w:t>:</w:t>
      </w:r>
      <w:r w:rsidR="005C3764">
        <w:rPr>
          <w:sz w:val="28"/>
          <w:szCs w:val="28"/>
          <w:lang w:val="uk-UA"/>
        </w:rPr>
        <w:t xml:space="preserve"> </w:t>
      </w:r>
      <w:r w:rsidRPr="00B066A8">
        <w:rPr>
          <w:color w:val="000000"/>
          <w:sz w:val="28"/>
          <w:szCs w:val="28"/>
          <w:lang w:val="uk-UA"/>
        </w:rPr>
        <w:t>Інститут спеціальної педагогіки і психології імені Миколи Ярмаченка НАПН України, 2023 [Електронний ресурс]</w:t>
      </w:r>
      <w:r w:rsidRPr="00B066A8">
        <w:rPr>
          <w:sz w:val="28"/>
          <w:szCs w:val="28"/>
          <w:lang w:val="uk-UA"/>
        </w:rPr>
        <w:t xml:space="preserve"> </w:t>
      </w:r>
      <w:r w:rsidRPr="00B066A8">
        <w:rPr>
          <w:sz w:val="28"/>
          <w:szCs w:val="28"/>
          <w:lang w:val="uk-UA"/>
        </w:rPr>
        <w:t>Режим доступу:</w:t>
      </w:r>
      <w:r w:rsidRPr="00B066A8">
        <w:rPr>
          <w:sz w:val="28"/>
          <w:szCs w:val="28"/>
          <w:lang w:val="uk-UA"/>
        </w:rPr>
        <w:t xml:space="preserve"> </w:t>
      </w:r>
      <w:hyperlink r:id="rId12" w:history="1">
        <w:r w:rsidRPr="00B066A8">
          <w:rPr>
            <w:rStyle w:val="a5"/>
            <w:sz w:val="28"/>
            <w:szCs w:val="28"/>
            <w:lang w:val="uk-UA"/>
          </w:rPr>
          <w:t>https://lib.iitta.gov.ua/id/eprint/739303/</w:t>
        </w:r>
      </w:hyperlink>
    </w:p>
    <w:p w14:paraId="6646B117" w14:textId="67DCF394" w:rsidR="00E208E7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eastAsia="Times New Roman" w:cs="Times New Roman"/>
          <w:kern w:val="0"/>
          <w:szCs w:val="28"/>
          <w:lang w:val="uk-UA" w:eastAsia="ru-RU"/>
        </w:rPr>
      </w:pP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Програма з корекційно-розвиткової роботи для підготовчого, 1-4 класів спеціальних загальноосвітніх навчальних закладів для дітей з тяжкими порушеннями мовлення («Корекція мовлення»)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/ [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Трофименко</w:t>
      </w:r>
      <w:r w:rsidR="009615E0" w:rsidRPr="00B066A8">
        <w:rPr>
          <w:rFonts w:eastAsia="Times New Roman" w:cs="Times New Roman"/>
          <w:i/>
          <w:iCs/>
          <w:kern w:val="0"/>
          <w:szCs w:val="28"/>
          <w:lang w:val="en-US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Л.</w:t>
      </w:r>
      <w:r w:rsidR="009615E0" w:rsidRPr="00B066A8">
        <w:rPr>
          <w:rFonts w:eastAsia="Times New Roman" w:cs="Times New Roman"/>
          <w:i/>
          <w:iCs/>
          <w:kern w:val="0"/>
          <w:szCs w:val="28"/>
          <w:lang w:val="en-US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І., Грибань</w:t>
      </w:r>
      <w:r w:rsidR="009615E0" w:rsidRPr="00B066A8">
        <w:rPr>
          <w:rFonts w:eastAsia="Times New Roman" w:cs="Times New Roman"/>
          <w:i/>
          <w:iCs/>
          <w:kern w:val="0"/>
          <w:szCs w:val="28"/>
          <w:lang w:val="en-US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Г.</w:t>
      </w:r>
      <w:r w:rsidR="009615E0" w:rsidRPr="00B066A8">
        <w:rPr>
          <w:rFonts w:eastAsia="Times New Roman" w:cs="Times New Roman"/>
          <w:i/>
          <w:iCs/>
          <w:kern w:val="0"/>
          <w:szCs w:val="28"/>
          <w:lang w:val="en-US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В. та ін.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]  – К., 2016. </w:t>
      </w:r>
      <w:r w:rsidRPr="00B066A8">
        <w:rPr>
          <w:rFonts w:cs="Times New Roman"/>
          <w:szCs w:val="28"/>
          <w:lang w:val="uk-UA"/>
        </w:rPr>
        <w:t xml:space="preserve">Режим доступу: </w:t>
      </w:r>
      <w:hyperlink r:id="rId13" w:history="1">
        <w:r w:rsidRPr="00B066A8">
          <w:rPr>
            <w:rFonts w:eastAsia="Times New Roman" w:cs="Times New Roman"/>
            <w:color w:val="0563C1" w:themeColor="hyperlink"/>
            <w:kern w:val="0"/>
            <w:szCs w:val="28"/>
            <w:u w:val="single"/>
            <w:lang w:val="uk-UA" w:eastAsia="ru-RU"/>
          </w:rPr>
          <w:t>https://lib.iitta.gov.ua/705550/</w:t>
        </w:r>
      </w:hyperlink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</w:p>
    <w:p w14:paraId="41049F0A" w14:textId="26F6B1E0" w:rsidR="00E208E7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eastAsia="Times New Roman" w:cs="Times New Roman"/>
          <w:kern w:val="0"/>
          <w:szCs w:val="28"/>
          <w:lang w:val="uk-UA" w:eastAsia="ru-RU"/>
        </w:rPr>
      </w:pP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Програма з корекційно-розвиткової роботи для 5-9 (10) класів спеціальних загальноосвітніх навчальних закладів для дітей з тяжкими порушеннями мовлення («Корекція мовлення»)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/ [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Трофименко Л.</w:t>
      </w:r>
      <w:r w:rsidR="009615E0" w:rsidRPr="00B066A8">
        <w:rPr>
          <w:rFonts w:eastAsia="Times New Roman" w:cs="Times New Roman"/>
          <w:i/>
          <w:iCs/>
          <w:kern w:val="0"/>
          <w:szCs w:val="28"/>
          <w:lang w:val="en-US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І., Грибань Г.</w:t>
      </w:r>
      <w:r w:rsidR="009615E0" w:rsidRPr="00B066A8">
        <w:rPr>
          <w:rFonts w:eastAsia="Times New Roman" w:cs="Times New Roman"/>
          <w:i/>
          <w:iCs/>
          <w:kern w:val="0"/>
          <w:szCs w:val="28"/>
          <w:lang w:val="en-US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В. та ін.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] – К., 2016. </w:t>
      </w:r>
      <w:r w:rsidRPr="00B066A8">
        <w:rPr>
          <w:rFonts w:cs="Times New Roman"/>
          <w:szCs w:val="28"/>
          <w:lang w:val="uk-UA"/>
        </w:rPr>
        <w:t xml:space="preserve">Режим доступу: </w:t>
      </w:r>
      <w:hyperlink r:id="rId14" w:history="1">
        <w:r w:rsidRPr="00B066A8">
          <w:rPr>
            <w:rFonts w:eastAsia="Times New Roman" w:cs="Times New Roman"/>
            <w:color w:val="0563C1" w:themeColor="hyperlink"/>
            <w:kern w:val="0"/>
            <w:szCs w:val="28"/>
            <w:u w:val="single"/>
            <w:lang w:val="uk-UA" w:eastAsia="ru-RU"/>
          </w:rPr>
          <w:t>https://lib.iitta.gov.ua/705551/</w:t>
        </w:r>
      </w:hyperlink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</w:p>
    <w:p w14:paraId="69561ABF" w14:textId="7D53DF35" w:rsidR="00E208E7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eastAsia="Times New Roman" w:cs="Times New Roman"/>
          <w:kern w:val="0"/>
          <w:szCs w:val="28"/>
          <w:lang w:val="uk-UA" w:eastAsia="ru-RU"/>
        </w:rPr>
      </w:pPr>
      <w:r w:rsidRPr="00B066A8">
        <w:rPr>
          <w:rFonts w:cs="Times New Roman"/>
          <w:i/>
          <w:iCs/>
          <w:szCs w:val="28"/>
          <w:lang w:val="uk-UA"/>
        </w:rPr>
        <w:t>Програма з корекційно-розвиткової роботи «Корекція мовлення» для 1-4 класів закладів загальної середньої освіти для дітей з тяжкими порушеннями мовлення</w:t>
      </w:r>
      <w:r w:rsidRPr="00B066A8">
        <w:rPr>
          <w:rFonts w:cs="Times New Roman"/>
          <w:szCs w:val="28"/>
          <w:lang w:val="uk-UA"/>
        </w:rPr>
        <w:t xml:space="preserve"> 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>/ [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Трофименко</w:t>
      </w:r>
      <w:r w:rsidR="009615E0" w:rsidRPr="00B066A8">
        <w:rPr>
          <w:rFonts w:eastAsia="Times New Roman" w:cs="Times New Roman"/>
          <w:i/>
          <w:iCs/>
          <w:kern w:val="0"/>
          <w:szCs w:val="28"/>
          <w:lang w:val="en-US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Л.</w:t>
      </w:r>
      <w:r w:rsidR="009615E0" w:rsidRPr="00B066A8">
        <w:rPr>
          <w:rFonts w:eastAsia="Times New Roman" w:cs="Times New Roman"/>
          <w:i/>
          <w:iCs/>
          <w:kern w:val="0"/>
          <w:szCs w:val="28"/>
          <w:lang w:val="en-US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І., Грибань</w:t>
      </w:r>
      <w:r w:rsidR="009615E0" w:rsidRPr="00B066A8">
        <w:rPr>
          <w:rFonts w:eastAsia="Times New Roman" w:cs="Times New Roman"/>
          <w:i/>
          <w:iCs/>
          <w:kern w:val="0"/>
          <w:szCs w:val="28"/>
          <w:lang w:val="en-US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Г.</w:t>
      </w:r>
      <w:r w:rsidR="009615E0" w:rsidRPr="00B066A8">
        <w:rPr>
          <w:rFonts w:eastAsia="Times New Roman" w:cs="Times New Roman"/>
          <w:i/>
          <w:iCs/>
          <w:kern w:val="0"/>
          <w:szCs w:val="28"/>
          <w:lang w:val="en-US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В. та ін.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]  – К., 2018. </w:t>
      </w:r>
      <w:r w:rsidRPr="00B066A8">
        <w:rPr>
          <w:rFonts w:cs="Times New Roman"/>
          <w:szCs w:val="28"/>
          <w:lang w:val="uk-UA"/>
        </w:rPr>
        <w:t xml:space="preserve">Режим доступу: </w:t>
      </w:r>
      <w:hyperlink r:id="rId15" w:history="1">
        <w:r w:rsidRPr="00B066A8">
          <w:rPr>
            <w:rFonts w:cs="Times New Roman"/>
            <w:color w:val="0563C1" w:themeColor="hyperlink"/>
            <w:szCs w:val="28"/>
            <w:u w:val="single"/>
            <w:lang w:val="uk-UA"/>
          </w:rPr>
          <w:t>https://lib.iitta.gov.ua/711539/</w:t>
        </w:r>
      </w:hyperlink>
      <w:r w:rsidRPr="00B066A8">
        <w:rPr>
          <w:rFonts w:cs="Times New Roman"/>
          <w:szCs w:val="28"/>
          <w:lang w:val="uk-UA"/>
        </w:rPr>
        <w:t xml:space="preserve"> </w:t>
      </w:r>
    </w:p>
    <w:p w14:paraId="6AC1AE1F" w14:textId="77777777" w:rsidR="00B066A8" w:rsidRPr="00B066A8" w:rsidRDefault="00D839F7" w:rsidP="00B066A8">
      <w:pPr>
        <w:pStyle w:val="docdata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uk-UA"/>
        </w:rPr>
      </w:pPr>
      <w:r w:rsidRPr="00B066A8">
        <w:rPr>
          <w:rFonts w:eastAsiaTheme="minorHAnsi"/>
          <w:i/>
          <w:iCs/>
          <w:kern w:val="2"/>
          <w:sz w:val="28"/>
          <w:szCs w:val="28"/>
          <w:lang w:val="uk-UA" w:eastAsia="en-US"/>
        </w:rPr>
        <w:t>Програма з корекційно-розвиткової роботи «Корекція мовлення» для 1-4 класів спеціальних закладів загальної середньої освіти для осіб з тяжкими порушеннями мовлення [Електронний ресурс]</w:t>
      </w:r>
      <w:r w:rsidRPr="00B066A8">
        <w:rPr>
          <w:color w:val="000000"/>
          <w:sz w:val="28"/>
          <w:szCs w:val="28"/>
          <w:lang w:val="uk-UA"/>
        </w:rPr>
        <w:t xml:space="preserve"> </w:t>
      </w:r>
      <w:r w:rsidRPr="00B066A8">
        <w:rPr>
          <w:rFonts w:eastAsiaTheme="minorHAnsi"/>
          <w:i/>
          <w:iCs/>
          <w:kern w:val="2"/>
          <w:sz w:val="28"/>
          <w:szCs w:val="28"/>
          <w:lang w:val="uk-UA" w:eastAsia="en-US"/>
        </w:rPr>
        <w:t>/ Данілавічютє Е., Трофименко Л., Мартинюк З., Аркадьєва О., Грибань </w:t>
      </w:r>
      <w:r w:rsidR="0032435B" w:rsidRPr="00B066A8">
        <w:rPr>
          <w:rFonts w:eastAsiaTheme="minorHAnsi"/>
          <w:i/>
          <w:iCs/>
          <w:kern w:val="2"/>
          <w:sz w:val="28"/>
          <w:szCs w:val="28"/>
          <w:lang w:val="uk-UA" w:eastAsia="en-US"/>
        </w:rPr>
        <w:t>Г</w:t>
      </w:r>
      <w:r w:rsidRPr="00B066A8">
        <w:rPr>
          <w:rFonts w:eastAsiaTheme="minorHAnsi"/>
          <w:i/>
          <w:iCs/>
          <w:kern w:val="2"/>
          <w:sz w:val="28"/>
          <w:szCs w:val="28"/>
          <w:lang w:val="uk-UA" w:eastAsia="en-US"/>
        </w:rPr>
        <w:t xml:space="preserve">. </w:t>
      </w:r>
      <w:r w:rsidRPr="00B066A8">
        <w:rPr>
          <w:rFonts w:eastAsiaTheme="minorHAnsi"/>
          <w:kern w:val="2"/>
          <w:sz w:val="28"/>
          <w:szCs w:val="28"/>
          <w:lang w:val="uk-UA" w:eastAsia="en-US"/>
        </w:rPr>
        <w:t xml:space="preserve">– </w:t>
      </w:r>
      <w:r w:rsidR="0032435B" w:rsidRPr="00B066A8">
        <w:rPr>
          <w:sz w:val="28"/>
          <w:szCs w:val="28"/>
          <w:lang w:val="uk-UA"/>
        </w:rPr>
        <w:t xml:space="preserve">К., </w:t>
      </w:r>
      <w:r w:rsidRPr="00B066A8">
        <w:rPr>
          <w:sz w:val="28"/>
          <w:szCs w:val="28"/>
          <w:lang w:val="uk-UA"/>
        </w:rPr>
        <w:t>2024 р.</w:t>
      </w:r>
      <w:r w:rsidR="0032435B" w:rsidRPr="00B066A8">
        <w:rPr>
          <w:sz w:val="28"/>
          <w:szCs w:val="28"/>
          <w:lang w:val="uk-UA"/>
        </w:rPr>
        <w:t xml:space="preserve"> </w:t>
      </w:r>
      <w:r w:rsidRPr="00B066A8">
        <w:rPr>
          <w:sz w:val="28"/>
          <w:szCs w:val="28"/>
          <w:lang w:val="uk-UA"/>
        </w:rPr>
        <w:t>Режим</w:t>
      </w:r>
      <w:r w:rsidRPr="00B066A8">
        <w:rPr>
          <w:color w:val="000000"/>
          <w:sz w:val="28"/>
          <w:szCs w:val="28"/>
          <w:lang w:val="uk-UA"/>
        </w:rPr>
        <w:t xml:space="preserve"> доступу: </w:t>
      </w:r>
      <w:hyperlink r:id="rId16" w:history="1">
        <w:r w:rsidRPr="00B066A8">
          <w:rPr>
            <w:rStyle w:val="a5"/>
            <w:sz w:val="28"/>
            <w:szCs w:val="28"/>
          </w:rPr>
          <w:t>https</w:t>
        </w:r>
        <w:r w:rsidRPr="00B066A8">
          <w:rPr>
            <w:rStyle w:val="a5"/>
            <w:sz w:val="28"/>
            <w:szCs w:val="28"/>
            <w:lang w:val="uk-UA"/>
          </w:rPr>
          <w:t>://</w:t>
        </w:r>
        <w:r w:rsidRPr="00B066A8">
          <w:rPr>
            <w:rStyle w:val="a5"/>
            <w:sz w:val="28"/>
            <w:szCs w:val="28"/>
          </w:rPr>
          <w:t>lib</w:t>
        </w:r>
        <w:r w:rsidRPr="00B066A8">
          <w:rPr>
            <w:rStyle w:val="a5"/>
            <w:sz w:val="28"/>
            <w:szCs w:val="28"/>
            <w:lang w:val="uk-UA"/>
          </w:rPr>
          <w:t>.</w:t>
        </w:r>
        <w:r w:rsidRPr="00B066A8">
          <w:rPr>
            <w:rStyle w:val="a5"/>
            <w:sz w:val="28"/>
            <w:szCs w:val="28"/>
          </w:rPr>
          <w:t>iitta</w:t>
        </w:r>
        <w:r w:rsidRPr="00B066A8">
          <w:rPr>
            <w:rStyle w:val="a5"/>
            <w:sz w:val="28"/>
            <w:szCs w:val="28"/>
            <w:lang w:val="uk-UA"/>
          </w:rPr>
          <w:t>.</w:t>
        </w:r>
        <w:r w:rsidRPr="00B066A8">
          <w:rPr>
            <w:rStyle w:val="a5"/>
            <w:sz w:val="28"/>
            <w:szCs w:val="28"/>
          </w:rPr>
          <w:t>gov</w:t>
        </w:r>
        <w:r w:rsidRPr="00B066A8">
          <w:rPr>
            <w:rStyle w:val="a5"/>
            <w:sz w:val="28"/>
            <w:szCs w:val="28"/>
            <w:lang w:val="uk-UA"/>
          </w:rPr>
          <w:t>.</w:t>
        </w:r>
        <w:r w:rsidRPr="00B066A8">
          <w:rPr>
            <w:rStyle w:val="a5"/>
            <w:sz w:val="28"/>
            <w:szCs w:val="28"/>
          </w:rPr>
          <w:t>ua</w:t>
        </w:r>
        <w:r w:rsidRPr="00B066A8">
          <w:rPr>
            <w:rStyle w:val="a5"/>
            <w:sz w:val="28"/>
            <w:szCs w:val="28"/>
            <w:lang w:val="uk-UA"/>
          </w:rPr>
          <w:t>/</w:t>
        </w:r>
        <w:r w:rsidRPr="00B066A8">
          <w:rPr>
            <w:rStyle w:val="a5"/>
            <w:sz w:val="28"/>
            <w:szCs w:val="28"/>
          </w:rPr>
          <w:t>id</w:t>
        </w:r>
        <w:r w:rsidRPr="00B066A8">
          <w:rPr>
            <w:rStyle w:val="a5"/>
            <w:sz w:val="28"/>
            <w:szCs w:val="28"/>
            <w:lang w:val="uk-UA"/>
          </w:rPr>
          <w:t>/</w:t>
        </w:r>
        <w:r w:rsidRPr="00B066A8">
          <w:rPr>
            <w:rStyle w:val="a5"/>
            <w:sz w:val="28"/>
            <w:szCs w:val="28"/>
          </w:rPr>
          <w:t>eprint</w:t>
        </w:r>
        <w:r w:rsidRPr="00B066A8">
          <w:rPr>
            <w:rStyle w:val="a5"/>
            <w:sz w:val="28"/>
            <w:szCs w:val="28"/>
            <w:lang w:val="uk-UA"/>
          </w:rPr>
          <w:t>/743652</w:t>
        </w:r>
      </w:hyperlink>
      <w:r w:rsidR="009615E0" w:rsidRPr="00B066A8">
        <w:rPr>
          <w:sz w:val="28"/>
          <w:szCs w:val="28"/>
          <w:lang w:val="uk-UA"/>
        </w:rPr>
        <w:t xml:space="preserve"> </w:t>
      </w:r>
    </w:p>
    <w:p w14:paraId="14C04F95" w14:textId="58AE1B2E" w:rsidR="00B066A8" w:rsidRPr="00B066A8" w:rsidRDefault="009615E0" w:rsidP="00B066A8">
      <w:pPr>
        <w:pStyle w:val="docdata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uk-UA"/>
        </w:rPr>
      </w:pPr>
      <w:r w:rsidRPr="00B066A8">
        <w:rPr>
          <w:i/>
          <w:iCs/>
          <w:sz w:val="28"/>
          <w:szCs w:val="28"/>
          <w:lang w:val="uk-UA"/>
        </w:rPr>
        <w:lastRenderedPageBreak/>
        <w:t>Подолання труднощів засвоєння та використання лексики і зв’язного мовлення</w:t>
      </w:r>
      <w:r w:rsidR="00D513BA">
        <w:rPr>
          <w:i/>
          <w:iCs/>
          <w:sz w:val="28"/>
          <w:szCs w:val="28"/>
          <w:lang w:val="uk-UA"/>
        </w:rPr>
        <w:t xml:space="preserve"> / </w:t>
      </w:r>
      <w:r w:rsidRPr="00B066A8">
        <w:rPr>
          <w:sz w:val="28"/>
          <w:szCs w:val="28"/>
          <w:lang w:val="uk-UA"/>
        </w:rPr>
        <w:t>навч</w:t>
      </w:r>
      <w:r w:rsidR="00D513BA">
        <w:rPr>
          <w:sz w:val="28"/>
          <w:szCs w:val="28"/>
          <w:lang w:val="uk-UA"/>
        </w:rPr>
        <w:t>альний</w:t>
      </w:r>
      <w:r w:rsidRPr="00B066A8">
        <w:rPr>
          <w:sz w:val="28"/>
          <w:szCs w:val="28"/>
          <w:lang w:val="uk-UA"/>
        </w:rPr>
        <w:t xml:space="preserve"> посіб</w:t>
      </w:r>
      <w:r w:rsidR="00D513BA">
        <w:rPr>
          <w:sz w:val="28"/>
          <w:szCs w:val="28"/>
          <w:lang w:val="uk-UA"/>
        </w:rPr>
        <w:t>ник</w:t>
      </w:r>
      <w:r w:rsidRPr="00B066A8">
        <w:rPr>
          <w:sz w:val="28"/>
          <w:szCs w:val="28"/>
          <w:lang w:val="uk-UA"/>
        </w:rPr>
        <w:t xml:space="preserve"> </w:t>
      </w:r>
      <w:r w:rsidR="00D513BA">
        <w:rPr>
          <w:i/>
          <w:iCs/>
          <w:sz w:val="28"/>
          <w:szCs w:val="28"/>
          <w:lang w:val="uk-UA"/>
        </w:rPr>
        <w:t>/</w:t>
      </w:r>
      <w:r w:rsidR="00D513BA">
        <w:rPr>
          <w:sz w:val="28"/>
          <w:szCs w:val="28"/>
          <w:lang w:val="uk-UA"/>
        </w:rPr>
        <w:t xml:space="preserve"> </w:t>
      </w:r>
      <w:r w:rsidR="00D513BA" w:rsidRPr="00B066A8">
        <w:rPr>
          <w:i/>
          <w:iCs/>
          <w:sz w:val="28"/>
          <w:szCs w:val="28"/>
          <w:lang w:val="uk-UA"/>
        </w:rPr>
        <w:t>Грибань</w:t>
      </w:r>
      <w:r w:rsidR="00D513BA" w:rsidRPr="00B066A8">
        <w:rPr>
          <w:i/>
          <w:iCs/>
          <w:sz w:val="28"/>
          <w:szCs w:val="28"/>
          <w:lang w:val="en-US"/>
        </w:rPr>
        <w:t> </w:t>
      </w:r>
      <w:r w:rsidR="00D513BA" w:rsidRPr="00B066A8">
        <w:rPr>
          <w:i/>
          <w:iCs/>
          <w:sz w:val="28"/>
          <w:szCs w:val="28"/>
          <w:lang w:val="uk-UA"/>
        </w:rPr>
        <w:t xml:space="preserve">Г. </w:t>
      </w:r>
      <w:r w:rsidRPr="00B066A8">
        <w:rPr>
          <w:sz w:val="28"/>
          <w:szCs w:val="28"/>
          <w:lang w:val="uk-UA"/>
        </w:rPr>
        <w:t>Київ: Інститут спеціальної педагогіки і психології імені Миколи Ярмаченка НАПН України, 2025. 60</w:t>
      </w:r>
      <w:r w:rsidRPr="00B066A8">
        <w:rPr>
          <w:sz w:val="28"/>
          <w:szCs w:val="28"/>
          <w:lang w:val="en-US"/>
        </w:rPr>
        <w:t> </w:t>
      </w:r>
      <w:r w:rsidRPr="00B066A8">
        <w:rPr>
          <w:sz w:val="28"/>
          <w:szCs w:val="28"/>
          <w:lang w:val="uk-UA"/>
        </w:rPr>
        <w:t>с.</w:t>
      </w:r>
      <w:r w:rsidRPr="00B066A8">
        <w:rPr>
          <w:sz w:val="28"/>
          <w:szCs w:val="28"/>
        </w:rPr>
        <w:t xml:space="preserve"> </w:t>
      </w:r>
      <w:r w:rsidRPr="00B066A8">
        <w:rPr>
          <w:sz w:val="28"/>
          <w:szCs w:val="28"/>
          <w:lang w:val="uk-UA"/>
        </w:rPr>
        <w:t>Режим доступу:</w:t>
      </w:r>
      <w:r w:rsidRPr="00B066A8">
        <w:rPr>
          <w:sz w:val="28"/>
          <w:szCs w:val="28"/>
        </w:rPr>
        <w:t xml:space="preserve"> </w:t>
      </w:r>
      <w:hyperlink r:id="rId17" w:history="1">
        <w:r w:rsidR="008377F2" w:rsidRPr="00B066A8">
          <w:rPr>
            <w:rStyle w:val="a5"/>
            <w:sz w:val="28"/>
            <w:szCs w:val="28"/>
            <w:lang w:val="en-US"/>
          </w:rPr>
          <w:t>https</w:t>
        </w:r>
        <w:r w:rsidR="008377F2" w:rsidRPr="00B066A8">
          <w:rPr>
            <w:rStyle w:val="a5"/>
            <w:sz w:val="28"/>
            <w:szCs w:val="28"/>
          </w:rPr>
          <w:t>://</w:t>
        </w:r>
        <w:r w:rsidR="008377F2" w:rsidRPr="00B066A8">
          <w:rPr>
            <w:rStyle w:val="a5"/>
            <w:sz w:val="28"/>
            <w:szCs w:val="28"/>
            <w:lang w:val="en-US"/>
          </w:rPr>
          <w:t>lib</w:t>
        </w:r>
        <w:r w:rsidR="008377F2" w:rsidRPr="00B066A8">
          <w:rPr>
            <w:rStyle w:val="a5"/>
            <w:sz w:val="28"/>
            <w:szCs w:val="28"/>
          </w:rPr>
          <w:t>.</w:t>
        </w:r>
        <w:proofErr w:type="spellStart"/>
        <w:r w:rsidR="008377F2" w:rsidRPr="00B066A8">
          <w:rPr>
            <w:rStyle w:val="a5"/>
            <w:sz w:val="28"/>
            <w:szCs w:val="28"/>
            <w:lang w:val="en-US"/>
          </w:rPr>
          <w:t>iitta</w:t>
        </w:r>
        <w:proofErr w:type="spellEnd"/>
        <w:r w:rsidR="008377F2" w:rsidRPr="00B066A8">
          <w:rPr>
            <w:rStyle w:val="a5"/>
            <w:sz w:val="28"/>
            <w:szCs w:val="28"/>
          </w:rPr>
          <w:t>.</w:t>
        </w:r>
        <w:r w:rsidR="008377F2" w:rsidRPr="00B066A8">
          <w:rPr>
            <w:rStyle w:val="a5"/>
            <w:sz w:val="28"/>
            <w:szCs w:val="28"/>
            <w:lang w:val="en-US"/>
          </w:rPr>
          <w:t>gov</w:t>
        </w:r>
        <w:r w:rsidR="008377F2" w:rsidRPr="00B066A8">
          <w:rPr>
            <w:rStyle w:val="a5"/>
            <w:sz w:val="28"/>
            <w:szCs w:val="28"/>
          </w:rPr>
          <w:t>.</w:t>
        </w:r>
        <w:proofErr w:type="spellStart"/>
        <w:r w:rsidR="008377F2" w:rsidRPr="00B066A8">
          <w:rPr>
            <w:rStyle w:val="a5"/>
            <w:sz w:val="28"/>
            <w:szCs w:val="28"/>
            <w:lang w:val="en-US"/>
          </w:rPr>
          <w:t>ua</w:t>
        </w:r>
        <w:proofErr w:type="spellEnd"/>
        <w:r w:rsidR="008377F2" w:rsidRPr="00B066A8">
          <w:rPr>
            <w:rStyle w:val="a5"/>
            <w:sz w:val="28"/>
            <w:szCs w:val="28"/>
          </w:rPr>
          <w:t>/</w:t>
        </w:r>
        <w:r w:rsidR="008377F2" w:rsidRPr="00B066A8">
          <w:rPr>
            <w:rStyle w:val="a5"/>
            <w:sz w:val="28"/>
            <w:szCs w:val="28"/>
            <w:lang w:val="en-US"/>
          </w:rPr>
          <w:t>id</w:t>
        </w:r>
        <w:r w:rsidR="008377F2" w:rsidRPr="00B066A8">
          <w:rPr>
            <w:rStyle w:val="a5"/>
            <w:sz w:val="28"/>
            <w:szCs w:val="28"/>
          </w:rPr>
          <w:t>/</w:t>
        </w:r>
        <w:proofErr w:type="spellStart"/>
        <w:r w:rsidR="008377F2" w:rsidRPr="00B066A8">
          <w:rPr>
            <w:rStyle w:val="a5"/>
            <w:sz w:val="28"/>
            <w:szCs w:val="28"/>
            <w:lang w:val="en-US"/>
          </w:rPr>
          <w:t>eprint</w:t>
        </w:r>
        <w:proofErr w:type="spellEnd"/>
        <w:r w:rsidR="008377F2" w:rsidRPr="00B066A8">
          <w:rPr>
            <w:rStyle w:val="a5"/>
            <w:sz w:val="28"/>
            <w:szCs w:val="28"/>
          </w:rPr>
          <w:t>/747691/</w:t>
        </w:r>
      </w:hyperlink>
      <w:r w:rsidR="008377F2" w:rsidRPr="00B066A8">
        <w:rPr>
          <w:sz w:val="28"/>
          <w:szCs w:val="28"/>
        </w:rPr>
        <w:t xml:space="preserve"> </w:t>
      </w:r>
    </w:p>
    <w:p w14:paraId="00C3B004" w14:textId="77777777" w:rsidR="00B066A8" w:rsidRPr="00B066A8" w:rsidRDefault="00B066A8" w:rsidP="00B066A8">
      <w:pPr>
        <w:pStyle w:val="docdata"/>
        <w:tabs>
          <w:tab w:val="left" w:pos="709"/>
          <w:tab w:val="left" w:pos="851"/>
          <w:tab w:val="left" w:pos="993"/>
          <w:tab w:val="left" w:pos="1134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14:paraId="63D07498" w14:textId="4B4D772A" w:rsidR="00B066A8" w:rsidRPr="00B066A8" w:rsidRDefault="005F5C16" w:rsidP="00B066A8">
      <w:pPr>
        <w:pStyle w:val="docdata"/>
        <w:tabs>
          <w:tab w:val="left" w:pos="709"/>
          <w:tab w:val="left" w:pos="851"/>
          <w:tab w:val="left" w:pos="993"/>
          <w:tab w:val="left" w:pos="1134"/>
        </w:tabs>
        <w:spacing w:before="0" w:beforeAutospacing="0" w:after="0" w:afterAutospacing="0" w:line="276" w:lineRule="auto"/>
        <w:ind w:firstLine="567"/>
        <w:jc w:val="center"/>
        <w:rPr>
          <w:b/>
          <w:iCs/>
          <w:sz w:val="28"/>
          <w:szCs w:val="28"/>
          <w:lang w:val="uk-UA"/>
        </w:rPr>
      </w:pPr>
      <w:r w:rsidRPr="00B066A8">
        <w:rPr>
          <w:b/>
          <w:iCs/>
          <w:sz w:val="28"/>
          <w:szCs w:val="28"/>
          <w:lang w:val="uk-UA"/>
        </w:rPr>
        <w:t>Вітчизнян</w:t>
      </w:r>
      <w:r w:rsidR="00B066A8" w:rsidRPr="00B066A8">
        <w:rPr>
          <w:b/>
          <w:iCs/>
          <w:sz w:val="28"/>
          <w:szCs w:val="28"/>
          <w:lang w:val="uk-UA"/>
        </w:rPr>
        <w:t xml:space="preserve">е </w:t>
      </w:r>
      <w:r w:rsidRPr="00B066A8">
        <w:rPr>
          <w:b/>
          <w:iCs/>
          <w:sz w:val="28"/>
          <w:szCs w:val="28"/>
          <w:lang w:val="uk-UA"/>
        </w:rPr>
        <w:t>фахов</w:t>
      </w:r>
      <w:r w:rsidR="00B066A8" w:rsidRPr="00B066A8">
        <w:rPr>
          <w:b/>
          <w:iCs/>
          <w:sz w:val="28"/>
          <w:szCs w:val="28"/>
          <w:lang w:val="uk-UA"/>
        </w:rPr>
        <w:t>е</w:t>
      </w:r>
      <w:r w:rsidRPr="00B066A8">
        <w:rPr>
          <w:b/>
          <w:iCs/>
          <w:sz w:val="28"/>
          <w:szCs w:val="28"/>
          <w:lang w:val="uk-UA"/>
        </w:rPr>
        <w:t xml:space="preserve"> видання категорії Б,</w:t>
      </w:r>
    </w:p>
    <w:p w14:paraId="14BC3984" w14:textId="75E16B8F" w:rsidR="00B066A8" w:rsidRPr="00B066A8" w:rsidRDefault="005F5C16" w:rsidP="00B066A8">
      <w:pPr>
        <w:pStyle w:val="docdata"/>
        <w:tabs>
          <w:tab w:val="left" w:pos="709"/>
          <w:tab w:val="left" w:pos="851"/>
          <w:tab w:val="left" w:pos="993"/>
          <w:tab w:val="left" w:pos="1134"/>
        </w:tabs>
        <w:spacing w:before="0" w:beforeAutospacing="0" w:after="0" w:afterAutospacing="0" w:line="276" w:lineRule="auto"/>
        <w:ind w:firstLine="567"/>
        <w:jc w:val="center"/>
        <w:rPr>
          <w:b/>
          <w:iCs/>
          <w:sz w:val="28"/>
          <w:szCs w:val="28"/>
          <w:lang w:val="uk-UA"/>
        </w:rPr>
      </w:pPr>
      <w:r w:rsidRPr="00B066A8">
        <w:rPr>
          <w:b/>
          <w:iCs/>
          <w:sz w:val="28"/>
          <w:szCs w:val="28"/>
          <w:lang w:val="uk-UA"/>
        </w:rPr>
        <w:t xml:space="preserve">що входять до </w:t>
      </w:r>
      <w:proofErr w:type="spellStart"/>
      <w:r w:rsidRPr="00B066A8">
        <w:rPr>
          <w:b/>
          <w:iCs/>
          <w:sz w:val="28"/>
          <w:szCs w:val="28"/>
          <w:lang w:val="uk-UA"/>
        </w:rPr>
        <w:t>наукометричних</w:t>
      </w:r>
      <w:proofErr w:type="spellEnd"/>
      <w:r w:rsidRPr="00B066A8">
        <w:rPr>
          <w:b/>
          <w:iCs/>
          <w:sz w:val="28"/>
          <w:szCs w:val="28"/>
          <w:lang w:val="uk-UA"/>
        </w:rPr>
        <w:t xml:space="preserve"> баз даних</w:t>
      </w:r>
    </w:p>
    <w:p w14:paraId="38E2F081" w14:textId="614E2735" w:rsidR="00B066A8" w:rsidRPr="00B066A8" w:rsidRDefault="00E208E7" w:rsidP="00B066A8">
      <w:pPr>
        <w:pStyle w:val="docdata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uk-UA"/>
        </w:rPr>
      </w:pPr>
      <w:r w:rsidRPr="00B066A8">
        <w:rPr>
          <w:i/>
          <w:iCs/>
          <w:sz w:val="28"/>
          <w:szCs w:val="28"/>
          <w:lang w:val="uk-UA"/>
        </w:rPr>
        <w:t>Грибань Г.</w:t>
      </w:r>
      <w:r w:rsidR="008377F2" w:rsidRPr="00B066A8">
        <w:rPr>
          <w:i/>
          <w:iCs/>
          <w:sz w:val="28"/>
          <w:szCs w:val="28"/>
          <w:lang w:val="uk-UA"/>
        </w:rPr>
        <w:t> </w:t>
      </w:r>
      <w:r w:rsidRPr="00B066A8">
        <w:rPr>
          <w:i/>
          <w:iCs/>
          <w:sz w:val="28"/>
          <w:szCs w:val="28"/>
          <w:lang w:val="uk-UA"/>
        </w:rPr>
        <w:t>В. До питання діагностики стану сформованості знань про дієслово в учнів з тяжкими порушеннями мовлення</w:t>
      </w:r>
      <w:r w:rsidRPr="00B066A8">
        <w:rPr>
          <w:sz w:val="28"/>
          <w:szCs w:val="28"/>
          <w:lang w:val="uk-UA"/>
        </w:rPr>
        <w:t xml:space="preserve"> / Г. В. Грибань // Український логопедичний вісник: (Наук.-метод. зб.) – К.: ПП «Актуальна освіта», 2010. – Вип.1. – С. 99-105.</w:t>
      </w:r>
    </w:p>
    <w:p w14:paraId="5042E2FF" w14:textId="328B465E" w:rsidR="00E208E7" w:rsidRPr="00B066A8" w:rsidRDefault="00E208E7" w:rsidP="00B066A8">
      <w:pPr>
        <w:pStyle w:val="docdata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8"/>
          <w:lang w:val="uk-UA"/>
        </w:rPr>
      </w:pPr>
      <w:r w:rsidRPr="00B066A8">
        <w:rPr>
          <w:i/>
          <w:iCs/>
          <w:sz w:val="28"/>
          <w:szCs w:val="28"/>
          <w:lang w:val="uk-UA"/>
        </w:rPr>
        <w:t>Грибань Г.</w:t>
      </w:r>
      <w:r w:rsidR="008377F2" w:rsidRPr="00B066A8">
        <w:rPr>
          <w:i/>
          <w:iCs/>
          <w:sz w:val="28"/>
          <w:szCs w:val="28"/>
          <w:lang w:val="uk-UA"/>
        </w:rPr>
        <w:t> </w:t>
      </w:r>
      <w:r w:rsidRPr="00B066A8">
        <w:rPr>
          <w:i/>
          <w:iCs/>
          <w:sz w:val="28"/>
          <w:szCs w:val="28"/>
          <w:lang w:val="uk-UA"/>
        </w:rPr>
        <w:t>В. Опанування знань з теми «Дієслово» молодшими школярами з ТПМ: дидактичний аспект</w:t>
      </w:r>
      <w:r w:rsidRPr="00B066A8">
        <w:rPr>
          <w:sz w:val="28"/>
          <w:szCs w:val="28"/>
          <w:lang w:val="uk-UA"/>
        </w:rPr>
        <w:t xml:space="preserve"> / Г. В. Грибань // Освіта осіб з особливими потребами: шляхи розбудови: зб. статей молодих вчених / за ред. В.</w:t>
      </w:r>
      <w:r w:rsidR="008377F2" w:rsidRPr="00B066A8">
        <w:rPr>
          <w:sz w:val="28"/>
          <w:szCs w:val="28"/>
          <w:lang w:val="uk-UA"/>
        </w:rPr>
        <w:t> </w:t>
      </w:r>
      <w:r w:rsidRPr="00B066A8">
        <w:rPr>
          <w:sz w:val="28"/>
          <w:szCs w:val="28"/>
          <w:lang w:val="uk-UA"/>
        </w:rPr>
        <w:t>В.</w:t>
      </w:r>
      <w:r w:rsidR="008377F2" w:rsidRPr="00B066A8">
        <w:rPr>
          <w:sz w:val="28"/>
          <w:szCs w:val="28"/>
          <w:lang w:val="uk-UA"/>
        </w:rPr>
        <w:t> </w:t>
      </w:r>
      <w:proofErr w:type="spellStart"/>
      <w:r w:rsidRPr="00B066A8">
        <w:rPr>
          <w:sz w:val="28"/>
          <w:szCs w:val="28"/>
          <w:lang w:val="uk-UA"/>
        </w:rPr>
        <w:t>Засенка</w:t>
      </w:r>
      <w:proofErr w:type="spellEnd"/>
      <w:r w:rsidRPr="00B066A8">
        <w:rPr>
          <w:sz w:val="28"/>
          <w:szCs w:val="28"/>
          <w:lang w:val="uk-UA"/>
        </w:rPr>
        <w:t>, А.</w:t>
      </w:r>
      <w:r w:rsidR="008377F2" w:rsidRPr="00B066A8">
        <w:rPr>
          <w:sz w:val="28"/>
          <w:szCs w:val="28"/>
          <w:lang w:val="uk-UA"/>
        </w:rPr>
        <w:t> </w:t>
      </w:r>
      <w:r w:rsidRPr="00B066A8">
        <w:rPr>
          <w:sz w:val="28"/>
          <w:szCs w:val="28"/>
          <w:lang w:val="uk-UA"/>
        </w:rPr>
        <w:t>А.</w:t>
      </w:r>
      <w:r w:rsidR="008377F2" w:rsidRPr="00B066A8">
        <w:rPr>
          <w:sz w:val="28"/>
          <w:szCs w:val="28"/>
          <w:lang w:val="uk-UA"/>
        </w:rPr>
        <w:t> </w:t>
      </w:r>
      <w:proofErr w:type="spellStart"/>
      <w:r w:rsidRPr="00B066A8">
        <w:rPr>
          <w:sz w:val="28"/>
          <w:szCs w:val="28"/>
          <w:lang w:val="uk-UA"/>
        </w:rPr>
        <w:t>Колупаєвої</w:t>
      </w:r>
      <w:proofErr w:type="spellEnd"/>
      <w:r w:rsidRPr="00B066A8">
        <w:rPr>
          <w:sz w:val="28"/>
          <w:szCs w:val="28"/>
          <w:lang w:val="uk-UA"/>
        </w:rPr>
        <w:t>. – К.: «Експромт», 2011 – Вип. 2. – С.32-41.</w:t>
      </w:r>
    </w:p>
    <w:p w14:paraId="310B2A2E" w14:textId="2DBBDBA9" w:rsidR="00E208E7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eastAsia="Times New Roman" w:cs="Times New Roman"/>
          <w:kern w:val="0"/>
          <w:szCs w:val="28"/>
          <w:lang w:val="uk-UA" w:eastAsia="ru-RU"/>
        </w:rPr>
      </w:pP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Грибань Г.В. Актуальність дослідження проблеми формування знань про дієслово в учнів 2-4 класів з тяжкими порушеннями мовлення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/ Г.В. Грибань // Освіта осіб з особливими потребами: шляхи розбудови: наук.-метод.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зб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>.: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Вип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>. 3. Частина 2./ за ред.. В.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>В. 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Засенка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>, А.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>А. 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Колупаєвої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>. – К.: 2012 – С.54-63.</w:t>
      </w:r>
    </w:p>
    <w:p w14:paraId="145DF384" w14:textId="3CC58B35" w:rsidR="00E208E7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eastAsia="Times New Roman" w:cs="Times New Roman"/>
          <w:kern w:val="0"/>
          <w:szCs w:val="28"/>
          <w:lang w:val="uk-UA" w:eastAsia="ru-RU"/>
        </w:rPr>
      </w:pP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Грибань Г.</w:t>
      </w:r>
      <w:r w:rsidR="008377F2"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В. До питання визначення стану сформованості знань про дієслово в учнів 2-4 класів з тяжкими порушеннями мовлення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/ Г. В. Грибань // Освіта осіб з особливими потребами: шляхи розбудови: наук.-метод. зб.: Вип.4. Частина 2. / за ред. В.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>В.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Засенка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, А.А. 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Колупаєвої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>. – К.: Педагогічна думка, 2013 – С. 75-81.</w:t>
      </w:r>
    </w:p>
    <w:p w14:paraId="7353C965" w14:textId="01B6162E" w:rsidR="00E208E7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eastAsia="Times New Roman" w:cs="Times New Roman"/>
          <w:kern w:val="0"/>
          <w:szCs w:val="28"/>
          <w:lang w:val="uk-UA" w:eastAsia="ru-RU"/>
        </w:rPr>
      </w:pP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Грибань Г.В. Методика діагностики стану сформованості знань про дієслово в учнів 2-4 класів з тяжкими порушеннями мовлення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/ Г.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>В. Грибань // Освіта осіб з особливими потребами: шляхи розбудови : зб. наук. праць / за ред. В.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>В.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Засенка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>, А.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>А.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Колупаєвої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. — Вип. 5. — Ч. 1. — Кіровоград: 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Імекс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-ЛТД, 2014. — 264 с. </w:t>
      </w:r>
    </w:p>
    <w:p w14:paraId="70621B9A" w14:textId="087D3E5B" w:rsidR="00E208E7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eastAsia="Times New Roman" w:cs="Times New Roman"/>
          <w:kern w:val="0"/>
          <w:szCs w:val="28"/>
          <w:lang w:val="uk-UA" w:eastAsia="ru-RU"/>
        </w:rPr>
      </w:pP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Грибань Г.</w:t>
      </w:r>
      <w:r w:rsidR="008377F2"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В. </w:t>
      </w:r>
      <w:proofErr w:type="spellStart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Психолінгводидактичне</w:t>
      </w:r>
      <w:proofErr w:type="spellEnd"/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 xml:space="preserve"> підґрунтя опанування знань про дієслово молодшими школярами із ТПМ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/ Г.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>В.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>Грибань // Освіта осіб з особливими потребами: шляхи розбудови [зб. наук. пр.] / за ред. В. В. 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Засенка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>, А. А. 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Колупаєвої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. – Вип. 10. – К. : ТОВ «Поліграф-плюс», 2015. – С. 45-49. </w:t>
      </w:r>
      <w:r w:rsidRPr="00B066A8">
        <w:rPr>
          <w:rFonts w:cs="Times New Roman"/>
          <w:szCs w:val="28"/>
          <w:lang w:val="uk-UA"/>
        </w:rPr>
        <w:t xml:space="preserve">Режим доступу: </w:t>
      </w:r>
      <w:hyperlink r:id="rId18" w:tgtFrame="_blank" w:history="1">
        <w:r w:rsidRPr="00B066A8">
          <w:rPr>
            <w:rFonts w:eastAsia="Times New Roman" w:cs="Times New Roman"/>
            <w:color w:val="0000FF"/>
            <w:kern w:val="0"/>
            <w:szCs w:val="28"/>
            <w:u w:val="single"/>
            <w:lang w:val="uk-UA" w:eastAsia="ru-RU"/>
          </w:rPr>
          <w:t>http://nbuv.gov.ua/</w:t>
        </w:r>
      </w:hyperlink>
    </w:p>
    <w:p w14:paraId="7EC9E325" w14:textId="77777777" w:rsidR="00E208E7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eastAsia="Times New Roman" w:cs="Times New Roman"/>
          <w:kern w:val="0"/>
          <w:szCs w:val="28"/>
          <w:lang w:val="uk-UA" w:eastAsia="ru-RU"/>
        </w:rPr>
      </w:pP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Грибань Г.В. Особливості навчально-методичного забезпечення формування знань про дієслово в молодших школярів з тяжкими порушеннями мовлення.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/ Г. В. Грибань // Проблеми сучасного підручника. – 2016. – Вип. 17. – С.102-109. </w:t>
      </w:r>
      <w:r w:rsidRPr="00B066A8">
        <w:rPr>
          <w:rFonts w:cs="Times New Roman"/>
          <w:szCs w:val="28"/>
          <w:lang w:val="uk-UA"/>
        </w:rPr>
        <w:t xml:space="preserve">Режим доступу: </w:t>
      </w:r>
      <w:hyperlink r:id="rId19" w:history="1">
        <w:r w:rsidRPr="00B066A8">
          <w:rPr>
            <w:rFonts w:eastAsia="Times New Roman" w:cs="Times New Roman"/>
            <w:color w:val="0563C1" w:themeColor="hyperlink"/>
            <w:kern w:val="0"/>
            <w:szCs w:val="28"/>
            <w:u w:val="single"/>
            <w:lang w:val="uk-UA" w:eastAsia="ru-RU"/>
          </w:rPr>
          <w:t>https://lib.iitta.gov.ua/712729/</w:t>
        </w:r>
      </w:hyperlink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</w:p>
    <w:p w14:paraId="221BFA8E" w14:textId="47CDEA2C" w:rsidR="00E208E7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/>
        </w:rPr>
      </w:pPr>
      <w:r w:rsidRPr="00B066A8">
        <w:rPr>
          <w:rFonts w:eastAsia="Times New Roman" w:cs="Times New Roman"/>
          <w:i/>
          <w:iCs/>
          <w:szCs w:val="28"/>
          <w:lang w:val="uk-UA" w:eastAsia="uk-UA" w:bidi="sd-Deva-IN"/>
        </w:rPr>
        <w:lastRenderedPageBreak/>
        <w:t>Грибань Г.</w:t>
      </w:r>
      <w:r w:rsidR="008377F2" w:rsidRPr="00B066A8">
        <w:rPr>
          <w:rFonts w:eastAsia="Times New Roman" w:cs="Times New Roman"/>
          <w:i/>
          <w:iCs/>
          <w:szCs w:val="28"/>
          <w:lang w:val="uk-UA" w:eastAsia="uk-UA" w:bidi="sd-Deva-IN"/>
        </w:rPr>
        <w:t> </w:t>
      </w:r>
      <w:r w:rsidRPr="00B066A8">
        <w:rPr>
          <w:rFonts w:eastAsia="Times New Roman" w:cs="Times New Roman"/>
          <w:i/>
          <w:iCs/>
          <w:szCs w:val="28"/>
          <w:lang w:val="uk-UA" w:eastAsia="uk-UA" w:bidi="sd-Deva-IN"/>
        </w:rPr>
        <w:t>В.</w:t>
      </w:r>
      <w:r w:rsidRPr="00B066A8">
        <w:rPr>
          <w:rFonts w:eastAsia="Times New Roman" w:cs="Times New Roman"/>
          <w:szCs w:val="28"/>
          <w:lang w:val="uk-UA" w:eastAsia="uk-UA" w:bidi="sd-Deva-IN"/>
        </w:rPr>
        <w:t xml:space="preserve"> </w:t>
      </w:r>
      <w:r w:rsidRPr="00B066A8">
        <w:rPr>
          <w:rFonts w:eastAsia="Times New Roman" w:cs="Times New Roman"/>
          <w:i/>
          <w:iCs/>
          <w:szCs w:val="28"/>
          <w:lang w:val="uk-UA" w:eastAsia="uk-UA" w:bidi="sd-Deva-IN"/>
        </w:rPr>
        <w:t>Діагностика визначальних ланок мовленнєвого розвитку як одного з показників готовності до оволодіння писемним мовленням школярів з особливими освітніми потребами</w:t>
      </w:r>
      <w:r w:rsidRPr="00B066A8">
        <w:rPr>
          <w:rFonts w:eastAsia="Times New Roman" w:cs="Times New Roman"/>
          <w:szCs w:val="28"/>
          <w:lang w:val="uk-UA" w:eastAsia="uk-UA" w:bidi="sd-Deva-IN"/>
        </w:rPr>
        <w:t xml:space="preserve"> / В.М. </w:t>
      </w:r>
      <w:proofErr w:type="spellStart"/>
      <w:r w:rsidRPr="00B066A8">
        <w:rPr>
          <w:rFonts w:eastAsia="Times New Roman" w:cs="Times New Roman"/>
          <w:szCs w:val="28"/>
          <w:lang w:val="uk-UA" w:eastAsia="uk-UA" w:bidi="sd-Deva-IN"/>
        </w:rPr>
        <w:t>Ільяна</w:t>
      </w:r>
      <w:proofErr w:type="spellEnd"/>
      <w:r w:rsidRPr="00B066A8">
        <w:rPr>
          <w:rFonts w:eastAsia="Times New Roman" w:cs="Times New Roman"/>
          <w:szCs w:val="28"/>
          <w:lang w:val="uk-UA" w:eastAsia="uk-UA" w:bidi="sd-Deva-IN"/>
        </w:rPr>
        <w:t xml:space="preserve">, Г.В. Грибань // Освіта осіб з особливими потребами: шляхи розбудови: зб. наук. праць: Вип. 15 / за ред. В.В. </w:t>
      </w:r>
      <w:proofErr w:type="spellStart"/>
      <w:r w:rsidRPr="00B066A8">
        <w:rPr>
          <w:rFonts w:eastAsia="Times New Roman" w:cs="Times New Roman"/>
          <w:szCs w:val="28"/>
          <w:lang w:val="uk-UA" w:eastAsia="uk-UA" w:bidi="sd-Deva-IN"/>
        </w:rPr>
        <w:t>Засенка</w:t>
      </w:r>
      <w:proofErr w:type="spellEnd"/>
      <w:r w:rsidRPr="00B066A8">
        <w:rPr>
          <w:rFonts w:eastAsia="Times New Roman" w:cs="Times New Roman"/>
          <w:szCs w:val="28"/>
          <w:lang w:val="uk-UA" w:eastAsia="uk-UA" w:bidi="sd-Deva-IN"/>
        </w:rPr>
        <w:t xml:space="preserve">. – 2019. – С. 101-112. </w:t>
      </w:r>
      <w:r w:rsidRPr="00B066A8">
        <w:rPr>
          <w:rFonts w:cs="Times New Roman"/>
          <w:szCs w:val="28"/>
          <w:lang w:val="uk-UA"/>
        </w:rPr>
        <w:t xml:space="preserve">Режим доступу: </w:t>
      </w:r>
      <w:hyperlink r:id="rId20" w:history="1">
        <w:r w:rsidRPr="00B066A8">
          <w:rPr>
            <w:rFonts w:cs="Times New Roman"/>
            <w:color w:val="0563C1" w:themeColor="hyperlink"/>
            <w:szCs w:val="28"/>
            <w:u w:val="single"/>
            <w:lang w:val="uk-UA"/>
          </w:rPr>
          <w:t>https://lib.iitta.gov.ua/722667/</w:t>
        </w:r>
      </w:hyperlink>
      <w:r w:rsidRPr="00B066A8">
        <w:rPr>
          <w:rFonts w:cs="Times New Roman"/>
          <w:szCs w:val="28"/>
          <w:lang w:val="uk-UA"/>
        </w:rPr>
        <w:t xml:space="preserve"> </w:t>
      </w:r>
    </w:p>
    <w:p w14:paraId="2667D3A8" w14:textId="2ED20037" w:rsidR="00E208E7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eastAsia="Times New Roman" w:cs="Times New Roman"/>
          <w:kern w:val="0"/>
          <w:szCs w:val="28"/>
          <w:lang w:val="uk-UA" w:eastAsia="ru-RU"/>
        </w:rPr>
      </w:pP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Грибань</w:t>
      </w:r>
      <w:r w:rsidR="008377F2"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Г.</w:t>
      </w:r>
      <w:r w:rsidR="008377F2"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В.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Pr="00B066A8">
        <w:rPr>
          <w:rFonts w:eastAsia="Times New Roman" w:cs="Times New Roman"/>
          <w:i/>
          <w:iCs/>
          <w:kern w:val="0"/>
          <w:szCs w:val="28"/>
          <w:lang w:val="uk-UA" w:eastAsia="ru-RU"/>
        </w:rPr>
        <w:t>Моделювання синтаксичної компетенції молодших школярів з особливими мовленнєвими потребами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/ Г.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>В.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>Грибань // Освіта осіб з особливими потребами: шляхи розбудови зб. наук. праць: Вип. 16. / за ред. В.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>В.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Засенка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>, А.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>А.</w:t>
      </w:r>
      <w:r w:rsidR="008377F2" w:rsidRPr="00B066A8">
        <w:rPr>
          <w:rFonts w:eastAsia="Times New Roman" w:cs="Times New Roman"/>
          <w:kern w:val="0"/>
          <w:szCs w:val="28"/>
          <w:lang w:val="uk-UA" w:eastAsia="ru-RU"/>
        </w:rPr>
        <w:t> </w:t>
      </w:r>
      <w:proofErr w:type="spellStart"/>
      <w:r w:rsidRPr="00B066A8">
        <w:rPr>
          <w:rFonts w:eastAsia="Times New Roman" w:cs="Times New Roman"/>
          <w:kern w:val="0"/>
          <w:szCs w:val="28"/>
          <w:lang w:val="uk-UA" w:eastAsia="ru-RU"/>
        </w:rPr>
        <w:t>Колупаєвої</w:t>
      </w:r>
      <w:proofErr w:type="spellEnd"/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. –– 2020. </w:t>
      </w:r>
    </w:p>
    <w:p w14:paraId="782FA51A" w14:textId="1AD88BA0" w:rsidR="00E208E7" w:rsidRPr="00B066A8" w:rsidRDefault="00E208E7" w:rsidP="00B066A8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/>
        </w:rPr>
      </w:pPr>
      <w:r w:rsidRPr="00B066A8">
        <w:rPr>
          <w:rFonts w:cs="Times New Roman"/>
          <w:i/>
          <w:iCs/>
          <w:szCs w:val="28"/>
          <w:lang w:val="uk-UA"/>
        </w:rPr>
        <w:t>Грибань Г.</w:t>
      </w:r>
      <w:r w:rsidR="008377F2" w:rsidRPr="00B066A8">
        <w:rPr>
          <w:rFonts w:cs="Times New Roman"/>
          <w:i/>
          <w:iCs/>
          <w:szCs w:val="28"/>
          <w:lang w:val="uk-UA"/>
        </w:rPr>
        <w:t> </w:t>
      </w:r>
      <w:r w:rsidRPr="00B066A8">
        <w:rPr>
          <w:rFonts w:cs="Times New Roman"/>
          <w:i/>
          <w:iCs/>
          <w:szCs w:val="28"/>
          <w:lang w:val="uk-UA"/>
        </w:rPr>
        <w:t>В.</w:t>
      </w:r>
      <w:r w:rsidRPr="00B066A8">
        <w:rPr>
          <w:rFonts w:cs="Times New Roman"/>
          <w:szCs w:val="28"/>
          <w:lang w:val="uk-UA"/>
        </w:rPr>
        <w:t xml:space="preserve"> </w:t>
      </w:r>
      <w:r w:rsidRPr="00B066A8">
        <w:rPr>
          <w:rFonts w:cs="Times New Roman"/>
          <w:i/>
          <w:szCs w:val="28"/>
          <w:lang w:val="uk-UA"/>
        </w:rPr>
        <w:t>Особливості формування усного мовленнєвого висловлювання у дітей з різними формами дислалії</w:t>
      </w:r>
      <w:r w:rsidRPr="00B066A8">
        <w:rPr>
          <w:rFonts w:cs="Times New Roman"/>
          <w:iCs/>
          <w:szCs w:val="28"/>
          <w:lang w:val="uk-UA"/>
        </w:rPr>
        <w:t xml:space="preserve"> </w:t>
      </w:r>
      <w:r w:rsidRPr="00B066A8">
        <w:rPr>
          <w:rFonts w:cs="Times New Roman"/>
          <w:szCs w:val="28"/>
          <w:lang w:val="uk-UA"/>
        </w:rPr>
        <w:t>// Освіта осіб з особливими потребами: шляхи розбудови: зб. наук. праць / за ред. В.</w:t>
      </w:r>
      <w:r w:rsidR="008377F2" w:rsidRPr="00B066A8">
        <w:rPr>
          <w:rFonts w:cs="Times New Roman"/>
          <w:szCs w:val="28"/>
          <w:lang w:val="uk-UA"/>
        </w:rPr>
        <w:t> </w:t>
      </w:r>
      <w:r w:rsidRPr="00B066A8">
        <w:rPr>
          <w:rFonts w:cs="Times New Roman"/>
          <w:szCs w:val="28"/>
          <w:lang w:val="uk-UA"/>
        </w:rPr>
        <w:t>В.</w:t>
      </w:r>
      <w:r w:rsidR="008377F2" w:rsidRPr="00B066A8">
        <w:rPr>
          <w:rFonts w:cs="Times New Roman"/>
          <w:szCs w:val="28"/>
          <w:lang w:val="uk-UA"/>
        </w:rPr>
        <w:t> </w:t>
      </w:r>
      <w:proofErr w:type="spellStart"/>
      <w:r w:rsidRPr="00B066A8">
        <w:rPr>
          <w:rFonts w:cs="Times New Roman"/>
          <w:szCs w:val="28"/>
          <w:lang w:val="uk-UA"/>
        </w:rPr>
        <w:t>Засенка</w:t>
      </w:r>
      <w:proofErr w:type="spellEnd"/>
      <w:r w:rsidRPr="00B066A8">
        <w:rPr>
          <w:rFonts w:cs="Times New Roman"/>
          <w:szCs w:val="28"/>
          <w:lang w:val="uk-UA"/>
        </w:rPr>
        <w:t xml:space="preserve">. – К.:ТОВ «Наша друкарня», 2021. Вип. 19. – С. 22-35. Режим доступу: </w:t>
      </w:r>
      <w:hyperlink r:id="rId21" w:history="1">
        <w:r w:rsidRPr="00B066A8">
          <w:rPr>
            <w:rFonts w:cs="Times New Roman"/>
            <w:color w:val="0563C1" w:themeColor="hyperlink"/>
            <w:szCs w:val="28"/>
            <w:u w:val="single"/>
            <w:lang w:val="uk-UA"/>
          </w:rPr>
          <w:t>https://lib.iitta.gov.ua/739256/</w:t>
        </w:r>
      </w:hyperlink>
      <w:r w:rsidRPr="00B066A8">
        <w:rPr>
          <w:rFonts w:cs="Times New Roman"/>
          <w:szCs w:val="28"/>
          <w:lang w:val="uk-UA"/>
        </w:rPr>
        <w:t xml:space="preserve"> </w:t>
      </w:r>
    </w:p>
    <w:p w14:paraId="319F6C80" w14:textId="4231BAA4" w:rsidR="001C01DA" w:rsidRPr="001C01DA" w:rsidRDefault="00E208E7" w:rsidP="001C01DA">
      <w:pPr>
        <w:pStyle w:val="a9"/>
        <w:numPr>
          <w:ilvl w:val="0"/>
          <w:numId w:val="1"/>
        </w:numPr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/>
        </w:rPr>
      </w:pPr>
      <w:r w:rsidRPr="00B066A8">
        <w:rPr>
          <w:rFonts w:eastAsia="Times New Roman" w:cs="Times New Roman"/>
          <w:i/>
          <w:iCs/>
          <w:color w:val="000000"/>
          <w:kern w:val="0"/>
          <w:szCs w:val="28"/>
          <w:lang w:val="uk-UA" w:eastAsia="ru-RU"/>
        </w:rPr>
        <w:t>Грибань Г.В.</w:t>
      </w:r>
      <w:r w:rsidRPr="00B066A8">
        <w:rPr>
          <w:rFonts w:eastAsia="Times New Roman" w:cs="Times New Roman"/>
          <w:color w:val="000000"/>
          <w:kern w:val="0"/>
          <w:szCs w:val="28"/>
          <w:lang w:val="uk-UA" w:eastAsia="ru-RU"/>
        </w:rPr>
        <w:t xml:space="preserve"> </w:t>
      </w:r>
      <w:r w:rsidRPr="00B066A8">
        <w:rPr>
          <w:rFonts w:eastAsia="Times New Roman" w:cs="Times New Roman"/>
          <w:i/>
          <w:iCs/>
          <w:color w:val="000000"/>
          <w:kern w:val="0"/>
          <w:szCs w:val="28"/>
          <w:lang w:val="uk-UA" w:eastAsia="ru-RU"/>
        </w:rPr>
        <w:t>Освітні труднощі та рівні підтримки дітей з дислалією в освітньому процесі</w:t>
      </w:r>
      <w:r w:rsidRPr="00B066A8">
        <w:rPr>
          <w:rFonts w:eastAsia="Times New Roman" w:cs="Times New Roman"/>
          <w:color w:val="000000"/>
          <w:kern w:val="0"/>
          <w:szCs w:val="28"/>
          <w:lang w:val="uk-UA" w:eastAsia="ru-RU"/>
        </w:rPr>
        <w:t xml:space="preserve"> // Грибань Г.В. //</w:t>
      </w:r>
      <w:r w:rsidRPr="00B066A8">
        <w:rPr>
          <w:rFonts w:eastAsia="Times New Roman" w:cs="Times New Roman"/>
          <w:kern w:val="0"/>
          <w:szCs w:val="28"/>
          <w:lang w:val="uk-UA" w:eastAsia="ru-RU"/>
        </w:rPr>
        <w:t xml:space="preserve"> </w:t>
      </w:r>
      <w:r w:rsidRPr="00B066A8">
        <w:rPr>
          <w:rFonts w:eastAsia="Times New Roman" w:cs="Times New Roman"/>
          <w:color w:val="000000"/>
          <w:kern w:val="0"/>
          <w:szCs w:val="28"/>
          <w:lang w:val="uk-UA" w:eastAsia="ru-RU"/>
        </w:rPr>
        <w:t xml:space="preserve">Освіта осіб з особливими потребами: шляхи розбудови: зб. наук. праць / за ред. В.В. </w:t>
      </w:r>
      <w:proofErr w:type="spellStart"/>
      <w:r w:rsidRPr="00B066A8">
        <w:rPr>
          <w:rFonts w:eastAsia="Times New Roman" w:cs="Times New Roman"/>
          <w:color w:val="000000"/>
          <w:kern w:val="0"/>
          <w:szCs w:val="28"/>
          <w:lang w:val="uk-UA" w:eastAsia="ru-RU"/>
        </w:rPr>
        <w:t>Засенка</w:t>
      </w:r>
      <w:proofErr w:type="spellEnd"/>
      <w:r w:rsidRPr="00B066A8">
        <w:rPr>
          <w:rFonts w:eastAsia="Times New Roman" w:cs="Times New Roman"/>
          <w:color w:val="000000"/>
          <w:kern w:val="0"/>
          <w:szCs w:val="28"/>
          <w:lang w:val="uk-UA" w:eastAsia="ru-RU"/>
        </w:rPr>
        <w:t xml:space="preserve">. – К.:ТОВ «Наша друкарня», 2022. Вип. 21. – С. </w:t>
      </w:r>
      <w:r w:rsidRPr="00B066A8">
        <w:rPr>
          <w:rFonts w:cs="Times New Roman"/>
          <w:szCs w:val="28"/>
          <w:lang w:val="uk-UA"/>
        </w:rPr>
        <w:t xml:space="preserve">9-21. Режим доступу: </w:t>
      </w:r>
      <w:hyperlink r:id="rId22" w:history="1">
        <w:r w:rsidRPr="00B066A8">
          <w:rPr>
            <w:rFonts w:cs="Times New Roman"/>
            <w:color w:val="0563C1" w:themeColor="hyperlink"/>
            <w:szCs w:val="28"/>
            <w:u w:val="single"/>
            <w:lang w:val="uk-UA"/>
          </w:rPr>
          <w:t>https://lib.iitta.gov.ua/739363/</w:t>
        </w:r>
      </w:hyperlink>
      <w:r w:rsidRPr="00B066A8">
        <w:rPr>
          <w:rFonts w:cs="Times New Roman"/>
          <w:szCs w:val="28"/>
          <w:lang w:val="uk-UA"/>
        </w:rPr>
        <w:t xml:space="preserve"> </w:t>
      </w:r>
    </w:p>
    <w:p w14:paraId="6051A8A5" w14:textId="77777777" w:rsidR="00D839F7" w:rsidRPr="00B066A8" w:rsidRDefault="00D839F7" w:rsidP="00B066A8">
      <w:pPr>
        <w:pStyle w:val="a9"/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/>
        </w:rPr>
      </w:pPr>
    </w:p>
    <w:p w14:paraId="49AF9098" w14:textId="26A499EE" w:rsidR="00B066A8" w:rsidRPr="00CD5876" w:rsidRDefault="00B066A8" w:rsidP="00CD5876">
      <w:pPr>
        <w:pStyle w:val="a9"/>
        <w:tabs>
          <w:tab w:val="left" w:pos="709"/>
          <w:tab w:val="left" w:pos="851"/>
          <w:tab w:val="left" w:pos="1134"/>
        </w:tabs>
        <w:spacing w:after="0" w:line="276" w:lineRule="auto"/>
        <w:ind w:left="0"/>
        <w:jc w:val="center"/>
        <w:rPr>
          <w:rFonts w:cs="Times New Roman"/>
          <w:b/>
          <w:bCs/>
          <w:szCs w:val="28"/>
          <w:lang w:val="uk-UA"/>
        </w:rPr>
      </w:pPr>
      <w:r w:rsidRPr="00CD5876">
        <w:rPr>
          <w:rFonts w:cs="Times New Roman"/>
          <w:b/>
          <w:bCs/>
          <w:szCs w:val="28"/>
          <w:lang w:val="uk-UA"/>
        </w:rPr>
        <w:t>Публікації апробаційного спрямування</w:t>
      </w:r>
    </w:p>
    <w:p w14:paraId="194B4140" w14:textId="43A660A7" w:rsidR="00F8395E" w:rsidRPr="00195729" w:rsidRDefault="00F8395E" w:rsidP="00195729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Style w:val="personname"/>
          <w:rFonts w:cs="Times New Roman"/>
          <w:szCs w:val="28"/>
          <w:lang w:val="uk-UA"/>
        </w:rPr>
      </w:pPr>
      <w:r w:rsidRPr="001C01DA">
        <w:rPr>
          <w:rStyle w:val="personname"/>
          <w:rFonts w:cs="Times New Roman"/>
          <w:i/>
          <w:iCs/>
          <w:szCs w:val="28"/>
          <w:lang w:val="uk-UA"/>
        </w:rPr>
        <w:t>Грибань Г.</w:t>
      </w:r>
      <w:r w:rsidRPr="001C01DA">
        <w:rPr>
          <w:i/>
          <w:iCs/>
          <w:lang w:val="en-US"/>
        </w:rPr>
        <w:t> </w:t>
      </w:r>
      <w:r w:rsidRPr="001C01DA">
        <w:rPr>
          <w:rStyle w:val="personname"/>
          <w:rFonts w:cs="Times New Roman"/>
          <w:i/>
          <w:iCs/>
          <w:szCs w:val="28"/>
          <w:lang w:val="uk-UA"/>
        </w:rPr>
        <w:t>В. Особливості формування комунікативної компетентності дітей з дислалією</w:t>
      </w:r>
      <w:r w:rsidR="00195729" w:rsidRPr="001C01DA">
        <w:rPr>
          <w:rStyle w:val="personname"/>
          <w:rFonts w:cs="Times New Roman"/>
          <w:i/>
          <w:iCs/>
          <w:szCs w:val="28"/>
          <w:lang w:val="uk-UA"/>
        </w:rPr>
        <w:t>.</w:t>
      </w:r>
      <w:r w:rsidR="00195729" w:rsidRPr="00195729">
        <w:rPr>
          <w:rStyle w:val="personname"/>
          <w:rFonts w:cs="Times New Roman"/>
          <w:szCs w:val="28"/>
          <w:lang w:val="uk-UA"/>
        </w:rPr>
        <w:t xml:space="preserve"> </w:t>
      </w:r>
      <w:r w:rsidRPr="00195729">
        <w:rPr>
          <w:rStyle w:val="personname"/>
          <w:rFonts w:cs="Times New Roman"/>
          <w:szCs w:val="28"/>
          <w:lang w:val="uk-UA"/>
        </w:rPr>
        <w:t>Освіта осіб з особливими потребами: виклики воєнного часу</w:t>
      </w:r>
      <w:r w:rsidR="001C01DA" w:rsidRPr="00F8395E">
        <w:rPr>
          <w:rFonts w:cs="Times New Roman"/>
          <w:color w:val="000000"/>
          <w:szCs w:val="28"/>
          <w:shd w:val="clear" w:color="auto" w:fill="FFFFFF"/>
          <w:lang w:val="uk-UA"/>
        </w:rPr>
        <w:t>:</w:t>
      </w:r>
      <w:r w:rsidRPr="00195729">
        <w:rPr>
          <w:rStyle w:val="personname"/>
          <w:rFonts w:cs="Times New Roman"/>
          <w:szCs w:val="28"/>
          <w:lang w:val="uk-UA"/>
        </w:rPr>
        <w:t xml:space="preserve"> Матеріали VІІІ Міжнародного конгресу зі спеціальної педагогіки та психології (19-20 жовтня 2022 року)</w:t>
      </w:r>
      <w:r w:rsidR="00195729" w:rsidRPr="00195729">
        <w:rPr>
          <w:rStyle w:val="personname"/>
          <w:rFonts w:cs="Times New Roman"/>
          <w:szCs w:val="28"/>
          <w:lang w:val="uk-UA"/>
        </w:rPr>
        <w:t xml:space="preserve">. </w:t>
      </w:r>
      <w:r w:rsidRPr="00195729">
        <w:rPr>
          <w:rStyle w:val="personname"/>
          <w:rFonts w:cs="Times New Roman"/>
          <w:szCs w:val="28"/>
          <w:lang w:val="uk-UA"/>
        </w:rPr>
        <w:t xml:space="preserve">Інститут спеціальної педагогіки і психології імені Миколи Ярмаченка НАПН України, 2022. – С. 77–80. </w:t>
      </w:r>
      <w:r w:rsidR="00195729" w:rsidRPr="00195729">
        <w:rPr>
          <w:rFonts w:cs="Times New Roman"/>
          <w:color w:val="000000"/>
          <w:szCs w:val="28"/>
          <w:shd w:val="clear" w:color="auto" w:fill="FFFFFF"/>
          <w:lang w:val="uk-UA"/>
        </w:rPr>
        <w:t>URL:</w:t>
      </w:r>
      <w:r w:rsidR="00195729" w:rsidRPr="00195729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hyperlink r:id="rId23" w:history="1">
        <w:r w:rsidR="00195729" w:rsidRPr="00C06032">
          <w:rPr>
            <w:rStyle w:val="a5"/>
            <w:rFonts w:cs="Times New Roman"/>
            <w:szCs w:val="28"/>
            <w:lang w:val="uk-UA"/>
          </w:rPr>
          <w:t>https://ispukr.org.ua/?p=9597#.Y4X7LX1ByUl</w:t>
        </w:r>
      </w:hyperlink>
      <w:r w:rsidR="00195729">
        <w:rPr>
          <w:rStyle w:val="personname"/>
          <w:rFonts w:cs="Times New Roman"/>
          <w:szCs w:val="28"/>
          <w:lang w:val="uk-UA"/>
        </w:rPr>
        <w:t xml:space="preserve"> </w:t>
      </w:r>
    </w:p>
    <w:p w14:paraId="7EA8927F" w14:textId="52F42FF2" w:rsidR="001B419A" w:rsidRPr="00CD5876" w:rsidRDefault="001B419A" w:rsidP="00195729">
      <w:pPr>
        <w:pStyle w:val="a9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/>
        </w:rPr>
      </w:pPr>
      <w:r w:rsidRPr="00F8395E">
        <w:rPr>
          <w:rStyle w:val="personname"/>
          <w:rFonts w:cs="Times New Roman"/>
          <w:i/>
          <w:iCs/>
          <w:color w:val="000000" w:themeColor="text1"/>
          <w:szCs w:val="28"/>
          <w:lang w:val="uk-UA"/>
        </w:rPr>
        <w:t>Грибань Г.</w:t>
      </w:r>
      <w:r w:rsidR="00F8395E">
        <w:rPr>
          <w:rStyle w:val="personname"/>
          <w:rFonts w:cs="Times New Roman"/>
          <w:i/>
          <w:iCs/>
          <w:color w:val="000000" w:themeColor="text1"/>
          <w:szCs w:val="28"/>
          <w:lang w:val="uk-UA"/>
        </w:rPr>
        <w:t> </w:t>
      </w:r>
      <w:r w:rsidRPr="00F8395E">
        <w:rPr>
          <w:rStyle w:val="personname"/>
          <w:rFonts w:cs="Times New Roman"/>
          <w:i/>
          <w:iCs/>
          <w:color w:val="000000" w:themeColor="text1"/>
          <w:szCs w:val="28"/>
          <w:lang w:val="uk-UA"/>
        </w:rPr>
        <w:t>В.</w:t>
      </w:r>
      <w:r w:rsidRPr="00CD5876">
        <w:rPr>
          <w:rStyle w:val="person"/>
          <w:rFonts w:cs="Times New Roman"/>
          <w:color w:val="000000" w:themeColor="text1"/>
          <w:szCs w:val="28"/>
          <w:lang w:val="uk-UA"/>
        </w:rPr>
        <w:t xml:space="preserve"> </w:t>
      </w:r>
      <w:hyperlink r:id="rId24" w:history="1">
        <w:r w:rsidRPr="00CD5876">
          <w:rPr>
            <w:rStyle w:val="a7"/>
            <w:rFonts w:cs="Times New Roman"/>
            <w:color w:val="000000" w:themeColor="text1"/>
            <w:szCs w:val="28"/>
            <w:lang w:val="uk-UA"/>
          </w:rPr>
          <w:t>Стратегія визначення і подолання труднощів у навчальній діяльності дітей з дислалією</w:t>
        </w:r>
      </w:hyperlink>
      <w:r w:rsidR="00CD5876">
        <w:rPr>
          <w:rFonts w:cs="Times New Roman"/>
          <w:i/>
          <w:iCs/>
          <w:color w:val="000000" w:themeColor="text1"/>
          <w:szCs w:val="28"/>
          <w:lang w:val="uk-UA"/>
        </w:rPr>
        <w:t xml:space="preserve">. </w:t>
      </w:r>
      <w:r w:rsidRPr="00CD5876">
        <w:rPr>
          <w:rFonts w:cs="Times New Roman"/>
          <w:color w:val="000000" w:themeColor="text1"/>
          <w:szCs w:val="28"/>
          <w:lang w:val="uk-UA"/>
        </w:rPr>
        <w:t>Освіта осіб з особливими потребами в умовах миру і війни</w:t>
      </w:r>
      <w:r w:rsidR="001C01DA" w:rsidRPr="00F8395E">
        <w:rPr>
          <w:rFonts w:cs="Times New Roman"/>
          <w:color w:val="000000"/>
          <w:szCs w:val="28"/>
          <w:shd w:val="clear" w:color="auto" w:fill="FFFFFF"/>
          <w:lang w:val="uk-UA"/>
        </w:rPr>
        <w:t>:</w:t>
      </w:r>
      <w:r w:rsidRPr="00CD5876">
        <w:rPr>
          <w:rFonts w:cs="Times New Roman"/>
          <w:color w:val="000000" w:themeColor="text1"/>
          <w:szCs w:val="28"/>
          <w:lang w:val="uk-UA"/>
        </w:rPr>
        <w:t xml:space="preserve"> Матеріали IХ Міжнародного конгресу зі спеціальної педагогіки та психології. Інститут спеціальної педагогіки і психології імені Миколи Ярмаченка НАПН України, м. Київ, Україна, 2023. – С. 113-116.</w:t>
      </w:r>
      <w:r w:rsidRPr="00CD587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r w:rsidRPr="00CD5876">
        <w:rPr>
          <w:rFonts w:cs="Times New Roman"/>
          <w:color w:val="000000"/>
          <w:szCs w:val="28"/>
          <w:shd w:val="clear" w:color="auto" w:fill="FFFFFF"/>
          <w:lang w:val="uk-UA"/>
        </w:rPr>
        <w:t>URL:</w:t>
      </w:r>
      <w:r w:rsidRPr="00CD587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hyperlink r:id="rId25" w:history="1">
        <w:r w:rsidRPr="00CD5876">
          <w:rPr>
            <w:rStyle w:val="a5"/>
            <w:rFonts w:cs="Times New Roman"/>
            <w:szCs w:val="28"/>
            <w:lang w:val="uk-UA"/>
          </w:rPr>
          <w:t>https://lib.iitta.gov.ua/737604/</w:t>
        </w:r>
      </w:hyperlink>
    </w:p>
    <w:p w14:paraId="3E080C3E" w14:textId="7DAA81BC" w:rsidR="00CD5876" w:rsidRPr="00CD5876" w:rsidRDefault="00CD5876" w:rsidP="00CD5876">
      <w:pPr>
        <w:pStyle w:val="a9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cs="Times New Roman"/>
          <w:szCs w:val="28"/>
          <w:lang w:val="uk-UA"/>
        </w:rPr>
      </w:pPr>
      <w:r w:rsidRPr="00F8395E">
        <w:rPr>
          <w:i/>
          <w:iCs/>
          <w:lang w:val="uk-UA"/>
        </w:rPr>
        <w:t>Грибань</w:t>
      </w:r>
      <w:r w:rsidRPr="00F8395E">
        <w:rPr>
          <w:i/>
          <w:iCs/>
          <w:lang w:val="uk-UA"/>
        </w:rPr>
        <w:t> </w:t>
      </w:r>
      <w:r w:rsidRPr="00F8395E">
        <w:rPr>
          <w:i/>
          <w:iCs/>
          <w:lang w:val="uk-UA"/>
        </w:rPr>
        <w:t>Г.</w:t>
      </w:r>
      <w:r w:rsidRPr="00F8395E">
        <w:rPr>
          <w:i/>
          <w:iCs/>
          <w:lang w:val="uk-UA"/>
        </w:rPr>
        <w:t> </w:t>
      </w:r>
      <w:r w:rsidRPr="00F8395E">
        <w:rPr>
          <w:i/>
          <w:iCs/>
          <w:lang w:val="uk-UA"/>
        </w:rPr>
        <w:t>В.</w:t>
      </w:r>
      <w:r w:rsidRPr="00CD5876">
        <w:rPr>
          <w:lang w:val="uk-UA"/>
        </w:rPr>
        <w:t xml:space="preserve"> </w:t>
      </w:r>
      <w:r w:rsidRPr="00CD5876">
        <w:rPr>
          <w:i/>
          <w:iCs/>
          <w:lang w:val="uk-UA"/>
        </w:rPr>
        <w:t>Лексика: визначення та подолання труднощів у молодших школярів з особливими мовленнєвими потребами</w:t>
      </w:r>
      <w:r w:rsidRPr="00CD5876">
        <w:rPr>
          <w:lang w:val="uk-UA"/>
        </w:rPr>
        <w:t xml:space="preserve">. </w:t>
      </w:r>
      <w:proofErr w:type="spellStart"/>
      <w:r w:rsidRPr="00CD5876">
        <w:rPr>
          <w:lang w:val="uk-UA"/>
        </w:rPr>
        <w:t>Безбар’єрність</w:t>
      </w:r>
      <w:proofErr w:type="spellEnd"/>
      <w:r w:rsidRPr="00CD5876">
        <w:rPr>
          <w:lang w:val="uk-UA"/>
        </w:rPr>
        <w:t xml:space="preserve"> в освіті осіб з особливими потребами: досвід та інновації: Матеріали X Міжнародного конгресу зі спеціальної педагогіки та психології (24-25 жовтня </w:t>
      </w:r>
      <w:r w:rsidRPr="00CD5876">
        <w:rPr>
          <w:lang w:val="uk-UA"/>
        </w:rPr>
        <w:lastRenderedPageBreak/>
        <w:t xml:space="preserve">2024 року): електронне, м. Київ, 24–25 </w:t>
      </w:r>
      <w:proofErr w:type="spellStart"/>
      <w:r w:rsidRPr="00CD5876">
        <w:rPr>
          <w:lang w:val="uk-UA"/>
        </w:rPr>
        <w:t>жовт</w:t>
      </w:r>
      <w:proofErr w:type="spellEnd"/>
      <w:r w:rsidRPr="00CD5876">
        <w:rPr>
          <w:lang w:val="uk-UA"/>
        </w:rPr>
        <w:t xml:space="preserve">. 2024 р. Київ, 2024. С. 93–96. URL: </w:t>
      </w:r>
      <w:hyperlink r:id="rId26" w:history="1">
        <w:r w:rsidRPr="00CD5876">
          <w:rPr>
            <w:rStyle w:val="a5"/>
            <w:lang w:val="uk-UA"/>
          </w:rPr>
          <w:t>https://lib.iitta.gov.ua/id/eprint/743112/</w:t>
        </w:r>
      </w:hyperlink>
      <w:r w:rsidRPr="00CD5876">
        <w:rPr>
          <w:lang w:val="uk-UA"/>
        </w:rPr>
        <w:t xml:space="preserve"> </w:t>
      </w:r>
    </w:p>
    <w:p w14:paraId="63002CC9" w14:textId="33889750" w:rsidR="001B419A" w:rsidRPr="00CD5876" w:rsidRDefault="001B419A" w:rsidP="00CD5876">
      <w:pPr>
        <w:pStyle w:val="a9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szCs w:val="28"/>
          <w:lang w:val="uk-UA"/>
        </w:rPr>
      </w:pPr>
      <w:r w:rsidRPr="00F8395E">
        <w:rPr>
          <w:rFonts w:cs="Times New Roman"/>
          <w:i/>
          <w:iCs/>
          <w:szCs w:val="28"/>
          <w:lang w:val="uk-UA"/>
        </w:rPr>
        <w:t>Грибань Г.</w:t>
      </w:r>
      <w:r w:rsidR="00F8395E">
        <w:rPr>
          <w:rFonts w:cs="Times New Roman"/>
          <w:i/>
          <w:iCs/>
          <w:szCs w:val="28"/>
          <w:lang w:val="uk-UA"/>
        </w:rPr>
        <w:t> </w:t>
      </w:r>
      <w:r w:rsidRPr="00F8395E">
        <w:rPr>
          <w:rFonts w:cs="Times New Roman"/>
          <w:i/>
          <w:iCs/>
          <w:szCs w:val="28"/>
          <w:lang w:val="uk-UA"/>
        </w:rPr>
        <w:t>В.</w:t>
      </w:r>
      <w:r w:rsidRPr="00CD5876">
        <w:rPr>
          <w:rFonts w:cs="Times New Roman"/>
          <w:i/>
          <w:szCs w:val="28"/>
          <w:lang w:val="uk-UA"/>
        </w:rPr>
        <w:t xml:space="preserve"> </w:t>
      </w:r>
      <w:r w:rsidRPr="00F8395E">
        <w:rPr>
          <w:rFonts w:cs="Times New Roman"/>
          <w:i/>
          <w:iCs/>
          <w:color w:val="000000"/>
          <w:szCs w:val="28"/>
          <w:shd w:val="clear" w:color="auto" w:fill="FFFFFF"/>
          <w:lang w:val="uk-UA"/>
        </w:rPr>
        <w:t>Навчальний посібник як інструмент подолання труднощів засвоєння та використання лексики і зв’язного мовлення</w:t>
      </w:r>
      <w:r w:rsidRPr="00F8395E">
        <w:rPr>
          <w:rFonts w:cs="Times New Roman"/>
          <w:i/>
          <w:iCs/>
          <w:szCs w:val="28"/>
          <w:lang w:val="uk-UA"/>
        </w:rPr>
        <w:t>.</w:t>
      </w:r>
      <w:r w:rsidRPr="00F8395E">
        <w:rPr>
          <w:rStyle w:val="a7"/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r w:rsidRPr="00F8395E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Освіта без бар’єрів: євроінтеграційні виміри: </w:t>
      </w:r>
      <w:r w:rsidRPr="00CD587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Матеріали ХІ Міжнародного конгресу зі спеціальної педагогіки та психології (23–24 </w:t>
      </w:r>
      <w:proofErr w:type="spellStart"/>
      <w:r w:rsidRPr="00CD5876">
        <w:rPr>
          <w:rFonts w:cs="Times New Roman"/>
          <w:color w:val="000000"/>
          <w:szCs w:val="28"/>
          <w:shd w:val="clear" w:color="auto" w:fill="FFFFFF"/>
          <w:lang w:val="uk-UA"/>
        </w:rPr>
        <w:t>жовт</w:t>
      </w:r>
      <w:proofErr w:type="spellEnd"/>
      <w:r w:rsidRPr="00CD587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. 2025 р.): </w:t>
      </w:r>
      <w:bookmarkStart w:id="0" w:name="_Hlk216270905"/>
      <w:r w:rsidRPr="00CD5876">
        <w:rPr>
          <w:rFonts w:cs="Times New Roman"/>
          <w:szCs w:val="28"/>
          <w:lang w:val="uk-UA"/>
        </w:rPr>
        <w:t xml:space="preserve">електронне. </w:t>
      </w:r>
      <w:bookmarkEnd w:id="0"/>
      <w:r w:rsidRPr="00CD5876">
        <w:rPr>
          <w:rFonts w:cs="Times New Roman"/>
          <w:szCs w:val="28"/>
          <w:lang w:val="uk-UA"/>
        </w:rPr>
        <w:t>– К.: ІСПП імені Миколи Ярмаченка НАПН України, 2025. С</w:t>
      </w:r>
      <w:r w:rsidRPr="00CD5876">
        <w:rPr>
          <w:rFonts w:cs="Times New Roman"/>
          <w:color w:val="000000"/>
          <w:szCs w:val="28"/>
          <w:shd w:val="clear" w:color="auto" w:fill="FFFFFF"/>
          <w:lang w:val="uk-UA"/>
        </w:rPr>
        <w:t>. 67-70.</w:t>
      </w:r>
      <w:r w:rsidRPr="00CD587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r w:rsidRPr="00CD5876">
        <w:rPr>
          <w:rFonts w:cs="Times New Roman"/>
          <w:color w:val="000000"/>
          <w:szCs w:val="28"/>
          <w:shd w:val="clear" w:color="auto" w:fill="FFFFFF"/>
          <w:lang w:val="uk-UA"/>
        </w:rPr>
        <w:t>URL:</w:t>
      </w:r>
      <w:r w:rsidRPr="00CD5876">
        <w:rPr>
          <w:rFonts w:cs="Times New Roman"/>
          <w:color w:val="000000"/>
          <w:szCs w:val="28"/>
          <w:shd w:val="clear" w:color="auto" w:fill="FFFFFF"/>
          <w:lang w:val="uk-UA"/>
        </w:rPr>
        <w:t xml:space="preserve"> </w:t>
      </w:r>
      <w:hyperlink r:id="rId27" w:history="1">
        <w:r w:rsidRPr="00CD5876">
          <w:rPr>
            <w:rStyle w:val="a5"/>
            <w:rFonts w:cs="Times New Roman"/>
            <w:szCs w:val="28"/>
            <w:lang w:val="en-US"/>
          </w:rPr>
          <w:t>https</w:t>
        </w:r>
        <w:r w:rsidRPr="00CD5876">
          <w:rPr>
            <w:rStyle w:val="a5"/>
            <w:rFonts w:cs="Times New Roman"/>
            <w:szCs w:val="28"/>
          </w:rPr>
          <w:t>://</w:t>
        </w:r>
        <w:r w:rsidRPr="00CD5876">
          <w:rPr>
            <w:rStyle w:val="a5"/>
            <w:rFonts w:cs="Times New Roman"/>
            <w:szCs w:val="28"/>
            <w:lang w:val="en-US"/>
          </w:rPr>
          <w:t>lib</w:t>
        </w:r>
        <w:r w:rsidRPr="00CD5876">
          <w:rPr>
            <w:rStyle w:val="a5"/>
            <w:rFonts w:cs="Times New Roman"/>
            <w:szCs w:val="28"/>
          </w:rPr>
          <w:t>.</w:t>
        </w:r>
        <w:proofErr w:type="spellStart"/>
        <w:r w:rsidRPr="00CD5876">
          <w:rPr>
            <w:rStyle w:val="a5"/>
            <w:rFonts w:cs="Times New Roman"/>
            <w:szCs w:val="28"/>
            <w:lang w:val="en-US"/>
          </w:rPr>
          <w:t>iitta</w:t>
        </w:r>
        <w:proofErr w:type="spellEnd"/>
        <w:r w:rsidRPr="00CD5876">
          <w:rPr>
            <w:rStyle w:val="a5"/>
            <w:rFonts w:cs="Times New Roman"/>
            <w:szCs w:val="28"/>
          </w:rPr>
          <w:t>.</w:t>
        </w:r>
        <w:r w:rsidRPr="00CD5876">
          <w:rPr>
            <w:rStyle w:val="a5"/>
            <w:rFonts w:cs="Times New Roman"/>
            <w:szCs w:val="28"/>
            <w:lang w:val="en-US"/>
          </w:rPr>
          <w:t>gov</w:t>
        </w:r>
        <w:r w:rsidRPr="00CD5876">
          <w:rPr>
            <w:rStyle w:val="a5"/>
            <w:rFonts w:cs="Times New Roman"/>
            <w:szCs w:val="28"/>
          </w:rPr>
          <w:t>.</w:t>
        </w:r>
        <w:proofErr w:type="spellStart"/>
        <w:r w:rsidRPr="00CD5876">
          <w:rPr>
            <w:rStyle w:val="a5"/>
            <w:rFonts w:cs="Times New Roman"/>
            <w:szCs w:val="28"/>
            <w:lang w:val="en-US"/>
          </w:rPr>
          <w:t>ua</w:t>
        </w:r>
        <w:proofErr w:type="spellEnd"/>
        <w:r w:rsidRPr="00CD5876">
          <w:rPr>
            <w:rStyle w:val="a5"/>
            <w:rFonts w:cs="Times New Roman"/>
            <w:szCs w:val="28"/>
          </w:rPr>
          <w:t>/</w:t>
        </w:r>
        <w:r w:rsidRPr="00CD5876">
          <w:rPr>
            <w:rStyle w:val="a5"/>
            <w:rFonts w:cs="Times New Roman"/>
            <w:szCs w:val="28"/>
            <w:lang w:val="en-US"/>
          </w:rPr>
          <w:t>id</w:t>
        </w:r>
        <w:r w:rsidRPr="00CD5876">
          <w:rPr>
            <w:rStyle w:val="a5"/>
            <w:rFonts w:cs="Times New Roman"/>
            <w:szCs w:val="28"/>
          </w:rPr>
          <w:t>/</w:t>
        </w:r>
        <w:proofErr w:type="spellStart"/>
        <w:r w:rsidRPr="00CD5876">
          <w:rPr>
            <w:rStyle w:val="a5"/>
            <w:rFonts w:cs="Times New Roman"/>
            <w:szCs w:val="28"/>
            <w:lang w:val="en-US"/>
          </w:rPr>
          <w:t>eprint</w:t>
        </w:r>
        <w:proofErr w:type="spellEnd"/>
        <w:r w:rsidRPr="00CD5876">
          <w:rPr>
            <w:rStyle w:val="a5"/>
            <w:rFonts w:cs="Times New Roman"/>
            <w:szCs w:val="28"/>
          </w:rPr>
          <w:t>/747048/</w:t>
        </w:r>
      </w:hyperlink>
    </w:p>
    <w:p w14:paraId="2D402D2C" w14:textId="646F6E16" w:rsidR="00B066A8" w:rsidRPr="00CD5876" w:rsidRDefault="00B066A8" w:rsidP="00CD5876">
      <w:pPr>
        <w:pStyle w:val="a9"/>
        <w:tabs>
          <w:tab w:val="left" w:pos="709"/>
          <w:tab w:val="left" w:pos="851"/>
          <w:tab w:val="left" w:pos="993"/>
          <w:tab w:val="left" w:pos="1134"/>
        </w:tabs>
        <w:spacing w:after="0" w:line="276" w:lineRule="auto"/>
        <w:ind w:left="567"/>
        <w:jc w:val="both"/>
        <w:rPr>
          <w:rFonts w:cs="Times New Roman"/>
          <w:szCs w:val="28"/>
          <w:lang w:val="uk-UA"/>
        </w:rPr>
      </w:pPr>
    </w:p>
    <w:sectPr w:rsidR="00B066A8" w:rsidRPr="00CD5876" w:rsidSect="00AF11EE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B39B4"/>
    <w:multiLevelType w:val="hybridMultilevel"/>
    <w:tmpl w:val="B42EBF4C"/>
    <w:lvl w:ilvl="0" w:tplc="9A3EA5A8">
      <w:start w:val="3"/>
      <w:numFmt w:val="decimal"/>
      <w:lvlText w:val="%1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1D45A57"/>
    <w:multiLevelType w:val="hybridMultilevel"/>
    <w:tmpl w:val="F91068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1FF480D"/>
    <w:multiLevelType w:val="hybridMultilevel"/>
    <w:tmpl w:val="9862573C"/>
    <w:lvl w:ilvl="0" w:tplc="B41C1E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A191B65"/>
    <w:multiLevelType w:val="hybridMultilevel"/>
    <w:tmpl w:val="D63EA146"/>
    <w:lvl w:ilvl="0" w:tplc="293AED0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32380581">
    <w:abstractNumId w:val="1"/>
  </w:num>
  <w:num w:numId="2" w16cid:durableId="423571108">
    <w:abstractNumId w:val="2"/>
  </w:num>
  <w:num w:numId="3" w16cid:durableId="43795400">
    <w:abstractNumId w:val="3"/>
  </w:num>
  <w:num w:numId="4" w16cid:durableId="141165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4A2"/>
    <w:rsid w:val="00061D1C"/>
    <w:rsid w:val="00082044"/>
    <w:rsid w:val="0017123D"/>
    <w:rsid w:val="00195729"/>
    <w:rsid w:val="001B419A"/>
    <w:rsid w:val="001C01DA"/>
    <w:rsid w:val="001E109C"/>
    <w:rsid w:val="0032435B"/>
    <w:rsid w:val="003946CB"/>
    <w:rsid w:val="003D32C0"/>
    <w:rsid w:val="004C367D"/>
    <w:rsid w:val="00517B2E"/>
    <w:rsid w:val="005C3764"/>
    <w:rsid w:val="005F5C16"/>
    <w:rsid w:val="006C0B77"/>
    <w:rsid w:val="008242FF"/>
    <w:rsid w:val="008377F2"/>
    <w:rsid w:val="00870751"/>
    <w:rsid w:val="00922C48"/>
    <w:rsid w:val="009615E0"/>
    <w:rsid w:val="009774A2"/>
    <w:rsid w:val="00AA127B"/>
    <w:rsid w:val="00AF11EE"/>
    <w:rsid w:val="00B066A8"/>
    <w:rsid w:val="00B844C2"/>
    <w:rsid w:val="00B915B7"/>
    <w:rsid w:val="00C22367"/>
    <w:rsid w:val="00CD5876"/>
    <w:rsid w:val="00D513BA"/>
    <w:rsid w:val="00D53445"/>
    <w:rsid w:val="00D839F7"/>
    <w:rsid w:val="00DF7A38"/>
    <w:rsid w:val="00E03834"/>
    <w:rsid w:val="00E208E7"/>
    <w:rsid w:val="00EA59DF"/>
    <w:rsid w:val="00EE4070"/>
    <w:rsid w:val="00F12C76"/>
    <w:rsid w:val="00F8395E"/>
    <w:rsid w:val="00FD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03851"/>
  <w15:docId w15:val="{97783621-9CA5-4A6F-8774-01092AE6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74A2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74A2"/>
    <w:rPr>
      <w:b/>
      <w:bCs/>
    </w:rPr>
  </w:style>
  <w:style w:type="character" w:styleId="a5">
    <w:name w:val="Hyperlink"/>
    <w:basedOn w:val="a0"/>
    <w:link w:val="a6"/>
    <w:uiPriority w:val="99"/>
    <w:unhideWhenUsed/>
    <w:rsid w:val="009774A2"/>
    <w:rPr>
      <w:color w:val="0000FF"/>
      <w:u w:val="single"/>
    </w:rPr>
  </w:style>
  <w:style w:type="character" w:styleId="a7">
    <w:name w:val="Emphasis"/>
    <w:basedOn w:val="a0"/>
    <w:uiPriority w:val="20"/>
    <w:qFormat/>
    <w:rsid w:val="009774A2"/>
    <w:rPr>
      <w:i/>
      <w:iCs/>
    </w:rPr>
  </w:style>
  <w:style w:type="character" w:styleId="a8">
    <w:name w:val="FollowedHyperlink"/>
    <w:basedOn w:val="a0"/>
    <w:uiPriority w:val="99"/>
    <w:semiHidden/>
    <w:unhideWhenUsed/>
    <w:rsid w:val="00FD1A09"/>
    <w:rPr>
      <w:color w:val="954F72" w:themeColor="followed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FD1A09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E208E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082044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082044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7513,baiaagaaboqcaaadjbsaaauygwaaaaaaaaaaaaaaaaaaaaaaaaaaaaaaaaaaaaaaaaaaaaaaaaaaaaaaaaaaaaaaaaaaaaaaaaaaaaaaaaaaaaaaaaaaaaaaaaaaaaaaaaaaaaaaaaaaaaaaaaaaaaaaaaaaaaaaaaaaaaaaaaaaaaaaaaaaaaaaaaaaaaaaaaaaaaaaaaaaaaaaaaaaaaaaaaaaaaaaaaaaaaaa"/>
    <w:basedOn w:val="a"/>
    <w:rsid w:val="00D839F7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ru-RU"/>
    </w:rPr>
  </w:style>
  <w:style w:type="character" w:styleId="ac">
    <w:name w:val="Unresolved Mention"/>
    <w:basedOn w:val="a0"/>
    <w:uiPriority w:val="99"/>
    <w:semiHidden/>
    <w:unhideWhenUsed/>
    <w:rsid w:val="008377F2"/>
    <w:rPr>
      <w:color w:val="605E5C"/>
      <w:shd w:val="clear" w:color="auto" w:fill="E1DFDD"/>
    </w:rPr>
  </w:style>
  <w:style w:type="paragraph" w:customStyle="1" w:styleId="a6">
    <w:name w:val="Абзац списку Знак"/>
    <w:link w:val="a5"/>
    <w:uiPriority w:val="99"/>
    <w:qFormat/>
    <w:rsid w:val="001B419A"/>
    <w:pPr>
      <w:spacing w:after="0" w:line="240" w:lineRule="auto"/>
    </w:pPr>
    <w:rPr>
      <w:color w:val="0000FF"/>
      <w:u w:val="single"/>
    </w:rPr>
  </w:style>
  <w:style w:type="character" w:customStyle="1" w:styleId="personname">
    <w:name w:val="person_name"/>
    <w:rsid w:val="001B419A"/>
  </w:style>
  <w:style w:type="character" w:customStyle="1" w:styleId="person">
    <w:name w:val="person"/>
    <w:rsid w:val="001B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7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user=QjC5ulkAAAAJ&amp;hl=ru" TargetMode="External"/><Relationship Id="rId13" Type="http://schemas.openxmlformats.org/officeDocument/2006/relationships/hyperlink" Target="https://lib.iitta.gov.ua/705550/" TargetMode="External"/><Relationship Id="rId18" Type="http://schemas.openxmlformats.org/officeDocument/2006/relationships/hyperlink" Target="http://www.irbis-nbuv.gov.ua/cgi-bin/irbis_nbuv/cgiirbis_64.exe?I21DBN=LINK&amp;P21DBN=UJRN&amp;Z21ID=&amp;S21REF=10&amp;S21CNR=20&amp;S21STN=1&amp;S21FMT=ASP_meta&amp;C21COM=S&amp;2_S21P03=FILA=&amp;2_S21STR=ooop_2015_10_9" TargetMode="External"/><Relationship Id="rId26" Type="http://schemas.openxmlformats.org/officeDocument/2006/relationships/hyperlink" Target="https://lib.iitta.gov.ua/id/eprint/743112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ib.iitta.gov.ua/739256/" TargetMode="External"/><Relationship Id="rId7" Type="http://schemas.openxmlformats.org/officeDocument/2006/relationships/hyperlink" Target="https://orcid.org/0000-0001-8488-7179" TargetMode="External"/><Relationship Id="rId12" Type="http://schemas.openxmlformats.org/officeDocument/2006/relationships/hyperlink" Target="https://lib.iitta.gov.ua/id/eprint/739303/" TargetMode="External"/><Relationship Id="rId17" Type="http://schemas.openxmlformats.org/officeDocument/2006/relationships/hyperlink" Target="https://lib.iitta.gov.ua/id/eprint/747691/" TargetMode="External"/><Relationship Id="rId25" Type="http://schemas.openxmlformats.org/officeDocument/2006/relationships/hyperlink" Target="https://lib.iitta.gov.ua/737604/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iitta.gov.ua/id/eprint/743652" TargetMode="External"/><Relationship Id="rId20" Type="http://schemas.openxmlformats.org/officeDocument/2006/relationships/hyperlink" Target="https://lib.iitta.gov.ua/722667/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galinaglagv@gmail.com" TargetMode="External"/><Relationship Id="rId11" Type="http://schemas.openxmlformats.org/officeDocument/2006/relationships/hyperlink" Target="https://lib.iitta.gov.ua/734273/" TargetMode="External"/><Relationship Id="rId24" Type="http://schemas.openxmlformats.org/officeDocument/2006/relationships/hyperlink" Target="http://lib.iitta.gov.ua/737606/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lib.iitta.gov.ua/711539/" TargetMode="External"/><Relationship Id="rId23" Type="http://schemas.openxmlformats.org/officeDocument/2006/relationships/hyperlink" Target="https://ispukr.org.ua/?p=9597#.Y4X7LX1ByU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ib.iitta.gov.ua/734271/" TargetMode="External"/><Relationship Id="rId19" Type="http://schemas.openxmlformats.org/officeDocument/2006/relationships/hyperlink" Target="https://lib.iitta.gov.ua/7127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ib.iitta.gov.ua/cgi/stats/report/authors/104c9beb6db5849bd8430043ea69bb53/" TargetMode="External"/><Relationship Id="rId14" Type="http://schemas.openxmlformats.org/officeDocument/2006/relationships/hyperlink" Target="https://lib.iitta.gov.ua/705551/" TargetMode="External"/><Relationship Id="rId22" Type="http://schemas.openxmlformats.org/officeDocument/2006/relationships/hyperlink" Target="https://lib.iitta.gov.ua/739363/" TargetMode="External"/><Relationship Id="rId27" Type="http://schemas.openxmlformats.org/officeDocument/2006/relationships/hyperlink" Target="https://lib.iitta.gov.ua/id/eprint/7470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1543</Words>
  <Characters>8797</Characters>
  <Application>Microsoft Office Word</Application>
  <DocSecurity>0</DocSecurity>
  <Lines>73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</dc:creator>
  <cp:keywords/>
  <dc:description/>
  <cp:lastModifiedBy>gla</cp:lastModifiedBy>
  <cp:revision>5</cp:revision>
  <dcterms:created xsi:type="dcterms:W3CDTF">2026-03-09T06:59:00Z</dcterms:created>
  <dcterms:modified xsi:type="dcterms:W3CDTF">2026-03-09T07:53:00Z</dcterms:modified>
</cp:coreProperties>
</file>