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7"/>
        <w:gridCol w:w="1717"/>
        <w:gridCol w:w="1717"/>
        <w:gridCol w:w="1717"/>
        <w:gridCol w:w="1717"/>
        <w:gridCol w:w="1721"/>
      </w:tblGrid>
      <w:tr w:rsidR="00224742" w14:paraId="7299AC0A" w14:textId="77777777">
        <w:trPr>
          <w:cantSplit/>
        </w:trPr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A5A4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521BC29" w14:textId="77777777" w:rsidR="00224742" w:rsidRDefault="00224742">
            <w:bookmarkStart w:id="0" w:name="_GoBack"/>
            <w:bookmarkEnd w:id="0"/>
          </w:p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7316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A3C5826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5CF6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80E68F8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284C7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BDDD0A8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11D74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79A7959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A34A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C2E2DA3" w14:textId="77777777" w:rsidR="00224742" w:rsidRDefault="00224742"/>
        </w:tc>
      </w:tr>
      <w:tr w:rsidR="00224742" w14:paraId="785ED110" w14:textId="77777777">
        <w:trPr>
          <w:cantSplit/>
        </w:trPr>
        <w:tc>
          <w:tcPr>
            <w:tcW w:w="10306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E1B4B"/>
            <w:tcMar>
              <w:top w:w="420" w:type="dxa"/>
              <w:left w:w="500" w:type="dxa"/>
              <w:bottom w:w="400" w:type="dxa"/>
              <w:right w:w="500" w:type="dxa"/>
            </w:tcMar>
          </w:tcPr>
          <w:p w14:paraId="0C69F612" w14:textId="77777777" w:rsidR="00224742" w:rsidRDefault="00C117BE">
            <w:pPr>
              <w:spacing w:after="260"/>
              <w:jc w:val="center"/>
            </w:pPr>
            <w:r>
              <w:rPr>
                <w:color w:val="C7D2FE"/>
              </w:rPr>
              <w:t>Інститут спеціальної педагогіки і психології імені Миколи Ярмаченка НАПН України</w:t>
            </w:r>
          </w:p>
          <w:p w14:paraId="1F9FFE43" w14:textId="77777777" w:rsidR="00F35FDB" w:rsidRDefault="00F35FDB">
            <w:pPr>
              <w:spacing w:after="140"/>
              <w:jc w:val="center"/>
              <w:rPr>
                <w:b/>
                <w:bCs/>
                <w:color w:val="FDBA74"/>
                <w:spacing w:val="60"/>
                <w:sz w:val="26"/>
                <w:szCs w:val="26"/>
              </w:rPr>
            </w:pPr>
            <w:r>
              <w:rPr>
                <w:b/>
                <w:bCs/>
                <w:noProof/>
                <w:color w:val="FDBA74"/>
                <w:spacing w:val="60"/>
                <w:sz w:val="26"/>
                <w:szCs w:val="26"/>
              </w:rPr>
              <w:drawing>
                <wp:inline distT="0" distB="0" distL="0" distR="0" wp14:anchorId="4C48733C" wp14:editId="1F0024CA">
                  <wp:extent cx="764930" cy="766445"/>
                  <wp:effectExtent l="0" t="0" r="0" b="0"/>
                  <wp:docPr id="2271676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938" cy="7664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811BC85" w14:textId="4DE9DBBF" w:rsidR="00224742" w:rsidRDefault="00C117BE">
            <w:pPr>
              <w:spacing w:after="140"/>
              <w:jc w:val="center"/>
            </w:pPr>
            <w:r>
              <w:rPr>
                <w:b/>
                <w:bCs/>
                <w:color w:val="FDBA74"/>
                <w:spacing w:val="60"/>
                <w:sz w:val="26"/>
                <w:szCs w:val="26"/>
              </w:rPr>
              <w:t>ВСЕУКРАЇНСЬКИЙ ФОРУМ</w:t>
            </w:r>
          </w:p>
          <w:p w14:paraId="3B7A2C0F" w14:textId="77777777" w:rsidR="00224742" w:rsidRDefault="00C117BE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СУЧАСНА ДОШКІЛЬНА ОСВІТА ДІТЕЙ</w:t>
            </w:r>
          </w:p>
          <w:p w14:paraId="58F90AF2" w14:textId="77777777" w:rsidR="00224742" w:rsidRDefault="00C117BE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З ОСОБЛИВИМИ ПОТРЕБАМИ:</w:t>
            </w:r>
          </w:p>
          <w:p w14:paraId="66F5286C" w14:textId="77777777" w:rsidR="00224742" w:rsidRDefault="00C117BE">
            <w:pPr>
              <w:spacing w:after="80"/>
              <w:jc w:val="center"/>
              <w:rPr>
                <w:b/>
                <w:bCs/>
                <w:color w:val="5EEAD4"/>
                <w:sz w:val="40"/>
                <w:szCs w:val="40"/>
              </w:rPr>
            </w:pPr>
            <w:r>
              <w:rPr>
                <w:b/>
                <w:bCs/>
                <w:color w:val="5EEAD4"/>
                <w:sz w:val="40"/>
                <w:szCs w:val="40"/>
              </w:rPr>
              <w:t>ВІДКРИТИЙ ДІАЛОГ</w:t>
            </w:r>
          </w:p>
          <w:p w14:paraId="6525DB66" w14:textId="656881AE" w:rsidR="00E94CD9" w:rsidRDefault="00E94CD9">
            <w:pPr>
              <w:spacing w:after="80"/>
              <w:jc w:val="center"/>
            </w:pPr>
          </w:p>
        </w:tc>
      </w:tr>
      <w:tr w:rsidR="00224742" w14:paraId="1C5FF604" w14:textId="77777777">
        <w:trPr>
          <w:cantSplit/>
        </w:trPr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A5A4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8873A10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7316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CB5D58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5CF6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2C8B12A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284C7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8417AF0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11D74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3162B7F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A34A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48F669A" w14:textId="77777777" w:rsidR="00224742" w:rsidRDefault="00224742"/>
        </w:tc>
      </w:tr>
    </w:tbl>
    <w:p w14:paraId="286DC9A7" w14:textId="77777777" w:rsidR="00224742" w:rsidRDefault="00224742">
      <w:pPr>
        <w:spacing w:after="20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706"/>
        <w:gridCol w:w="3300"/>
      </w:tblGrid>
      <w:tr w:rsidR="00224742" w14:paraId="4EC99767" w14:textId="77777777">
        <w:trPr>
          <w:cantSplit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6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16DDC91D" w14:textId="77777777" w:rsidR="00224742" w:rsidRDefault="00C117BE">
            <w:pPr>
              <w:spacing w:after="40"/>
              <w:jc w:val="center"/>
            </w:pPr>
            <w:r>
              <w:rPr>
                <w:b/>
                <w:bCs/>
                <w:color w:val="F97316"/>
                <w:spacing w:val="20"/>
                <w:sz w:val="16"/>
                <w:szCs w:val="16"/>
              </w:rPr>
              <w:t>ДАТА</w:t>
            </w:r>
          </w:p>
          <w:p w14:paraId="55790EE9" w14:textId="0C9D2008" w:rsidR="00224742" w:rsidRDefault="00C117BE">
            <w:pPr>
              <w:jc w:val="center"/>
            </w:pPr>
            <w:r>
              <w:rPr>
                <w:b/>
                <w:bCs/>
                <w:color w:val="1F2937"/>
                <w:sz w:val="22"/>
                <w:szCs w:val="22"/>
              </w:rPr>
              <w:t>2</w:t>
            </w:r>
            <w:r w:rsidR="0011187D">
              <w:rPr>
                <w:b/>
                <w:bCs/>
                <w:color w:val="1F2937"/>
                <w:sz w:val="22"/>
                <w:szCs w:val="22"/>
                <w:lang w:val="en-US"/>
              </w:rPr>
              <w:t>4</w:t>
            </w:r>
            <w:r>
              <w:rPr>
                <w:b/>
                <w:bCs/>
                <w:color w:val="1F2937"/>
                <w:sz w:val="22"/>
                <w:szCs w:val="22"/>
              </w:rPr>
              <w:t xml:space="preserve"> вересня 2026</w:t>
            </w:r>
          </w:p>
        </w:tc>
        <w:tc>
          <w:tcPr>
            <w:tcW w:w="3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7F6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203DF563" w14:textId="77777777" w:rsidR="00224742" w:rsidRDefault="00C117BE">
            <w:pPr>
              <w:spacing w:after="40"/>
              <w:jc w:val="center"/>
            </w:pPr>
            <w:r>
              <w:rPr>
                <w:b/>
                <w:bCs/>
                <w:color w:val="0EA5A4"/>
                <w:spacing w:val="20"/>
                <w:sz w:val="16"/>
                <w:szCs w:val="16"/>
              </w:rPr>
              <w:t>МІСЦЕ</w:t>
            </w:r>
          </w:p>
          <w:p w14:paraId="03FB8A4B" w14:textId="77777777" w:rsidR="00224742" w:rsidRDefault="00C117BE">
            <w:pPr>
              <w:jc w:val="center"/>
            </w:pPr>
            <w:r>
              <w:rPr>
                <w:b/>
                <w:bCs/>
                <w:color w:val="1F2937"/>
                <w:sz w:val="22"/>
                <w:szCs w:val="22"/>
              </w:rPr>
              <w:t>м. Київ, вул. Максима Берлінського,</w:t>
            </w:r>
            <w:r>
              <w:rPr>
                <w:b/>
                <w:bCs/>
                <w:color w:val="1F2937"/>
                <w:sz w:val="22"/>
                <w:szCs w:val="22"/>
              </w:rPr>
              <w:t xml:space="preserve"> 9</w:t>
            </w: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EBFE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4C0CDD8D" w14:textId="77777777" w:rsidR="00E94CD9" w:rsidRDefault="00E94CD9">
            <w:pPr>
              <w:spacing w:after="40"/>
              <w:jc w:val="center"/>
              <w:rPr>
                <w:b/>
                <w:bCs/>
                <w:color w:val="8B5CF6"/>
                <w:spacing w:val="20"/>
                <w:sz w:val="16"/>
                <w:szCs w:val="16"/>
              </w:rPr>
            </w:pPr>
          </w:p>
          <w:p w14:paraId="63F522FB" w14:textId="1A8DC6B5" w:rsidR="00224742" w:rsidRDefault="00C117BE">
            <w:pPr>
              <w:spacing w:after="40"/>
              <w:jc w:val="center"/>
            </w:pPr>
            <w:r>
              <w:rPr>
                <w:b/>
                <w:bCs/>
                <w:color w:val="8B5CF6"/>
                <w:spacing w:val="20"/>
                <w:sz w:val="16"/>
                <w:szCs w:val="16"/>
              </w:rPr>
              <w:t>ПОЧАТОК</w:t>
            </w:r>
          </w:p>
          <w:p w14:paraId="47FB2BB5" w14:textId="77777777" w:rsidR="00224742" w:rsidRDefault="00C117BE">
            <w:pPr>
              <w:jc w:val="center"/>
              <w:rPr>
                <w:b/>
                <w:bCs/>
                <w:color w:val="1F2937"/>
                <w:sz w:val="22"/>
                <w:szCs w:val="22"/>
              </w:rPr>
            </w:pPr>
            <w:r>
              <w:rPr>
                <w:b/>
                <w:bCs/>
                <w:color w:val="1F2937"/>
                <w:sz w:val="22"/>
                <w:szCs w:val="22"/>
              </w:rPr>
              <w:t>10:00</w:t>
            </w:r>
          </w:p>
          <w:p w14:paraId="4E4BD8D1" w14:textId="0CE3CF20" w:rsidR="00E94CD9" w:rsidRDefault="00E94CD9">
            <w:pPr>
              <w:jc w:val="center"/>
            </w:pPr>
            <w:r>
              <w:rPr>
                <w:b/>
                <w:bCs/>
                <w:color w:val="1F2937"/>
                <w:sz w:val="22"/>
                <w:szCs w:val="22"/>
              </w:rPr>
              <w:t>онлайн</w:t>
            </w:r>
          </w:p>
        </w:tc>
      </w:tr>
      <w:tr w:rsidR="00F35FDB" w14:paraId="43E5B475" w14:textId="77777777">
        <w:trPr>
          <w:cantSplit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6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268F6AEE" w14:textId="77777777" w:rsidR="00F35FDB" w:rsidRDefault="00F35FDB">
            <w:pPr>
              <w:spacing w:after="40"/>
              <w:jc w:val="center"/>
              <w:rPr>
                <w:b/>
                <w:bCs/>
                <w:color w:val="F97316"/>
                <w:spacing w:val="20"/>
                <w:sz w:val="16"/>
                <w:szCs w:val="16"/>
              </w:rPr>
            </w:pPr>
          </w:p>
          <w:p w14:paraId="2C767F08" w14:textId="77777777" w:rsidR="00F35FDB" w:rsidRDefault="00F35FDB">
            <w:pPr>
              <w:spacing w:after="40"/>
              <w:jc w:val="center"/>
              <w:rPr>
                <w:b/>
                <w:bCs/>
                <w:color w:val="F97316"/>
                <w:spacing w:val="20"/>
                <w:sz w:val="16"/>
                <w:szCs w:val="16"/>
              </w:rPr>
            </w:pPr>
          </w:p>
        </w:tc>
        <w:tc>
          <w:tcPr>
            <w:tcW w:w="3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7F6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58F41F8F" w14:textId="77777777" w:rsidR="00F35FDB" w:rsidRDefault="00F35FDB">
            <w:pPr>
              <w:spacing w:after="40"/>
              <w:jc w:val="center"/>
              <w:rPr>
                <w:b/>
                <w:bCs/>
                <w:color w:val="0EA5A4"/>
                <w:spacing w:val="20"/>
                <w:sz w:val="16"/>
                <w:szCs w:val="16"/>
              </w:rPr>
            </w:pPr>
          </w:p>
        </w:tc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EBFE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286B9FFF" w14:textId="77777777" w:rsidR="00F35FDB" w:rsidRDefault="00F35FDB">
            <w:pPr>
              <w:spacing w:after="40"/>
              <w:jc w:val="center"/>
              <w:rPr>
                <w:b/>
                <w:bCs/>
                <w:color w:val="8B5CF6"/>
                <w:spacing w:val="20"/>
                <w:sz w:val="16"/>
                <w:szCs w:val="16"/>
              </w:rPr>
            </w:pPr>
          </w:p>
        </w:tc>
      </w:tr>
    </w:tbl>
    <w:p w14:paraId="46B38A41" w14:textId="7544A1C8" w:rsidR="003E5287" w:rsidRPr="003E5287" w:rsidRDefault="00A82D71" w:rsidP="003E5287">
      <w:pPr>
        <w:rPr>
          <w:rFonts w:ascii="Times New Roman" w:eastAsiaTheme="minorHAnsi" w:hAnsi="Times New Roman" w:cs="Times New Roman"/>
          <w:kern w:val="2"/>
          <w:sz w:val="28"/>
          <w:szCs w:val="28"/>
          <w:lang w:val="en-US" w:eastAsia="en-US"/>
          <w14:ligatures w14:val="standardContextual"/>
        </w:rPr>
      </w:pPr>
      <w:r w:rsidRPr="003E5287">
        <w:rPr>
          <w:b/>
          <w:bCs/>
          <w:color w:val="ED7D31" w:themeColor="accent2"/>
          <w:sz w:val="28"/>
          <w:szCs w:val="28"/>
        </w:rPr>
        <w:t>Посилання для підключення</w:t>
      </w:r>
      <w:r w:rsidR="003E5287">
        <w:rPr>
          <w:b/>
          <w:bCs/>
          <w:color w:val="ED7D31" w:themeColor="accent2"/>
          <w:sz w:val="28"/>
          <w:szCs w:val="28"/>
          <w:lang w:val="en-US"/>
        </w:rPr>
        <w:t xml:space="preserve"> </w:t>
      </w:r>
      <w:r w:rsidR="003E5287">
        <w:rPr>
          <w:b/>
          <w:bCs/>
          <w:color w:val="ED7D31" w:themeColor="accent2"/>
          <w:sz w:val="28"/>
          <w:szCs w:val="28"/>
        </w:rPr>
        <w:t>доповідачів</w:t>
      </w:r>
      <w:r w:rsidRPr="003E5287">
        <w:rPr>
          <w:b/>
          <w:bCs/>
          <w:color w:val="ED7D31" w:themeColor="accent2"/>
          <w:sz w:val="28"/>
          <w:szCs w:val="28"/>
        </w:rPr>
        <w:t xml:space="preserve">: </w:t>
      </w:r>
      <w:hyperlink r:id="rId8" w:history="1">
        <w:r w:rsidR="003E5287" w:rsidRPr="003E5287">
          <w:rPr>
            <w:rFonts w:ascii="Times New Roman" w:eastAsiaTheme="minorHAnsi" w:hAnsi="Times New Roman" w:cs="Times New Roman"/>
            <w:color w:val="0563C1" w:themeColor="hyperlink"/>
            <w:kern w:val="2"/>
            <w:sz w:val="28"/>
            <w:szCs w:val="28"/>
            <w:u w:val="single"/>
            <w:lang w:val="en-US" w:eastAsia="en-US"/>
            <w14:ligatures w14:val="standardContextual"/>
          </w:rPr>
          <w:t>https://meet.google.com/gox-brwz-pjf</w:t>
        </w:r>
      </w:hyperlink>
    </w:p>
    <w:p w14:paraId="2B895992" w14:textId="0443B5C4" w:rsidR="003E5287" w:rsidRDefault="003E5287" w:rsidP="00A82D71">
      <w:pPr>
        <w:pBdr>
          <w:bottom w:val="single" w:sz="18" w:space="6" w:color="F97316"/>
        </w:pBdr>
        <w:spacing w:before="260" w:after="160"/>
        <w:jc w:val="center"/>
        <w:rPr>
          <w:b/>
          <w:bCs/>
          <w:color w:val="1E1B4B"/>
          <w:sz w:val="28"/>
          <w:szCs w:val="28"/>
        </w:rPr>
      </w:pPr>
      <w:r w:rsidRPr="003E5287">
        <w:rPr>
          <w:b/>
          <w:bCs/>
          <w:color w:val="ED7D31" w:themeColor="accent2"/>
          <w:sz w:val="28"/>
          <w:szCs w:val="28"/>
        </w:rPr>
        <w:t>Трансляція:</w:t>
      </w:r>
      <w:r w:rsidRPr="003E5287">
        <w:rPr>
          <w:b/>
          <w:bCs/>
          <w:color w:val="EE0000"/>
          <w:sz w:val="28"/>
          <w:szCs w:val="28"/>
        </w:rPr>
        <w:t xml:space="preserve"> </w:t>
      </w:r>
      <w:r w:rsidRPr="003E5287">
        <w:rPr>
          <w:b/>
          <w:bCs/>
          <w:color w:val="1E1B4B"/>
          <w:sz w:val="28"/>
          <w:szCs w:val="28"/>
        </w:rPr>
        <w:t>Livehttps://youtube.com/live/KEzSc5bkCps?feature=share</w:t>
      </w:r>
    </w:p>
    <w:p w14:paraId="1B696EEB" w14:textId="77777777" w:rsidR="003E5287" w:rsidRPr="00A82D71" w:rsidRDefault="003E5287" w:rsidP="00A82D71">
      <w:pPr>
        <w:pBdr>
          <w:bottom w:val="single" w:sz="18" w:space="6" w:color="F97316"/>
        </w:pBdr>
        <w:spacing w:before="260" w:after="160"/>
        <w:jc w:val="center"/>
        <w:rPr>
          <w:b/>
          <w:bCs/>
          <w:color w:val="1E1B4B"/>
          <w:sz w:val="28"/>
          <w:szCs w:val="28"/>
        </w:rPr>
      </w:pPr>
    </w:p>
    <w:p w14:paraId="5EB5846B" w14:textId="77777777" w:rsidR="00A82D71" w:rsidRPr="003E5287" w:rsidRDefault="00A82D71">
      <w:pPr>
        <w:pBdr>
          <w:bottom w:val="single" w:sz="18" w:space="6" w:color="F97316"/>
        </w:pBdr>
        <w:spacing w:before="260" w:after="160"/>
        <w:jc w:val="center"/>
        <w:rPr>
          <w:b/>
          <w:bCs/>
          <w:color w:val="1E1B4B"/>
          <w:sz w:val="34"/>
          <w:szCs w:val="34"/>
          <w:lang w:val="en-US"/>
        </w:rPr>
      </w:pPr>
    </w:p>
    <w:p w14:paraId="26C21D37" w14:textId="0F3AD2CC" w:rsidR="00224742" w:rsidRDefault="00C117BE">
      <w:pPr>
        <w:pBdr>
          <w:bottom w:val="single" w:sz="18" w:space="6" w:color="F97316"/>
        </w:pBdr>
        <w:spacing w:before="260" w:after="160"/>
        <w:jc w:val="center"/>
      </w:pPr>
      <w:r>
        <w:rPr>
          <w:b/>
          <w:bCs/>
          <w:color w:val="1E1B4B"/>
          <w:sz w:val="34"/>
          <w:szCs w:val="34"/>
        </w:rPr>
        <w:t>П Р О Г Р А М А</w:t>
      </w:r>
    </w:p>
    <w:tbl>
      <w:tblPr>
        <w:tblW w:w="9500" w:type="dxa"/>
        <w:tblInd w:w="8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224742" w14:paraId="08AC0DE8" w14:textId="77777777" w:rsidTr="00D90460">
        <w:trPr>
          <w:cantSplit/>
        </w:trPr>
        <w:tc>
          <w:tcPr>
            <w:tcW w:w="9500" w:type="dxa"/>
            <w:tcBorders>
              <w:top w:val="none" w:sz="0" w:space="0" w:color="FFFFFF"/>
              <w:left w:val="single" w:sz="36" w:space="0" w:color="4338CA"/>
              <w:bottom w:val="none" w:sz="0" w:space="0" w:color="FFFFFF"/>
              <w:right w:val="none" w:sz="0" w:space="0" w:color="FFFFFF"/>
            </w:tcBorders>
            <w:shd w:val="clear" w:color="auto" w:fill="EEF2FF"/>
            <w:tcMar>
              <w:top w:w="140" w:type="dxa"/>
              <w:left w:w="280" w:type="dxa"/>
              <w:bottom w:w="140" w:type="dxa"/>
              <w:right w:w="240" w:type="dxa"/>
            </w:tcMar>
          </w:tcPr>
          <w:p w14:paraId="7FE795CD" w14:textId="77777777" w:rsidR="00224742" w:rsidRDefault="00C117BE">
            <w:pPr>
              <w:spacing w:after="40"/>
            </w:pPr>
            <w:commentRangeStart w:id="1"/>
            <w:r>
              <w:rPr>
                <w:b/>
                <w:bCs/>
                <w:color w:val="4338CA"/>
                <w:spacing w:val="20"/>
                <w:sz w:val="17"/>
                <w:szCs w:val="17"/>
              </w:rPr>
              <w:t xml:space="preserve">МОДЕРАТОР  </w:t>
            </w:r>
          </w:p>
          <w:p w14:paraId="726ADCF8" w14:textId="0E62D158" w:rsidR="00224742" w:rsidRDefault="00C117BE">
            <w:r>
              <w:rPr>
                <w:b/>
                <w:bCs/>
                <w:color w:val="1F2937"/>
                <w:sz w:val="23"/>
                <w:szCs w:val="23"/>
              </w:rPr>
              <w:t>Наталія ЯРМОЛА</w:t>
            </w:r>
            <w:r>
              <w:rPr>
                <w:color w:val="4B5563"/>
                <w:sz w:val="19"/>
                <w:szCs w:val="19"/>
              </w:rPr>
              <w:t xml:space="preserve"> </w:t>
            </w:r>
            <w:r w:rsidR="00F35FDB">
              <w:rPr>
                <w:color w:val="4B5563"/>
                <w:sz w:val="19"/>
                <w:szCs w:val="19"/>
              </w:rPr>
              <w:t xml:space="preserve">– </w:t>
            </w:r>
            <w:r>
              <w:rPr>
                <w:color w:val="4B5563"/>
                <w:sz w:val="19"/>
                <w:szCs w:val="19"/>
              </w:rPr>
              <w:t xml:space="preserve"> кандидат педагогічних наук, старший дослідник, заступник директора з наукової роботи Інституту спеціальної педагогіки і психології імені Миколи Ярмаченка НАПН України</w:t>
            </w:r>
            <w:commentRangeEnd w:id="1"/>
            <w:r w:rsidR="00D90460">
              <w:rPr>
                <w:rStyle w:val="ac"/>
              </w:rPr>
              <w:commentReference w:id="1"/>
            </w:r>
          </w:p>
        </w:tc>
      </w:tr>
    </w:tbl>
    <w:p w14:paraId="4B9E41D7" w14:textId="77777777" w:rsidR="00224742" w:rsidRDefault="00224742">
      <w:pPr>
        <w:spacing w:after="18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9455"/>
      </w:tblGrid>
      <w:tr w:rsidR="00224742" w14:paraId="1297FB37" w14:textId="77777777" w:rsidTr="00F35FDB">
        <w:trPr>
          <w:cantSplit/>
        </w:trPr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7316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1150B6AA" w14:textId="6839F38D" w:rsidR="00224742" w:rsidRDefault="00224742">
            <w:pPr>
              <w:jc w:val="center"/>
            </w:pPr>
          </w:p>
        </w:tc>
        <w:tc>
          <w:tcPr>
            <w:tcW w:w="9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6"/>
            <w:tcMar>
              <w:top w:w="160" w:type="dxa"/>
              <w:left w:w="260" w:type="dxa"/>
              <w:bottom w:w="160" w:type="dxa"/>
              <w:right w:w="240" w:type="dxa"/>
            </w:tcMar>
          </w:tcPr>
          <w:p w14:paraId="607C5E44" w14:textId="6D4DFF46" w:rsidR="00224742" w:rsidRDefault="00C117BE">
            <w:pPr>
              <w:spacing w:after="80"/>
            </w:pPr>
            <w:r>
              <w:rPr>
                <w:b/>
                <w:bCs/>
                <w:color w:val="9A3412"/>
                <w:sz w:val="22"/>
                <w:szCs w:val="22"/>
              </w:rPr>
              <w:t>ВІДКРИТТЯ, ВІТАЛЬНЕ СЛОВО</w:t>
            </w:r>
          </w:p>
          <w:p w14:paraId="1E392D9F" w14:textId="2F91C028" w:rsidR="00224742" w:rsidRDefault="00C117BE">
            <w:r>
              <w:rPr>
                <w:b/>
                <w:bCs/>
                <w:color w:val="1F2937"/>
                <w:sz w:val="21"/>
                <w:szCs w:val="21"/>
              </w:rPr>
              <w:t>Леся ПРОХОРЕНКО</w:t>
            </w:r>
            <w:r>
              <w:rPr>
                <w:color w:val="4B5563"/>
                <w:sz w:val="19"/>
                <w:szCs w:val="19"/>
              </w:rPr>
              <w:t xml:space="preserve"> </w:t>
            </w:r>
            <w:r w:rsidR="00F35FDB">
              <w:rPr>
                <w:color w:val="4B5563"/>
                <w:sz w:val="19"/>
                <w:szCs w:val="19"/>
              </w:rPr>
              <w:t xml:space="preserve">– </w:t>
            </w:r>
            <w:r w:rsidRPr="00A82D71">
              <w:t>доктор психологічних наук, професор, член-кореспондент НАПН України, директор Інституту спеціальної педагогіки і психології імені Миколи Ярмаченка НАПН України</w:t>
            </w:r>
          </w:p>
        </w:tc>
      </w:tr>
      <w:tr w:rsidR="00D90460" w14:paraId="32AA53C6" w14:textId="77777777" w:rsidTr="00F35FDB">
        <w:trPr>
          <w:cantSplit/>
        </w:trPr>
        <w:tc>
          <w:tcPr>
            <w:tcW w:w="8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7316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71447AED" w14:textId="77777777" w:rsidR="00D90460" w:rsidRDefault="00D90460">
            <w:pPr>
              <w:jc w:val="center"/>
            </w:pPr>
          </w:p>
        </w:tc>
        <w:tc>
          <w:tcPr>
            <w:tcW w:w="9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6"/>
            <w:tcMar>
              <w:top w:w="160" w:type="dxa"/>
              <w:left w:w="260" w:type="dxa"/>
              <w:bottom w:w="160" w:type="dxa"/>
              <w:right w:w="240" w:type="dxa"/>
            </w:tcMar>
          </w:tcPr>
          <w:p w14:paraId="6B2CD9BF" w14:textId="057BB7EF" w:rsidR="00D90460" w:rsidRDefault="00D90460">
            <w:pPr>
              <w:spacing w:after="80"/>
              <w:rPr>
                <w:b/>
                <w:bCs/>
                <w:color w:val="9A3412"/>
                <w:sz w:val="22"/>
                <w:szCs w:val="22"/>
              </w:rPr>
            </w:pPr>
            <w:r>
              <w:rPr>
                <w:b/>
                <w:bCs/>
                <w:color w:val="9A3412"/>
                <w:sz w:val="22"/>
                <w:szCs w:val="22"/>
              </w:rPr>
              <w:t xml:space="preserve">Ольга РИБАК – </w:t>
            </w:r>
            <w:r w:rsidRPr="00A82D71">
              <w:t>кандидат педагогічних наук, головний спеціаліст відділу дошкільної освіти  головний спеціаліст відділу дошкільної освіти директорату дошкільної та інклюзивної освіти Міністерства освіти і науки України</w:t>
            </w:r>
          </w:p>
        </w:tc>
      </w:tr>
    </w:tbl>
    <w:p w14:paraId="6B8D2746" w14:textId="77777777" w:rsidR="00224742" w:rsidRDefault="00224742">
      <w:pPr>
        <w:spacing w:after="140"/>
      </w:pPr>
    </w:p>
    <w:p w14:paraId="21288E69" w14:textId="77777777" w:rsidR="00224742" w:rsidRDefault="00C117BE">
      <w:pPr>
        <w:spacing w:before="120" w:after="140"/>
      </w:pPr>
      <w:r>
        <w:rPr>
          <w:b/>
          <w:bCs/>
          <w:color w:val="6B7280"/>
          <w:spacing w:val="80"/>
        </w:rPr>
        <w:lastRenderedPageBreak/>
        <w:t>ДОПОВІДІ</w:t>
      </w: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17050603" w14:textId="77777777" w:rsidTr="00D90460">
        <w:trPr>
          <w:cantSplit/>
          <w:trHeight w:val="1040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A5A4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BEC0DDD" w14:textId="7C425E41" w:rsidR="00224742" w:rsidRDefault="00224742" w:rsidP="00F35FDB"/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7F6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19DCA836" w14:textId="1D9C46F1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Олена ЧЕБОТАРЬОВА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доктор педагогічних наук, професор, завідувач відділу освіти дітей з порушеннями інтелектуального розвитку Інституту спеціальної педагогіки і психології імені Миколи Ярмаченка НАПН України</w:t>
            </w:r>
          </w:p>
          <w:p w14:paraId="412DD9B0" w14:textId="714C0CAB" w:rsidR="00224742" w:rsidRDefault="00C117BE">
            <w:r>
              <w:rPr>
                <w:b/>
                <w:bCs/>
                <w:color w:val="0EA5A4"/>
                <w:sz w:val="19"/>
                <w:szCs w:val="19"/>
              </w:rPr>
              <w:t xml:space="preserve">БЕЗБАР'ЄРНІСТЬ В ОСВІТІ ДІТЕЙ З </w:t>
            </w:r>
            <w:r w:rsidR="00A82D71">
              <w:rPr>
                <w:b/>
                <w:bCs/>
                <w:color w:val="0EA5A4"/>
                <w:sz w:val="19"/>
                <w:szCs w:val="19"/>
              </w:rPr>
              <w:t>ОСОБЛИВИМИ ОСВІТНІМИ ПОТРЕБАМИ</w:t>
            </w:r>
            <w:r>
              <w:rPr>
                <w:b/>
                <w:bCs/>
                <w:color w:val="0EA5A4"/>
                <w:sz w:val="19"/>
                <w:szCs w:val="19"/>
              </w:rPr>
              <w:t>: ПРА</w:t>
            </w:r>
            <w:r>
              <w:rPr>
                <w:b/>
                <w:bCs/>
                <w:color w:val="0EA5A4"/>
                <w:sz w:val="19"/>
                <w:szCs w:val="19"/>
              </w:rPr>
              <w:t>КТИЧНИЙ ДОСВІД ТА ІННОВАЦІЇ</w:t>
            </w:r>
          </w:p>
        </w:tc>
      </w:tr>
    </w:tbl>
    <w:p w14:paraId="36C46919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5F6A332E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7316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800ACEA" w14:textId="005592A0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6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20D15035" w14:textId="77777777" w:rsidR="003E5287" w:rsidRDefault="003E5287" w:rsidP="003E5287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Володимир ШЕВЧЕНКО</w:t>
            </w:r>
            <w:r>
              <w:rPr>
                <w:color w:val="4B5563"/>
                <w:sz w:val="18"/>
                <w:szCs w:val="18"/>
              </w:rPr>
              <w:t xml:space="preserve"> –доктор педагогічних наук, старший науковий співробітник відділу логопедії Інституту спеціальної педагогіки і психології імені Миколи Ярмаченка НАПН України</w:t>
            </w:r>
          </w:p>
          <w:p w14:paraId="514501FD" w14:textId="18FECDD5" w:rsidR="00224742" w:rsidRDefault="003E5287" w:rsidP="003E5287">
            <w:r>
              <w:rPr>
                <w:b/>
                <w:bCs/>
                <w:color w:val="E11D74"/>
                <w:sz w:val="19"/>
                <w:szCs w:val="19"/>
              </w:rPr>
              <w:t>ВІД РАННЬОГО ВИЯВЛЕННЯ ДО ОСВІТНЬОГО СУПРОВОДУ: СУЧАСНА СИСТЕМА ПІДТРИМКИ ДІТЕЙ ДОШКІЛЬНОГО ВІКУ З ОСОБЛИВИМИ ОСВІТНІМИ ПОТРЕБАМИ</w:t>
            </w:r>
          </w:p>
        </w:tc>
      </w:tr>
    </w:tbl>
    <w:p w14:paraId="083A579D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376D91BD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5CF6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13FC4BA" w14:textId="6DE6A8B0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EBFE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466AF13B" w14:textId="022B3049" w:rsidR="00224742" w:rsidRDefault="00C117BE">
            <w:pPr>
              <w:spacing w:after="90"/>
            </w:pPr>
            <w:proofErr w:type="spellStart"/>
            <w:r>
              <w:rPr>
                <w:b/>
                <w:bCs/>
                <w:color w:val="111827"/>
                <w:sz w:val="21"/>
                <w:szCs w:val="21"/>
              </w:rPr>
              <w:t>Еляна</w:t>
            </w:r>
            <w:proofErr w:type="spellEnd"/>
            <w:r>
              <w:rPr>
                <w:b/>
                <w:bCs/>
                <w:color w:val="111827"/>
                <w:sz w:val="21"/>
                <w:szCs w:val="21"/>
              </w:rPr>
              <w:t xml:space="preserve"> ДАНІЛАВІЧЮТЄ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 w:rsidR="003E5287">
              <w:rPr>
                <w:color w:val="4B5563"/>
                <w:sz w:val="18"/>
                <w:szCs w:val="18"/>
              </w:rPr>
              <w:t xml:space="preserve"> </w:t>
            </w:r>
            <w:r>
              <w:rPr>
                <w:color w:val="4B5563"/>
                <w:sz w:val="18"/>
                <w:szCs w:val="18"/>
              </w:rPr>
              <w:t>кандидат педагогічних наук, старший науковий співробітник, завідувач відділу логопедії</w:t>
            </w:r>
          </w:p>
          <w:p w14:paraId="0FB54039" w14:textId="77777777" w:rsidR="00224742" w:rsidRDefault="00C117BE">
            <w:r>
              <w:rPr>
                <w:b/>
                <w:bCs/>
                <w:color w:val="8B5CF6"/>
                <w:sz w:val="19"/>
                <w:szCs w:val="19"/>
              </w:rPr>
              <w:t xml:space="preserve">НЕЙРОЛОГОПЕДИЧНИЙ РАКУРС СУЧАСНОЇ ДОШКІЛЬНОЇ ОСВІТИ ДІТЕЙ З </w:t>
            </w:r>
            <w:r>
              <w:rPr>
                <w:b/>
                <w:bCs/>
                <w:color w:val="8B5CF6"/>
                <w:sz w:val="19"/>
                <w:szCs w:val="19"/>
              </w:rPr>
              <w:t>ОСОБЛИВИМИ МОВЛЕННЄВИМИ ПОТРЕБАМИ</w:t>
            </w:r>
          </w:p>
        </w:tc>
      </w:tr>
    </w:tbl>
    <w:p w14:paraId="017CE0FF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1B51BD40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284C7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ED0483E" w14:textId="3AB12502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5F3FB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07702F72" w14:textId="32A917DD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Тетяна НАУМЧУК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сертифікований тренер з питань дошкільної та інклюзивної освіти, керівниця освітніх проєктів ВЦ «АКАДЕМІЯ»</w:t>
            </w:r>
          </w:p>
          <w:p w14:paraId="75D8DAE0" w14:textId="77777777" w:rsidR="00224742" w:rsidRDefault="00C117BE">
            <w:r>
              <w:rPr>
                <w:b/>
                <w:bCs/>
                <w:color w:val="0284C7"/>
                <w:sz w:val="19"/>
                <w:szCs w:val="19"/>
              </w:rPr>
              <w:t>ПРІОРИТЕТИ ТА НАПРЯМИ РОЗВИТКУ ІНКЛЮЗИВНОЇ ДОШКІЛЬНОЇ ОСВІТИ: КРОК ДО СУЧАСНОЇ ТА ЯКІСНОЇ ОСВІТИ</w:t>
            </w:r>
            <w:r>
              <w:rPr>
                <w:b/>
                <w:bCs/>
                <w:color w:val="0284C7"/>
                <w:sz w:val="19"/>
                <w:szCs w:val="19"/>
              </w:rPr>
              <w:t xml:space="preserve"> ДОШКІЛЬНЯТ</w:t>
            </w:r>
          </w:p>
        </w:tc>
      </w:tr>
    </w:tbl>
    <w:p w14:paraId="29D5F17B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5A76E27A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11D74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F9DBC20" w14:textId="38E5904C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8F1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71CB8109" w14:textId="77777777" w:rsidR="003E5287" w:rsidRDefault="003E5287" w:rsidP="003E5287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Наталія ЯРМОЛА</w:t>
            </w:r>
            <w:r>
              <w:rPr>
                <w:color w:val="4B5563"/>
                <w:sz w:val="18"/>
                <w:szCs w:val="18"/>
              </w:rPr>
              <w:t xml:space="preserve"> –кандидат педагогічних наук, старший дослідник, заступник директора з наукової роботи Інституту спеціальної педагогіки і психології імені Миколи Ярмаченка НАПН України</w:t>
            </w:r>
          </w:p>
          <w:p w14:paraId="3146D332" w14:textId="4AAE6E7B" w:rsidR="003E5287" w:rsidRDefault="003E5287" w:rsidP="003E5287">
            <w:pPr>
              <w:spacing w:after="90"/>
            </w:pPr>
            <w:r>
              <w:rPr>
                <w:b/>
                <w:bCs/>
                <w:color w:val="F97316"/>
                <w:sz w:val="19"/>
                <w:szCs w:val="19"/>
              </w:rPr>
              <w:t>ІНКЛЮЗІЯ БЕЗ ФОРМАЛЬНОСТІ: ВІД ПРИСУТНОСТІ ДО УЧАСТІ</w:t>
            </w:r>
          </w:p>
          <w:p w14:paraId="0520E827" w14:textId="3DC195D9" w:rsidR="00224742" w:rsidRDefault="00224742"/>
        </w:tc>
      </w:tr>
    </w:tbl>
    <w:p w14:paraId="1DDB5902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1F08E73D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A34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2F270C8" w14:textId="59DD93E4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6EC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29DD4DF9" w14:textId="308AA67D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Юлія ШЕВЧЕНКО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доктор філософії зі спеціальності психологія, спеціальний (медичний) психолог, доцент кафедри психології Херсонського державного університету, фахівець-консультант КЗОМР «Обухівський інклюзивно-ресурсний центр»</w:t>
            </w:r>
          </w:p>
          <w:p w14:paraId="2A050E78" w14:textId="77777777" w:rsidR="00224742" w:rsidRDefault="00C117BE">
            <w:r>
              <w:rPr>
                <w:b/>
                <w:bCs/>
                <w:color w:val="16A34A"/>
                <w:sz w:val="19"/>
                <w:szCs w:val="19"/>
              </w:rPr>
              <w:t>ЕКОСИСТЕМА РАННЬОЇ ПІДТРИМКИ Д</w:t>
            </w:r>
            <w:r>
              <w:rPr>
                <w:b/>
                <w:bCs/>
                <w:color w:val="16A34A"/>
                <w:sz w:val="19"/>
                <w:szCs w:val="19"/>
              </w:rPr>
              <w:t>ИТИНИ З ООП В ІНКЛЮЗИВНОМУ ПРОСТОРІ ЗДО: ВІД ФУНКЦІОНАЛЬНОГО СКРИНІНГУ ДО КОМАНДНОЇ ВЗАЄМОДІЇ</w:t>
            </w:r>
          </w:p>
        </w:tc>
      </w:tr>
    </w:tbl>
    <w:p w14:paraId="339BDA3D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0396CC16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A5A4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D103025" w14:textId="247F7B54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7F6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71140169" w14:textId="12F6BEBD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Ксенія БУЖИНЕЦЬКА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доктор філософії, завідувачка відділу психолого-педагогічного супроводу осіб з ООП</w:t>
            </w:r>
            <w:r w:rsidR="00F35FDB">
              <w:rPr>
                <w:color w:val="4B5563"/>
                <w:sz w:val="18"/>
                <w:szCs w:val="18"/>
              </w:rPr>
              <w:t xml:space="preserve"> </w:t>
            </w:r>
            <w:r w:rsidR="00F35FDB" w:rsidRPr="00F35FDB">
              <w:rPr>
                <w:color w:val="4B5563"/>
                <w:sz w:val="18"/>
                <w:szCs w:val="18"/>
              </w:rPr>
              <w:t>Інституту спеціальної педагогіки і психології імені Миколи Ярмаченка НАПН України</w:t>
            </w:r>
          </w:p>
          <w:p w14:paraId="278710A8" w14:textId="77777777" w:rsidR="00224742" w:rsidRDefault="00C117BE">
            <w:r>
              <w:rPr>
                <w:b/>
                <w:bCs/>
                <w:color w:val="0EA5A4"/>
                <w:sz w:val="19"/>
                <w:szCs w:val="19"/>
              </w:rPr>
              <w:t>ПОДОЛАННЯ ПСИХОЛОГІЧНИХ ТРУДНОЩІВ У ДОШКІЛЬНИКІВ З ОСОБЛИВИМИ ОСВІТНІМИ ПОТРЕБАМИ ЗАСОБАМИ ІМЕРСИВНОГО СЕРЕДОВИЩА</w:t>
            </w:r>
          </w:p>
        </w:tc>
      </w:tr>
    </w:tbl>
    <w:p w14:paraId="4B200D4E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66D90300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7316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7AB54B6" w14:textId="436EC849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6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72DD88C1" w14:textId="1544E240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Ірина ГЛАДЧЕНКО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кандидат педагогічних наук, старший науковий співробітник відділу освіти дітей з порушеннями інтелектуального розвитку Інституту спеціальної педагогіки і психології імені Миколи Ярмаченка НАПН України</w:t>
            </w:r>
          </w:p>
          <w:p w14:paraId="37D44E9F" w14:textId="77777777" w:rsidR="00224742" w:rsidRDefault="00C117BE">
            <w:r>
              <w:rPr>
                <w:b/>
                <w:bCs/>
                <w:color w:val="F97316"/>
                <w:sz w:val="19"/>
                <w:szCs w:val="19"/>
              </w:rPr>
              <w:t>ІГРОВІ ТЕХНОЛОГІЇ ЯК ЗАСІБ РОЗВИТКУ ПІЗНАВАЛЬНОЇ АКТИВН</w:t>
            </w:r>
            <w:r>
              <w:rPr>
                <w:b/>
                <w:bCs/>
                <w:color w:val="F97316"/>
                <w:sz w:val="19"/>
                <w:szCs w:val="19"/>
              </w:rPr>
              <w:t>ОСТІ ДІТЕЙ ДОШКІЛЬНОГО ВІКУ З ПОРУШЕННЯМИ ІНТЕЛЕКТУАЛЬНОГО РОЗВИТКУ</w:t>
            </w:r>
          </w:p>
        </w:tc>
      </w:tr>
    </w:tbl>
    <w:p w14:paraId="2E54FDA7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3C634B66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5CF6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D93C3AA" w14:textId="0C066852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EBFE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78C61BFC" w14:textId="70F2D9C9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Ганна БЛЕЧ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кандидат педагогічних наук, старший науковий співробітник відділу освіти дітей з порушеннями інтелектуального розвитку Інституту спеціальної педагогіки і психології імені Миколи Ярмаченка НАПН України</w:t>
            </w:r>
          </w:p>
          <w:p w14:paraId="632C7A78" w14:textId="77777777" w:rsidR="00224742" w:rsidRDefault="00C117BE">
            <w:r>
              <w:rPr>
                <w:b/>
                <w:bCs/>
                <w:color w:val="8B5CF6"/>
                <w:sz w:val="19"/>
                <w:szCs w:val="19"/>
              </w:rPr>
              <w:t xml:space="preserve">МОВЛЕННЯ ЯК ІНСТРУМЕНТ РОЗВИТКУ: ЗМІСТОВЕ ЗАБЕЗПЕЧЕННЯ </w:t>
            </w:r>
            <w:r>
              <w:rPr>
                <w:b/>
                <w:bCs/>
                <w:color w:val="8B5CF6"/>
                <w:sz w:val="19"/>
                <w:szCs w:val="19"/>
              </w:rPr>
              <w:t>ОСВІТИ ДІТЕЙ РАННЬОГО ТА ДОШКІЛЬНОГО ВІКУ З ПОРУШЕННЯМИ ІНТЕЛЕКТУАЛЬНОГО РОЗВИТКУ</w:t>
            </w:r>
          </w:p>
        </w:tc>
      </w:tr>
    </w:tbl>
    <w:p w14:paraId="485060EB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524C6DDB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284C7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EA3018B" w14:textId="6CDCD66C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5F3FB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5E7F1A18" w14:textId="3F9FC770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Валентина ЖУК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кандидат педагогічних наук, старший науковий співробітник відділу освіти дітей з порушеннями сенсорного розвитку Інституту спеціальної педагогіки і психології імені Миколи Ярмаченка НАПН України</w:t>
            </w:r>
          </w:p>
          <w:p w14:paraId="4D18FA70" w14:textId="77777777" w:rsidR="00224742" w:rsidRDefault="00C117BE">
            <w:r>
              <w:rPr>
                <w:b/>
                <w:bCs/>
                <w:color w:val="0284C7"/>
                <w:sz w:val="19"/>
                <w:szCs w:val="19"/>
              </w:rPr>
              <w:t>ДІТИ З КОХЛЕАРНИМИ ІМПЛАНТАМИ У ДОШКІЛЛІ: ОСОБЛИВОСТІ ОСВІТНЬ</w:t>
            </w:r>
            <w:r>
              <w:rPr>
                <w:b/>
                <w:bCs/>
                <w:color w:val="0284C7"/>
                <w:sz w:val="19"/>
                <w:szCs w:val="19"/>
              </w:rPr>
              <w:t>ОГО ПРОЦЕСУ</w:t>
            </w:r>
          </w:p>
        </w:tc>
      </w:tr>
    </w:tbl>
    <w:p w14:paraId="591F5C39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02EBB751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11D74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321E59A" w14:textId="6F1AD5C2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8F1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66721830" w14:textId="3E2407A8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Ірина СУХІНА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кандидат психологічних наук, старший науковий співробітник відділу освіти дітей з порушеннями інтелектуального розвитку Інституту спеціальної педагогіки і психології імені Миколи Ярмаченка НАПН України</w:t>
            </w:r>
          </w:p>
          <w:p w14:paraId="4216E212" w14:textId="77777777" w:rsidR="00224742" w:rsidRDefault="00C117BE">
            <w:r>
              <w:rPr>
                <w:b/>
                <w:bCs/>
                <w:color w:val="E11D74"/>
                <w:sz w:val="19"/>
                <w:szCs w:val="19"/>
              </w:rPr>
              <w:t xml:space="preserve">РОЗВИТОК РЕЗИЛЬЄНТНОСТІ </w:t>
            </w:r>
            <w:r>
              <w:rPr>
                <w:b/>
                <w:bCs/>
                <w:color w:val="E11D74"/>
                <w:sz w:val="19"/>
                <w:szCs w:val="19"/>
              </w:rPr>
              <w:t>ПЕДАГОГІВ В УМОВАХ СУЧАСНИХ КРИЗОВИХ ВИКЛИКІВ</w:t>
            </w:r>
          </w:p>
        </w:tc>
      </w:tr>
    </w:tbl>
    <w:p w14:paraId="27E44BAF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7F5D25F6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A34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C384753" w14:textId="2AECD44F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F6EC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16152853" w14:textId="370C8411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Катерина ДОВГОПОЛА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кандидат психологічних наук, старший науковий співробітник, докторант відділу освіти дітей з порушеннями сенсорного розвитку</w:t>
            </w:r>
          </w:p>
          <w:p w14:paraId="44B8C4A7" w14:textId="77777777" w:rsidR="00224742" w:rsidRDefault="00C117BE">
            <w:r>
              <w:rPr>
                <w:b/>
                <w:bCs/>
                <w:color w:val="16A34A"/>
                <w:sz w:val="19"/>
                <w:szCs w:val="19"/>
              </w:rPr>
              <w:t>РАННЄ ВТРУЧАННЯ В УМОВАХ ВОЄННОГО СТАНУ: ПСИХОЛОГІЧНІ АСПЕКТИ</w:t>
            </w:r>
          </w:p>
        </w:tc>
      </w:tr>
    </w:tbl>
    <w:p w14:paraId="338652C4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7C529EC2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A5A4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322018B" w14:textId="5A99A88C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7F6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0AA21142" w14:textId="2A816398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Анна БОЛДИРЕВА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вчитель-логопед дошкільного підрозділу КЗО «Спеціальна школа «ШАНС» ДОР», спеціаліст вищої категорії, «вчитель-методист», спікер та авторка сучасних логопедичних посібників</w:t>
            </w:r>
          </w:p>
          <w:p w14:paraId="067CC9B3" w14:textId="77777777" w:rsidR="00224742" w:rsidRDefault="00C117BE">
            <w:r>
              <w:rPr>
                <w:b/>
                <w:bCs/>
                <w:color w:val="0EA5A4"/>
                <w:sz w:val="19"/>
                <w:szCs w:val="19"/>
              </w:rPr>
              <w:t>ФОРМУВАННЯ ФРАЗОВОГО МОВЛЕННЯ ПІСЛЯ АКТИВІЗАЦІЇ ПЕРШИХ СЛІВ У ДІ</w:t>
            </w:r>
            <w:r>
              <w:rPr>
                <w:b/>
                <w:bCs/>
                <w:color w:val="0EA5A4"/>
                <w:sz w:val="19"/>
                <w:szCs w:val="19"/>
              </w:rPr>
              <w:t>ТЕЙ ІЗ ТПМ ЗА ДОПОМОГОЮ АВТОРСЬКИХ ПРАКТИЧНИХ МАТЕРІАЛІВ (З ДОСВІДУ РОБОТИ)</w:t>
            </w:r>
          </w:p>
        </w:tc>
      </w:tr>
    </w:tbl>
    <w:p w14:paraId="08A1644D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58DD5296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7316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291A023" w14:textId="53E3F87F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6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17B9211B" w14:textId="7FE57389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Олена МАЛІКОВА-ТРАВІНСЬКА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вихователь дошкільного підрозділу КЗО «Спеціальна школа «ШАНС» ДОР», спеціаліст вищої категорії, «старший вихователь»</w:t>
            </w:r>
          </w:p>
          <w:p w14:paraId="3437B9BD" w14:textId="77777777" w:rsidR="00224742" w:rsidRDefault="00C117BE">
            <w:r>
              <w:rPr>
                <w:b/>
                <w:bCs/>
                <w:color w:val="F97316"/>
                <w:sz w:val="19"/>
                <w:szCs w:val="19"/>
              </w:rPr>
              <w:t xml:space="preserve">ОКРЕМІ АСПЕКТИ ПРОБЛЕМАТИКИ </w:t>
            </w:r>
            <w:r>
              <w:rPr>
                <w:b/>
                <w:bCs/>
                <w:color w:val="F97316"/>
                <w:sz w:val="19"/>
                <w:szCs w:val="19"/>
              </w:rPr>
              <w:t>СЕКСУАЛЬНОГО НАСИЛЬСТВА В ДОШКІЛЛІ. ВИЯВЛЕННЯ СЕКСУАЛЬНОГО НАСИЛЬСТВА ЩОДО ДІТЕЙ З ПОРУШЕННЯМИ ІНТЕЛЕКТУАЛЬНОГО РОЗВИТКУ. АЛГОРИТМ ПОДАЛЬШИХ ДІЙ ПЕДАГОГА</w:t>
            </w:r>
          </w:p>
        </w:tc>
      </w:tr>
    </w:tbl>
    <w:p w14:paraId="3DB636E8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33082F02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5CF6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2654A23" w14:textId="6BC100B8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EBFE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52D9CAC0" w14:textId="0FC02977" w:rsidR="00224742" w:rsidRDefault="00C117BE">
            <w:pPr>
              <w:spacing w:after="60"/>
            </w:pPr>
            <w:r>
              <w:rPr>
                <w:b/>
                <w:bCs/>
                <w:color w:val="111827"/>
                <w:sz w:val="21"/>
                <w:szCs w:val="21"/>
              </w:rPr>
              <w:t>Леся ЛУКІНА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 xml:space="preserve">вчитель-дефектолог дошкільного підрозділу КЗО «Спеціальна школа «ШАНС» ДОР», </w:t>
            </w:r>
            <w:r>
              <w:rPr>
                <w:color w:val="4B5563"/>
                <w:sz w:val="18"/>
                <w:szCs w:val="18"/>
              </w:rPr>
              <w:t>спеціаліст вищої категорії, «старший учитель»</w:t>
            </w:r>
          </w:p>
          <w:p w14:paraId="0843FDC5" w14:textId="50246F78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>Олена ЗАГИНАЙКО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вчитель-дефектолог дошкільного підрозділу КЗО «Спеціальна школа «ШАНС» ДОР», спеціаліст першої категорії, «старший учитель»</w:t>
            </w:r>
          </w:p>
          <w:p w14:paraId="336B3620" w14:textId="77777777" w:rsidR="00224742" w:rsidRDefault="00C117BE">
            <w:r>
              <w:rPr>
                <w:b/>
                <w:bCs/>
                <w:color w:val="8B5CF6"/>
                <w:sz w:val="19"/>
                <w:szCs w:val="19"/>
              </w:rPr>
              <w:t>БЕЗПЕЧНИЙ ПРОСТІР ДЛЯ ВЕЛИКИХ ДОСЯГНЕНЬ (З ДОСВІДУ РОБОТИ)</w:t>
            </w:r>
          </w:p>
        </w:tc>
      </w:tr>
    </w:tbl>
    <w:p w14:paraId="5C004135" w14:textId="77777777" w:rsidR="00224742" w:rsidRDefault="00224742">
      <w:pPr>
        <w:spacing w:after="11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9406"/>
      </w:tblGrid>
      <w:tr w:rsidR="00224742" w14:paraId="0A6274DE" w14:textId="77777777">
        <w:trPr>
          <w:cantSplit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284C7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0D27429" w14:textId="664571DA" w:rsidR="00224742" w:rsidRDefault="00224742">
            <w:pPr>
              <w:jc w:val="center"/>
            </w:pPr>
          </w:p>
        </w:tc>
        <w:tc>
          <w:tcPr>
            <w:tcW w:w="9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5F3FB"/>
            <w:tcMar>
              <w:top w:w="150" w:type="dxa"/>
              <w:left w:w="260" w:type="dxa"/>
              <w:bottom w:w="150" w:type="dxa"/>
              <w:right w:w="240" w:type="dxa"/>
            </w:tcMar>
          </w:tcPr>
          <w:p w14:paraId="74BEFD91" w14:textId="2D82903B" w:rsidR="00224742" w:rsidRDefault="00C117BE">
            <w:pPr>
              <w:spacing w:after="90"/>
            </w:pPr>
            <w:r>
              <w:rPr>
                <w:b/>
                <w:bCs/>
                <w:color w:val="111827"/>
                <w:sz w:val="21"/>
                <w:szCs w:val="21"/>
              </w:rPr>
              <w:t xml:space="preserve">Оксана </w:t>
            </w:r>
            <w:r>
              <w:rPr>
                <w:b/>
                <w:bCs/>
                <w:color w:val="111827"/>
                <w:sz w:val="21"/>
                <w:szCs w:val="21"/>
              </w:rPr>
              <w:t>КУЛИК</w:t>
            </w:r>
            <w:r>
              <w:rPr>
                <w:color w:val="4B5563"/>
                <w:sz w:val="18"/>
                <w:szCs w:val="18"/>
              </w:rPr>
              <w:t xml:space="preserve"> </w:t>
            </w:r>
            <w:r w:rsidR="00F35FDB">
              <w:rPr>
                <w:color w:val="4B5563"/>
                <w:sz w:val="18"/>
                <w:szCs w:val="18"/>
              </w:rPr>
              <w:t>–</w:t>
            </w:r>
            <w:r>
              <w:rPr>
                <w:color w:val="4B5563"/>
                <w:sz w:val="18"/>
                <w:szCs w:val="18"/>
              </w:rPr>
              <w:t>методистка науково-методичного центру професійного розвитку керівних та педагогічних працівників установ і закладів дошкільної та загальної середньої освіти ХОІППО імені А. Назаренка</w:t>
            </w:r>
          </w:p>
          <w:p w14:paraId="5E12981D" w14:textId="358B4039" w:rsidR="00224742" w:rsidRDefault="00C117BE">
            <w:r>
              <w:rPr>
                <w:b/>
                <w:bCs/>
                <w:color w:val="0284C7"/>
                <w:sz w:val="19"/>
                <w:szCs w:val="19"/>
              </w:rPr>
              <w:t xml:space="preserve">ДИТИНА ДІЄ СЛОВОМ </w:t>
            </w:r>
            <w:r w:rsidR="00F35FDB">
              <w:rPr>
                <w:b/>
                <w:bCs/>
                <w:color w:val="0284C7"/>
                <w:sz w:val="19"/>
                <w:szCs w:val="19"/>
              </w:rPr>
              <w:t>–</w:t>
            </w:r>
            <w:r>
              <w:rPr>
                <w:b/>
                <w:bCs/>
                <w:color w:val="0284C7"/>
                <w:sz w:val="19"/>
                <w:szCs w:val="19"/>
              </w:rPr>
              <w:t xml:space="preserve">НОВА ПЕДАГОГІЧНА ОПТИКА МОВЛЕННЄВОЇ АГЕНТНОСТІ </w:t>
            </w:r>
            <w:r>
              <w:rPr>
                <w:b/>
                <w:bCs/>
                <w:color w:val="0284C7"/>
                <w:sz w:val="19"/>
                <w:szCs w:val="19"/>
              </w:rPr>
              <w:t>ДОШКІЛЬНИКА</w:t>
            </w:r>
          </w:p>
        </w:tc>
      </w:tr>
    </w:tbl>
    <w:p w14:paraId="7E2A2470" w14:textId="77777777" w:rsidR="00224742" w:rsidRDefault="00224742">
      <w:pPr>
        <w:spacing w:after="110"/>
      </w:pPr>
    </w:p>
    <w:p w14:paraId="31C4DAF1" w14:textId="77777777" w:rsidR="00224742" w:rsidRDefault="00224742">
      <w:pPr>
        <w:spacing w:after="120"/>
      </w:pPr>
    </w:p>
    <w:tbl>
      <w:tblPr>
        <w:tblW w:w="10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7"/>
        <w:gridCol w:w="1717"/>
        <w:gridCol w:w="1718"/>
        <w:gridCol w:w="1718"/>
        <w:gridCol w:w="1718"/>
        <w:gridCol w:w="1718"/>
      </w:tblGrid>
      <w:tr w:rsidR="00224742" w14:paraId="5D4AAC0B" w14:textId="77777777">
        <w:trPr>
          <w:cantSplit/>
        </w:trPr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A5A4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8102BEF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7316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F726E9A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B5CF6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409F0AB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284C7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C62D173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11D74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609F009" w14:textId="77777777" w:rsidR="00224742" w:rsidRDefault="00224742"/>
        </w:tc>
        <w:tc>
          <w:tcPr>
            <w:tcW w:w="1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A34A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64A5925" w14:textId="77777777" w:rsidR="00224742" w:rsidRDefault="00224742"/>
        </w:tc>
      </w:tr>
    </w:tbl>
    <w:p w14:paraId="14B70667" w14:textId="77777777" w:rsidR="00687324" w:rsidRDefault="00687324"/>
    <w:sectPr w:rsidR="00687324">
      <w:footerReference w:type="default" r:id="rId11"/>
      <w:pgSz w:w="11906" w:h="16838"/>
      <w:pgMar w:top="700" w:right="800" w:bottom="800" w:left="800" w:header="708" w:footer="70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User" w:date="2026-09-22T07:59:00Z" w:initials="U">
    <w:p w14:paraId="0803718A" w14:textId="07275FED" w:rsidR="00D90460" w:rsidRDefault="00D90460">
      <w:pPr>
        <w:pStyle w:val="ad"/>
      </w:pPr>
      <w:r>
        <w:rPr>
          <w:rStyle w:val="ac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803718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01EC3C" w16cex:dateUtc="2026-09-22T04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03718A" w16cid:durableId="1001EC3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E5924" w14:textId="77777777" w:rsidR="00C117BE" w:rsidRDefault="00C117BE">
      <w:r>
        <w:separator/>
      </w:r>
    </w:p>
  </w:endnote>
  <w:endnote w:type="continuationSeparator" w:id="0">
    <w:p w14:paraId="4D9887F4" w14:textId="77777777" w:rsidR="00C117BE" w:rsidRDefault="00C1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6474D" w14:textId="77777777" w:rsidR="00224742" w:rsidRDefault="00C117BE">
    <w:pPr>
      <w:jc w:val="center"/>
    </w:pPr>
    <w:r>
      <w:rPr>
        <w:color w:val="9CA3AF"/>
        <w:sz w:val="15"/>
        <w:szCs w:val="15"/>
      </w:rPr>
      <w:t>Всеукраїнський форум «Сучасна дошкільна освіта дітей з особливими потребами: відкритий діалог» · 21 вересня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8F48C" w14:textId="77777777" w:rsidR="00C117BE" w:rsidRDefault="00C117BE">
      <w:r>
        <w:separator/>
      </w:r>
    </w:p>
  </w:footnote>
  <w:footnote w:type="continuationSeparator" w:id="0">
    <w:p w14:paraId="01358952" w14:textId="77777777" w:rsidR="00C117BE" w:rsidRDefault="00C11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A593B"/>
    <w:multiLevelType w:val="hybridMultilevel"/>
    <w:tmpl w:val="94AAC5D0"/>
    <w:lvl w:ilvl="0" w:tplc="482C4C44">
      <w:start w:val="1"/>
      <w:numFmt w:val="bullet"/>
      <w:lvlText w:val="●"/>
      <w:lvlJc w:val="left"/>
      <w:pPr>
        <w:ind w:left="720" w:hanging="360"/>
      </w:pPr>
    </w:lvl>
    <w:lvl w:ilvl="1" w:tplc="4844B2EE">
      <w:start w:val="1"/>
      <w:numFmt w:val="bullet"/>
      <w:lvlText w:val="○"/>
      <w:lvlJc w:val="left"/>
      <w:pPr>
        <w:ind w:left="1440" w:hanging="360"/>
      </w:pPr>
    </w:lvl>
    <w:lvl w:ilvl="2" w:tplc="D56AF0A2">
      <w:start w:val="1"/>
      <w:numFmt w:val="bullet"/>
      <w:lvlText w:val="■"/>
      <w:lvlJc w:val="left"/>
      <w:pPr>
        <w:ind w:left="2160" w:hanging="360"/>
      </w:pPr>
    </w:lvl>
    <w:lvl w:ilvl="3" w:tplc="409060FE">
      <w:start w:val="1"/>
      <w:numFmt w:val="bullet"/>
      <w:lvlText w:val="●"/>
      <w:lvlJc w:val="left"/>
      <w:pPr>
        <w:ind w:left="2880" w:hanging="360"/>
      </w:pPr>
    </w:lvl>
    <w:lvl w:ilvl="4" w:tplc="83329B68">
      <w:start w:val="1"/>
      <w:numFmt w:val="bullet"/>
      <w:lvlText w:val="○"/>
      <w:lvlJc w:val="left"/>
      <w:pPr>
        <w:ind w:left="3600" w:hanging="360"/>
      </w:pPr>
    </w:lvl>
    <w:lvl w:ilvl="5" w:tplc="5EC04E0C">
      <w:start w:val="1"/>
      <w:numFmt w:val="bullet"/>
      <w:lvlText w:val="■"/>
      <w:lvlJc w:val="left"/>
      <w:pPr>
        <w:ind w:left="4320" w:hanging="360"/>
      </w:pPr>
    </w:lvl>
    <w:lvl w:ilvl="6" w:tplc="BA1077B0">
      <w:start w:val="1"/>
      <w:numFmt w:val="bullet"/>
      <w:lvlText w:val="●"/>
      <w:lvlJc w:val="left"/>
      <w:pPr>
        <w:ind w:left="5040" w:hanging="360"/>
      </w:pPr>
    </w:lvl>
    <w:lvl w:ilvl="7" w:tplc="2E8AA87A">
      <w:start w:val="1"/>
      <w:numFmt w:val="bullet"/>
      <w:lvlText w:val="●"/>
      <w:lvlJc w:val="left"/>
      <w:pPr>
        <w:ind w:left="5760" w:hanging="360"/>
      </w:pPr>
    </w:lvl>
    <w:lvl w:ilvl="8" w:tplc="F612C24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742"/>
    <w:rsid w:val="00036CDB"/>
    <w:rsid w:val="0011187D"/>
    <w:rsid w:val="00224742"/>
    <w:rsid w:val="003E5287"/>
    <w:rsid w:val="00666DAE"/>
    <w:rsid w:val="00687324"/>
    <w:rsid w:val="00A82D71"/>
    <w:rsid w:val="00AD4595"/>
    <w:rsid w:val="00C117BE"/>
    <w:rsid w:val="00C73C72"/>
    <w:rsid w:val="00C85D0F"/>
    <w:rsid w:val="00CB6A3A"/>
    <w:rsid w:val="00D90460"/>
    <w:rsid w:val="00D94C70"/>
    <w:rsid w:val="00E94CD9"/>
    <w:rsid w:val="00F3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18A7"/>
  <w15:docId w15:val="{50B500FC-54FA-4715-ADA8-10E6984E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D904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90460"/>
  </w:style>
  <w:style w:type="character" w:customStyle="1" w:styleId="ae">
    <w:name w:val="Текст примітки Знак"/>
    <w:basedOn w:val="a0"/>
    <w:link w:val="ad"/>
    <w:uiPriority w:val="99"/>
    <w:semiHidden/>
    <w:rsid w:val="00D9046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90460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D9046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D4595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D45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ox-brwz-pjf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3727</Words>
  <Characters>2125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Користувач Windows</cp:lastModifiedBy>
  <cp:revision>2</cp:revision>
  <dcterms:created xsi:type="dcterms:W3CDTF">2026-09-24T14:06:00Z</dcterms:created>
  <dcterms:modified xsi:type="dcterms:W3CDTF">2026-09-24T14:06:00Z</dcterms:modified>
</cp:coreProperties>
</file>